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4" w:type="dxa"/>
        <w:tblInd w:w="-426" w:type="dxa"/>
        <w:tblBorders>
          <w:insideH w:val="single" w:sz="4" w:space="0" w:color="auto"/>
        </w:tblBorders>
        <w:tblLayout w:type="fixed"/>
        <w:tblLook w:val="04A0" w:firstRow="1" w:lastRow="0" w:firstColumn="1" w:lastColumn="0" w:noHBand="0" w:noVBand="1"/>
      </w:tblPr>
      <w:tblGrid>
        <w:gridCol w:w="1844"/>
        <w:gridCol w:w="8080"/>
      </w:tblGrid>
      <w:tr w:rsidR="00DC46C0">
        <w:trPr>
          <w:trHeight w:val="429"/>
        </w:trPr>
        <w:tc>
          <w:tcPr>
            <w:tcW w:w="1844" w:type="dxa"/>
            <w:noWrap/>
          </w:tcPr>
          <w:p w:rsidR="00DC46C0" w:rsidRDefault="00097F68">
            <w:pPr>
              <w:ind w:right="-250"/>
              <w:rPr>
                <w:b/>
              </w:rPr>
            </w:pPr>
            <w:r>
              <w:rPr>
                <w:b/>
                <w:noProof/>
                <w:sz w:val="32"/>
                <w:szCs w:val="32"/>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0</wp:posOffset>
                      </wp:positionV>
                      <wp:extent cx="635000" cy="635000"/>
                      <wp:effectExtent l="19050" t="19050" r="12700" b="12700"/>
                      <wp:wrapNone/>
                      <wp:docPr id="3" name="AutoShape 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9D013" id="AutoShape 5" o:spid="_x0000_s1026"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">
                      <v:stroke joinstyle="round"/>
                      <o:lock v:ext="edit" selection="t"/>
                    </v:rect>
                  </w:pict>
                </mc:Fallback>
              </mc:AlternateContent>
            </w:r>
            <w:r>
              <w:rPr>
                <w:b/>
                <w:noProof/>
                <w:sz w:val="32"/>
                <w:szCs w:val="32"/>
              </w:rPr>
              <w:drawing>
                <wp:anchor distT="0" distB="0" distL="114300" distR="114300" simplePos="0" relativeHeight="251657216" behindDoc="1" locked="0" layoutInCell="1" allowOverlap="1">
                  <wp:simplePos x="0" y="0"/>
                  <wp:positionH relativeFrom="column">
                    <wp:posOffset>518160</wp:posOffset>
                  </wp:positionH>
                  <wp:positionV relativeFrom="paragraph">
                    <wp:posOffset>255270</wp:posOffset>
                  </wp:positionV>
                  <wp:extent cx="1087120" cy="918210"/>
                  <wp:effectExtent l="0" t="0" r="0" b="0"/>
                  <wp:wrapNone/>
                  <wp:docPr id="4"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918210"/>
                          </a:xfrm>
                          <a:prstGeom prst="rect">
                            <a:avLst/>
                          </a:prstGeom>
                          <a:noFill/>
                        </pic:spPr>
                      </pic:pic>
                    </a:graphicData>
                  </a:graphic>
                  <wp14:sizeRelH relativeFrom="page">
                    <wp14:pctWidth>0</wp14:pctWidth>
                  </wp14:sizeRelH>
                  <wp14:sizeRelV relativeFrom="page">
                    <wp14:pctHeight>0</wp14:pctHeight>
                  </wp14:sizeRelV>
                </wp:anchor>
              </w:drawing>
            </w:r>
          </w:p>
        </w:tc>
        <w:tc>
          <w:tcPr>
            <w:tcW w:w="8080" w:type="dxa"/>
            <w:noWrap/>
          </w:tcPr>
          <w:p w:rsidR="00DC46C0" w:rsidRDefault="00DC46C0">
            <w:pPr>
              <w:spacing w:line="360" w:lineRule="auto"/>
              <w:ind w:right="-533" w:firstLine="1453"/>
              <w:jc w:val="center"/>
              <w:rPr>
                <w:b/>
                <w:sz w:val="32"/>
                <w:szCs w:val="32"/>
              </w:rPr>
            </w:pPr>
          </w:p>
          <w:p w:rsidR="00DC46C0" w:rsidRDefault="00344F4E">
            <w:pPr>
              <w:spacing w:line="360" w:lineRule="auto"/>
              <w:ind w:right="-533" w:firstLine="1453"/>
              <w:jc w:val="center"/>
              <w:rPr>
                <w:b/>
                <w:sz w:val="32"/>
                <w:szCs w:val="32"/>
              </w:rPr>
            </w:pPr>
            <w:r>
              <w:rPr>
                <w:b/>
                <w:sz w:val="32"/>
                <w:szCs w:val="32"/>
              </w:rPr>
              <w:t>ООО «САН СИТИ СЕРВИС»</w:t>
            </w:r>
          </w:p>
          <w:p w:rsidR="00DC46C0" w:rsidRDefault="00344F4E">
            <w:pPr>
              <w:widowControl w:val="0"/>
              <w:spacing w:line="276" w:lineRule="auto"/>
              <w:ind w:left="33" w:firstLine="1987"/>
              <w:jc w:val="center"/>
              <w:rPr>
                <w:b/>
                <w:sz w:val="22"/>
              </w:rPr>
            </w:pPr>
            <w:r>
              <w:rPr>
                <w:b/>
                <w:sz w:val="22"/>
              </w:rPr>
              <w:t xml:space="preserve">ИНН </w:t>
            </w:r>
            <w:r>
              <w:rPr>
                <w:b/>
              </w:rPr>
              <w:t>7814840065</w:t>
            </w:r>
            <w:r>
              <w:rPr>
                <w:b/>
                <w:sz w:val="22"/>
              </w:rPr>
              <w:t xml:space="preserve"> ОГРН </w:t>
            </w:r>
            <w:r>
              <w:rPr>
                <w:b/>
              </w:rPr>
              <w:t>1247800061508</w:t>
            </w:r>
          </w:p>
          <w:p w:rsidR="00DC46C0" w:rsidRDefault="00344F4E">
            <w:pPr>
              <w:widowControl w:val="0"/>
              <w:spacing w:line="276" w:lineRule="auto"/>
              <w:ind w:left="2020"/>
              <w:jc w:val="center"/>
              <w:rPr>
                <w:b/>
                <w:sz w:val="22"/>
                <w:szCs w:val="22"/>
              </w:rPr>
            </w:pPr>
            <w:r>
              <w:rPr>
                <w:b/>
                <w:sz w:val="20"/>
                <w:szCs w:val="22"/>
              </w:rPr>
              <w:t xml:space="preserve">Адрес: </w:t>
            </w:r>
            <w:r>
              <w:rPr>
                <w:b/>
                <w:sz w:val="22"/>
                <w:szCs w:val="22"/>
              </w:rPr>
              <w:t xml:space="preserve">197349, г. Санкт-Петербург, </w:t>
            </w:r>
            <w:proofErr w:type="spellStart"/>
            <w:r>
              <w:rPr>
                <w:b/>
                <w:sz w:val="22"/>
                <w:szCs w:val="22"/>
              </w:rPr>
              <w:t>пр-кт</w:t>
            </w:r>
            <w:proofErr w:type="spellEnd"/>
            <w:r>
              <w:rPr>
                <w:b/>
                <w:sz w:val="22"/>
                <w:szCs w:val="22"/>
              </w:rPr>
              <w:t xml:space="preserve"> Комендантский, д.9 к.2, лит. А, пом. 4-Н, оф. 8-4</w:t>
            </w:r>
          </w:p>
        </w:tc>
      </w:tr>
    </w:tbl>
    <w:p w:rsidR="00DC46C0" w:rsidRDefault="00097F68">
      <w:pPr>
        <w:jc w:val="both"/>
        <w:rPr>
          <w:rFonts w:ascii="Courier New" w:eastAsiaTheme="minorHAnsi" w:hAnsi="Courier New" w:cs="Courier New"/>
          <w:sz w:val="20"/>
          <w:szCs w:val="20"/>
          <w:lang w:eastAsia="en-US"/>
        </w:rPr>
      </w:pPr>
      <w:r>
        <w:rPr>
          <w:rFonts w:asciiTheme="minorHAnsi" w:hAnsiTheme="minorHAnsi"/>
          <w:noProof/>
          <w:sz w:val="22"/>
          <w:szCs w:val="22"/>
        </w:rPr>
        <mc:AlternateContent>
          <mc:Choice Requires="wps">
            <w:drawing>
              <wp:anchor distT="0" distB="0" distL="114300" distR="114300" simplePos="0" relativeHeight="251658240" behindDoc="0" locked="0" layoutInCell="1" allowOverlap="1">
                <wp:simplePos x="0" y="0"/>
                <wp:positionH relativeFrom="column">
                  <wp:posOffset>-288290</wp:posOffset>
                </wp:positionH>
                <wp:positionV relativeFrom="paragraph">
                  <wp:posOffset>27940</wp:posOffset>
                </wp:positionV>
                <wp:extent cx="6649720" cy="0"/>
                <wp:effectExtent l="12700" t="8255" r="5080" b="10795"/>
                <wp:wrapNone/>
                <wp:docPr id="2"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972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4759E" id="shap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pt,2.2pt" to="500.9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"/>
            </w:pict>
          </mc:Fallback>
        </mc:AlternateContent>
      </w:r>
    </w:p>
    <w:p w:rsidR="00DC46C0" w:rsidRDefault="00DC46C0">
      <w:pPr>
        <w:rPr>
          <w:rFonts w:ascii="Courier New" w:eastAsiaTheme="minorHAnsi" w:hAnsi="Courier New" w:cs="Courier New"/>
          <w:sz w:val="20"/>
          <w:szCs w:val="20"/>
          <w:lang w:eastAsia="en-US"/>
        </w:rPr>
      </w:pPr>
    </w:p>
    <w:p w:rsidR="00DC46C0" w:rsidRDefault="00097F68">
      <w:pPr>
        <w:widowControl w:val="0"/>
        <w:tabs>
          <w:tab w:val="left" w:pos="5596"/>
          <w:tab w:val="left" w:pos="5907"/>
        </w:tabs>
        <w:jc w:val="cente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320040</wp:posOffset>
                </wp:positionH>
                <wp:positionV relativeFrom="paragraph">
                  <wp:posOffset>29845</wp:posOffset>
                </wp:positionV>
                <wp:extent cx="5935980" cy="617220"/>
                <wp:effectExtent l="11430" t="12065" r="5715" b="8890"/>
                <wp:wrapNone/>
                <wp:docPr id="1" name="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5980" cy="617220"/>
                        </a:xfrm>
                        <a:prstGeom prst="roundRect">
                          <a:avLst>
                            <a:gd name="adj" fmla="val 16667"/>
                          </a:avLst>
                        </a:prstGeom>
                        <a:solidFill>
                          <a:srgbClr val="D8FE88"/>
                        </a:solidFill>
                        <a:ln w="9525">
                          <a:solidFill>
                            <a:srgbClr val="95B251"/>
                          </a:solidFill>
                          <a:round/>
                          <a:headEnd/>
                          <a:tailEnd/>
                        </a:ln>
                      </wps:spPr>
                      <wps:txbx>
                        <w:txbxContent>
                          <w:p w:rsidR="00344F4E" w:rsidRDefault="00344F4E">
                            <w:pPr>
                              <w:jc w:val="center"/>
                              <w:rPr>
                                <w:rFonts w:ascii="Tahoma" w:hAnsi="Tahoma" w:cs="Tahoma"/>
                                <w:b/>
                              </w:rPr>
                            </w:pPr>
                            <w:r>
                              <w:rPr>
                                <w:rFonts w:ascii="Tahoma" w:hAnsi="Tahoma" w:cs="Tahoma"/>
                                <w:b/>
                              </w:rPr>
                              <w:t xml:space="preserve">УВАЖАЕМЫЙ СОБСТВЕННИК! </w:t>
                            </w:r>
                            <w:r>
                              <w:rPr>
                                <w:rFonts w:ascii="Tahoma" w:hAnsi="Tahoma" w:cs="Tahoma"/>
                                <w:b/>
                              </w:rPr>
                              <w:br/>
                              <w:t>ПРОСЬБА ПОДПИСАТЬ №16, 3</w:t>
                            </w:r>
                            <w:r w:rsidR="004D389C">
                              <w:rPr>
                                <w:rFonts w:ascii="Tahoma" w:hAnsi="Tahoma" w:cs="Tahoma"/>
                                <w:b/>
                              </w:rPr>
                              <w:t>0</w:t>
                            </w:r>
                            <w:r>
                              <w:rPr>
                                <w:rFonts w:ascii="Tahoma" w:hAnsi="Tahoma" w:cs="Tahoma"/>
                                <w:b/>
                              </w:rPr>
                              <w:t>, 3</w:t>
                            </w:r>
                            <w:r w:rsidR="009C7F07">
                              <w:rPr>
                                <w:rFonts w:ascii="Tahoma" w:hAnsi="Tahoma" w:cs="Tahoma"/>
                                <w:b/>
                              </w:rPr>
                              <w:t>3</w:t>
                            </w:r>
                            <w:r>
                              <w:rPr>
                                <w:rFonts w:ascii="Tahoma" w:hAnsi="Tahoma" w:cs="Tahoma"/>
                                <w:b/>
                              </w:rPr>
                              <w:t>, 3</w:t>
                            </w:r>
                            <w:r w:rsidR="009C7F07">
                              <w:rPr>
                                <w:rFonts w:ascii="Tahoma" w:hAnsi="Tahoma" w:cs="Tahoma"/>
                                <w:b/>
                              </w:rPr>
                              <w:t>5</w:t>
                            </w:r>
                            <w:r>
                              <w:rPr>
                                <w:rFonts w:ascii="Tahoma" w:hAnsi="Tahoma" w:cs="Tahoma"/>
                                <w:b/>
                              </w:rPr>
                              <w:t xml:space="preserve"> СТРАНИЦЫ ДОГОВОРА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id="shape 2" o:spid="_x0000_s1026" style="position:absolute;left:0;text-align:left;margin-left:25.2pt;margin-top:2.35pt;width:467.4pt;height:4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" fillcolor="#d8fe88" strokecolor="#95b251">
                <v:textbox inset="0,0,0,0">
                  <w:txbxContent>
                    <w:p w:rsidR="00344F4E" w:rsidRDefault="00344F4E">
                      <w:pPr>
                        <w:jc w:val="center"/>
                        <w:rPr>
                          <w:rFonts w:ascii="Tahoma" w:hAnsi="Tahoma" w:cs="Tahoma"/>
                          <w:b/>
                        </w:rPr>
                      </w:pPr>
                      <w:r>
                        <w:rPr>
                          <w:rFonts w:ascii="Tahoma" w:hAnsi="Tahoma" w:cs="Tahoma"/>
                          <w:b/>
                        </w:rPr>
                        <w:t xml:space="preserve">УВАЖАЕМЫЙ СОБСТВЕННИК! </w:t>
                      </w:r>
                      <w:r>
                        <w:rPr>
                          <w:rFonts w:ascii="Tahoma" w:hAnsi="Tahoma" w:cs="Tahoma"/>
                          <w:b/>
                        </w:rPr>
                        <w:br/>
                        <w:t>ПРОСЬБА ПОДПИСАТЬ №16, 3</w:t>
                      </w:r>
                      <w:r w:rsidR="004D389C">
                        <w:rPr>
                          <w:rFonts w:ascii="Tahoma" w:hAnsi="Tahoma" w:cs="Tahoma"/>
                          <w:b/>
                        </w:rPr>
                        <w:t>0</w:t>
                      </w:r>
                      <w:r>
                        <w:rPr>
                          <w:rFonts w:ascii="Tahoma" w:hAnsi="Tahoma" w:cs="Tahoma"/>
                          <w:b/>
                        </w:rPr>
                        <w:t>, 3</w:t>
                      </w:r>
                      <w:r w:rsidR="009C7F07">
                        <w:rPr>
                          <w:rFonts w:ascii="Tahoma" w:hAnsi="Tahoma" w:cs="Tahoma"/>
                          <w:b/>
                        </w:rPr>
                        <w:t>3</w:t>
                      </w:r>
                      <w:r>
                        <w:rPr>
                          <w:rFonts w:ascii="Tahoma" w:hAnsi="Tahoma" w:cs="Tahoma"/>
                          <w:b/>
                        </w:rPr>
                        <w:t>, 3</w:t>
                      </w:r>
                      <w:r w:rsidR="009C7F07">
                        <w:rPr>
                          <w:rFonts w:ascii="Tahoma" w:hAnsi="Tahoma" w:cs="Tahoma"/>
                          <w:b/>
                        </w:rPr>
                        <w:t>5</w:t>
                      </w:r>
                      <w:r>
                        <w:rPr>
                          <w:rFonts w:ascii="Tahoma" w:hAnsi="Tahoma" w:cs="Tahoma"/>
                          <w:b/>
                        </w:rPr>
                        <w:t xml:space="preserve"> СТРАНИЦЫ ДОГОВОРА</w:t>
                      </w:r>
                    </w:p>
                  </w:txbxContent>
                </v:textbox>
              </v:roundrect>
            </w:pict>
          </mc:Fallback>
        </mc:AlternateContent>
      </w:r>
    </w:p>
    <w:p w:rsidR="00DC46C0" w:rsidRDefault="00DC46C0">
      <w:pPr>
        <w:widowControl w:val="0"/>
        <w:tabs>
          <w:tab w:val="left" w:pos="5596"/>
          <w:tab w:val="left" w:pos="5907"/>
        </w:tabs>
        <w:jc w:val="center"/>
        <w:rPr>
          <w:b/>
        </w:rPr>
      </w:pPr>
    </w:p>
    <w:p w:rsidR="00DC46C0" w:rsidRDefault="00DC46C0">
      <w:pPr>
        <w:widowControl w:val="0"/>
        <w:tabs>
          <w:tab w:val="left" w:pos="5596"/>
          <w:tab w:val="left" w:pos="5907"/>
        </w:tabs>
        <w:jc w:val="center"/>
        <w:rPr>
          <w:b/>
        </w:rPr>
      </w:pPr>
    </w:p>
    <w:p w:rsidR="00DC46C0" w:rsidRDefault="00DC46C0">
      <w:pPr>
        <w:widowControl w:val="0"/>
        <w:tabs>
          <w:tab w:val="left" w:pos="5596"/>
          <w:tab w:val="left" w:pos="5907"/>
        </w:tabs>
        <w:jc w:val="center"/>
        <w:rPr>
          <w:b/>
        </w:rPr>
      </w:pPr>
    </w:p>
    <w:p w:rsidR="00DC46C0" w:rsidRDefault="00DC46C0">
      <w:pPr>
        <w:widowControl w:val="0"/>
        <w:tabs>
          <w:tab w:val="left" w:pos="5596"/>
          <w:tab w:val="left" w:pos="5907"/>
        </w:tabs>
        <w:jc w:val="center"/>
        <w:rPr>
          <w:b/>
        </w:rPr>
      </w:pPr>
    </w:p>
    <w:p w:rsidR="00DC46C0" w:rsidRDefault="00344F4E">
      <w:pPr>
        <w:widowControl w:val="0"/>
        <w:tabs>
          <w:tab w:val="left" w:pos="5596"/>
          <w:tab w:val="left" w:pos="5907"/>
        </w:tabs>
        <w:jc w:val="center"/>
        <w:rPr>
          <w:b/>
        </w:rPr>
      </w:pPr>
      <w:r>
        <w:rPr>
          <w:b/>
        </w:rPr>
        <w:t>ДОГОВОР №      </w:t>
      </w:r>
    </w:p>
    <w:p w:rsidR="00DC46C0" w:rsidRDefault="00344F4E">
      <w:pPr>
        <w:widowControl w:val="0"/>
        <w:ind w:right="20"/>
        <w:jc w:val="center"/>
        <w:rPr>
          <w:b/>
        </w:rPr>
      </w:pPr>
      <w:r>
        <w:rPr>
          <w:b/>
        </w:rPr>
        <w:t>управления многоквартирным домом</w:t>
      </w:r>
    </w:p>
    <w:p w:rsidR="00DC46C0" w:rsidRDefault="00DC46C0">
      <w:pPr>
        <w:widowControl w:val="0"/>
        <w:ind w:right="20"/>
        <w:jc w:val="center"/>
        <w:rPr>
          <w:b/>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DC46C0">
        <w:tc>
          <w:tcPr>
            <w:tcW w:w="4956" w:type="dxa"/>
            <w:noWrap/>
          </w:tcPr>
          <w:p w:rsidR="00DC46C0" w:rsidRDefault="00344F4E">
            <w:pPr>
              <w:widowControl w:val="0"/>
              <w:ind w:right="20"/>
              <w:rPr>
                <w:b/>
              </w:rPr>
            </w:pPr>
            <w:r>
              <w:t>Санкт-Петербург</w:t>
            </w:r>
          </w:p>
        </w:tc>
        <w:tc>
          <w:tcPr>
            <w:tcW w:w="4956" w:type="dxa"/>
            <w:noWrap/>
          </w:tcPr>
          <w:p w:rsidR="00DC46C0" w:rsidRDefault="00344F4E" w:rsidP="00344F4E">
            <w:pPr>
              <w:widowControl w:val="0"/>
              <w:ind w:right="20"/>
              <w:jc w:val="right"/>
              <w:rPr>
                <w:b/>
              </w:rPr>
            </w:pPr>
            <w:r>
              <w:t>«_____»______________2025 года</w:t>
            </w:r>
          </w:p>
        </w:tc>
      </w:tr>
    </w:tbl>
    <w:p w:rsidR="00DC46C0" w:rsidRDefault="00DC46C0">
      <w:pPr>
        <w:widowControl w:val="0"/>
        <w:jc w:val="both"/>
        <w:rPr>
          <w:b/>
        </w:rPr>
      </w:pPr>
    </w:p>
    <w:p w:rsidR="00DC46C0" w:rsidRDefault="00344F4E">
      <w:pPr>
        <w:widowControl w:val="0"/>
        <w:ind w:firstLine="708"/>
        <w:jc w:val="both"/>
      </w:pPr>
      <w:r>
        <w:rPr>
          <w:b/>
        </w:rPr>
        <w:t xml:space="preserve">Общество с ограниченной ответственностью «САН СИТИ СЕРВИС», </w:t>
      </w:r>
      <w:r>
        <w:t xml:space="preserve">в лице генерального директора Смирновой Юлии Игоревны, действующей на основании Устава, а также лицензии на осуществление предпринимательской деятельности по управлению многоквартирными домами №ЛО45-01119-78/01298430 от 15.07.2024г., выданной Государственной жилищной инспекцией </w:t>
      </w:r>
      <w:proofErr w:type="spellStart"/>
      <w:r>
        <w:t>г.Санкт</w:t>
      </w:r>
      <w:proofErr w:type="spellEnd"/>
      <w:r>
        <w:t>-Петербурга, именуемое в дальнейшем «Управляющая организация», с одной стороны, и</w:t>
      </w:r>
    </w:p>
    <w:tbl>
      <w:tblPr>
        <w:tblW w:w="0" w:type="auto"/>
        <w:tblBorders>
          <w:top w:val="none" w:sz="4" w:space="0" w:color="000000"/>
          <w:left w:val="none" w:sz="4" w:space="0" w:color="000000"/>
          <w:bottom w:val="single" w:sz="4" w:space="0" w:color="000000"/>
          <w:right w:val="none" w:sz="4" w:space="0" w:color="000000"/>
          <w:insideH w:val="single" w:sz="4" w:space="0" w:color="000000"/>
          <w:insideV w:val="single" w:sz="4" w:space="0" w:color="000000"/>
        </w:tblBorders>
        <w:tblLayout w:type="fixed"/>
        <w:tblLook w:val="04A0" w:firstRow="1" w:lastRow="0" w:firstColumn="1" w:lastColumn="0" w:noHBand="0" w:noVBand="1"/>
      </w:tblPr>
      <w:tblGrid>
        <w:gridCol w:w="9639"/>
      </w:tblGrid>
      <w:tr w:rsidR="00DC46C0">
        <w:trPr>
          <w:trHeight w:val="510"/>
        </w:trPr>
        <w:tc>
          <w:tcPr>
            <w:tcW w:w="9639" w:type="dxa"/>
            <w:tcBorders>
              <w:top w:val="none" w:sz="4" w:space="0" w:color="000000"/>
              <w:left w:val="none" w:sz="4" w:space="0" w:color="000000"/>
              <w:bottom w:val="single" w:sz="4" w:space="0" w:color="000000"/>
              <w:right w:val="none" w:sz="4" w:space="0" w:color="000000"/>
            </w:tcBorders>
            <w:noWrap/>
          </w:tcPr>
          <w:p w:rsidR="00DC46C0" w:rsidRDefault="00DC46C0">
            <w:pPr>
              <w:widowControl w:val="0"/>
              <w:jc w:val="both"/>
              <w:rPr>
                <w:sz w:val="18"/>
              </w:rPr>
            </w:pPr>
          </w:p>
        </w:tc>
      </w:tr>
      <w:tr w:rsidR="00DC46C0">
        <w:trPr>
          <w:trHeight w:val="510"/>
        </w:trPr>
        <w:tc>
          <w:tcPr>
            <w:tcW w:w="9639" w:type="dxa"/>
            <w:tcBorders>
              <w:top w:val="none" w:sz="4" w:space="0" w:color="000000"/>
              <w:left w:val="none" w:sz="4" w:space="0" w:color="000000"/>
              <w:bottom w:val="single" w:sz="4" w:space="0" w:color="000000"/>
              <w:right w:val="none" w:sz="4" w:space="0" w:color="000000"/>
            </w:tcBorders>
            <w:noWrap/>
          </w:tcPr>
          <w:p w:rsidR="00DC46C0" w:rsidRDefault="00344F4E">
            <w:pPr>
              <w:widowControl w:val="0"/>
              <w:jc w:val="center"/>
              <w:rPr>
                <w:i/>
                <w:sz w:val="16"/>
              </w:rPr>
            </w:pPr>
            <w:r>
              <w:rPr>
                <w:i/>
                <w:sz w:val="16"/>
              </w:rPr>
              <w:t>(Ф.И.О., дата и место рождения, реквизиты документа, удостоверяющего личность,</w:t>
            </w:r>
          </w:p>
        </w:tc>
      </w:tr>
      <w:tr w:rsidR="00DC46C0">
        <w:trPr>
          <w:trHeight w:val="510"/>
        </w:trPr>
        <w:tc>
          <w:tcPr>
            <w:tcW w:w="9639" w:type="dxa"/>
            <w:tcBorders>
              <w:top w:val="none" w:sz="4" w:space="0" w:color="000000"/>
              <w:left w:val="none" w:sz="4" w:space="0" w:color="000000"/>
              <w:bottom w:val="single" w:sz="4" w:space="0" w:color="000000"/>
              <w:right w:val="none" w:sz="4" w:space="0" w:color="000000"/>
            </w:tcBorders>
            <w:noWrap/>
          </w:tcPr>
          <w:p w:rsidR="00DC46C0" w:rsidRDefault="00344F4E">
            <w:pPr>
              <w:widowControl w:val="0"/>
              <w:jc w:val="center"/>
              <w:rPr>
                <w:i/>
                <w:sz w:val="16"/>
              </w:rPr>
            </w:pPr>
            <w:r>
              <w:rPr>
                <w:i/>
                <w:sz w:val="16"/>
              </w:rPr>
              <w:t>контактный телефон, адрес электронной почты (при наличии))</w:t>
            </w:r>
          </w:p>
          <w:p w:rsidR="00DC46C0" w:rsidRDefault="00DC46C0">
            <w:pPr>
              <w:widowControl w:val="0"/>
              <w:jc w:val="center"/>
              <w:rPr>
                <w:i/>
                <w:sz w:val="18"/>
              </w:rPr>
            </w:pPr>
          </w:p>
        </w:tc>
      </w:tr>
      <w:tr w:rsidR="00DC46C0">
        <w:trPr>
          <w:trHeight w:val="510"/>
        </w:trPr>
        <w:tc>
          <w:tcPr>
            <w:tcW w:w="9639" w:type="dxa"/>
            <w:tcBorders>
              <w:top w:val="none" w:sz="4" w:space="0" w:color="000000"/>
              <w:left w:val="none" w:sz="4" w:space="0" w:color="000000"/>
              <w:bottom w:val="single" w:sz="4" w:space="0" w:color="000000"/>
              <w:right w:val="none" w:sz="4" w:space="0" w:color="000000"/>
            </w:tcBorders>
            <w:noWrap/>
          </w:tcPr>
          <w:p w:rsidR="00DC46C0" w:rsidRDefault="00DC46C0">
            <w:pPr>
              <w:widowControl w:val="0"/>
              <w:jc w:val="center"/>
              <w:rPr>
                <w:i/>
                <w:sz w:val="18"/>
              </w:rPr>
            </w:pPr>
          </w:p>
        </w:tc>
      </w:tr>
    </w:tbl>
    <w:p w:rsidR="00DC46C0" w:rsidRDefault="00DC46C0">
      <w:pPr>
        <w:widowControl w:val="0"/>
        <w:jc w:val="both"/>
      </w:pPr>
    </w:p>
    <w:p w:rsidR="00DC46C0" w:rsidRDefault="00344F4E">
      <w:pPr>
        <w:widowControl w:val="0"/>
        <w:jc w:val="both"/>
      </w:pPr>
      <w:r>
        <w:t>являющийся(-</w:t>
      </w:r>
      <w:proofErr w:type="spellStart"/>
      <w:r>
        <w:t>аяся</w:t>
      </w:r>
      <w:proofErr w:type="spellEnd"/>
      <w:r>
        <w:t>) собственником жилого (или нежилого) помещения № ___________________ во вновь построенном многоквартирном доме, расположенном по адресу:</w:t>
      </w:r>
    </w:p>
    <w:tbl>
      <w:tblPr>
        <w:tblW w:w="0" w:type="auto"/>
        <w:tblBorders>
          <w:top w:val="none" w:sz="4" w:space="0" w:color="000000"/>
          <w:left w:val="none" w:sz="4" w:space="0" w:color="000000"/>
          <w:bottom w:val="single" w:sz="4" w:space="0" w:color="000000"/>
          <w:right w:val="none" w:sz="4" w:space="0" w:color="000000"/>
          <w:insideH w:val="single" w:sz="4" w:space="0" w:color="000000"/>
          <w:insideV w:val="single" w:sz="4" w:space="0" w:color="000000"/>
        </w:tblBorders>
        <w:tblLayout w:type="fixed"/>
        <w:tblLook w:val="04A0" w:firstRow="1" w:lastRow="0" w:firstColumn="1" w:lastColumn="0" w:noHBand="0" w:noVBand="1"/>
      </w:tblPr>
      <w:tblGrid>
        <w:gridCol w:w="9639"/>
      </w:tblGrid>
      <w:tr w:rsidR="00DC46C0">
        <w:trPr>
          <w:trHeight w:val="510"/>
        </w:trPr>
        <w:tc>
          <w:tcPr>
            <w:tcW w:w="9639" w:type="dxa"/>
            <w:tcBorders>
              <w:top w:val="none" w:sz="4" w:space="0" w:color="000000"/>
              <w:left w:val="none" w:sz="4" w:space="0" w:color="000000"/>
              <w:bottom w:val="single" w:sz="4" w:space="0" w:color="000000"/>
              <w:right w:val="none" w:sz="4" w:space="0" w:color="000000"/>
            </w:tcBorders>
            <w:noWrap/>
          </w:tcPr>
          <w:p w:rsidR="00344F4E" w:rsidRDefault="00344F4E">
            <w:pPr>
              <w:widowControl w:val="0"/>
              <w:jc w:val="center"/>
              <w:rPr>
                <w:b/>
                <w:i/>
              </w:rPr>
            </w:pPr>
            <w:r w:rsidRPr="00344F4E">
              <w:rPr>
                <w:b/>
                <w:i/>
              </w:rPr>
              <w:t xml:space="preserve">Санкт-Петербург, внутригородское муниципальное образование города федерального значения Санкт-Петербурга поселок Стрельна, </w:t>
            </w:r>
          </w:p>
          <w:p w:rsidR="00DC46C0" w:rsidRDefault="00344F4E" w:rsidP="007076DD">
            <w:pPr>
              <w:widowControl w:val="0"/>
              <w:jc w:val="center"/>
              <w:rPr>
                <w:sz w:val="18"/>
              </w:rPr>
            </w:pPr>
            <w:r w:rsidRPr="00344F4E">
              <w:rPr>
                <w:b/>
                <w:i/>
              </w:rPr>
              <w:t xml:space="preserve">проспект Будённого, дом 20, корпус </w:t>
            </w:r>
            <w:r w:rsidR="007076DD">
              <w:rPr>
                <w:b/>
                <w:i/>
              </w:rPr>
              <w:t>2</w:t>
            </w:r>
            <w:r w:rsidRPr="00344F4E">
              <w:rPr>
                <w:b/>
                <w:i/>
              </w:rPr>
              <w:t>, строение 1</w:t>
            </w:r>
            <w:r>
              <w:rPr>
                <w:i/>
              </w:rPr>
              <w:t xml:space="preserve">, </w:t>
            </w:r>
          </w:p>
        </w:tc>
      </w:tr>
      <w:tr w:rsidR="00DC46C0">
        <w:trPr>
          <w:trHeight w:val="70"/>
        </w:trPr>
        <w:tc>
          <w:tcPr>
            <w:tcW w:w="9639" w:type="dxa"/>
            <w:tcBorders>
              <w:top w:val="single" w:sz="4" w:space="0" w:color="000000"/>
              <w:left w:val="none" w:sz="4" w:space="0" w:color="000000"/>
              <w:bottom w:val="single" w:sz="4" w:space="0" w:color="000000"/>
              <w:right w:val="none" w:sz="4" w:space="0" w:color="000000"/>
            </w:tcBorders>
            <w:noWrap/>
          </w:tcPr>
          <w:p w:rsidR="00DC46C0" w:rsidRDefault="00344F4E">
            <w:pPr>
              <w:widowControl w:val="0"/>
              <w:jc w:val="center"/>
              <w:rPr>
                <w:i/>
                <w:sz w:val="16"/>
              </w:rPr>
            </w:pPr>
            <w:r>
              <w:rPr>
                <w:i/>
                <w:sz w:val="16"/>
              </w:rPr>
              <w:t>(адрес дома)</w:t>
            </w:r>
          </w:p>
        </w:tc>
      </w:tr>
      <w:tr w:rsidR="00DC46C0">
        <w:trPr>
          <w:trHeight w:val="510"/>
        </w:trPr>
        <w:tc>
          <w:tcPr>
            <w:tcW w:w="9639" w:type="dxa"/>
            <w:tcBorders>
              <w:top w:val="none" w:sz="4" w:space="0" w:color="000000"/>
              <w:left w:val="none" w:sz="4" w:space="0" w:color="000000"/>
              <w:bottom w:val="single" w:sz="4" w:space="0" w:color="000000"/>
              <w:right w:val="none" w:sz="4" w:space="0" w:color="000000"/>
            </w:tcBorders>
            <w:noWrap/>
          </w:tcPr>
          <w:p w:rsidR="00DC46C0" w:rsidRDefault="00344F4E">
            <w:pPr>
              <w:widowControl w:val="0"/>
              <w:jc w:val="both"/>
            </w:pPr>
            <w:r>
              <w:t>(далее — Многоквартирный дом), на основании</w:t>
            </w:r>
          </w:p>
          <w:p w:rsidR="00DC46C0" w:rsidRDefault="00DC46C0">
            <w:pPr>
              <w:widowControl w:val="0"/>
              <w:jc w:val="both"/>
              <w:rPr>
                <w:sz w:val="18"/>
              </w:rPr>
            </w:pPr>
          </w:p>
          <w:p w:rsidR="00DC46C0" w:rsidRDefault="00DC46C0">
            <w:pPr>
              <w:widowControl w:val="0"/>
              <w:jc w:val="both"/>
              <w:rPr>
                <w:sz w:val="18"/>
              </w:rPr>
            </w:pPr>
          </w:p>
        </w:tc>
      </w:tr>
      <w:tr w:rsidR="00DC46C0">
        <w:trPr>
          <w:trHeight w:val="510"/>
        </w:trPr>
        <w:tc>
          <w:tcPr>
            <w:tcW w:w="9639" w:type="dxa"/>
            <w:tcBorders>
              <w:top w:val="none" w:sz="4" w:space="0" w:color="000000"/>
              <w:left w:val="none" w:sz="4" w:space="0" w:color="000000"/>
              <w:bottom w:val="single" w:sz="4" w:space="0" w:color="000000"/>
              <w:right w:val="none" w:sz="4" w:space="0" w:color="000000"/>
            </w:tcBorders>
            <w:noWrap/>
          </w:tcPr>
          <w:p w:rsidR="00DC46C0" w:rsidRDefault="00344F4E">
            <w:pPr>
              <w:widowControl w:val="0"/>
              <w:jc w:val="center"/>
              <w:rPr>
                <w:i/>
                <w:sz w:val="16"/>
              </w:rPr>
            </w:pPr>
            <w:r>
              <w:rPr>
                <w:i/>
                <w:sz w:val="16"/>
              </w:rPr>
              <w:t>(наименование документа, номер, дата выдачи, наименование выдавшего органа)</w:t>
            </w:r>
          </w:p>
        </w:tc>
      </w:tr>
      <w:tr w:rsidR="00DC46C0">
        <w:trPr>
          <w:trHeight w:val="510"/>
        </w:trPr>
        <w:tc>
          <w:tcPr>
            <w:tcW w:w="9639" w:type="dxa"/>
            <w:tcBorders>
              <w:top w:val="none" w:sz="4" w:space="0" w:color="000000"/>
              <w:left w:val="none" w:sz="4" w:space="0" w:color="000000"/>
              <w:bottom w:val="single" w:sz="4" w:space="0" w:color="000000"/>
              <w:right w:val="none" w:sz="4" w:space="0" w:color="000000"/>
            </w:tcBorders>
            <w:noWrap/>
          </w:tcPr>
          <w:p w:rsidR="00DC46C0" w:rsidRDefault="00DC46C0">
            <w:pPr>
              <w:widowControl w:val="0"/>
              <w:jc w:val="center"/>
              <w:rPr>
                <w:i/>
                <w:sz w:val="18"/>
              </w:rPr>
            </w:pPr>
          </w:p>
        </w:tc>
      </w:tr>
    </w:tbl>
    <w:p w:rsidR="00DC46C0" w:rsidRDefault="00344F4E">
      <w:pPr>
        <w:widowControl w:val="0"/>
        <w:jc w:val="both"/>
      </w:pPr>
      <w:r>
        <w:t>именуемый(-</w:t>
      </w:r>
      <w:proofErr w:type="spellStart"/>
      <w:r>
        <w:t>ая</w:t>
      </w:r>
      <w:proofErr w:type="spellEnd"/>
      <w:r>
        <w:t>) в дальнейшем «Собственник», с другой стороны,</w:t>
      </w:r>
    </w:p>
    <w:p w:rsidR="00DC46C0" w:rsidRDefault="00344F4E">
      <w:pPr>
        <w:widowControl w:val="0"/>
        <w:ind w:firstLine="708"/>
        <w:jc w:val="both"/>
      </w:pPr>
      <w:r>
        <w:t xml:space="preserve">совместно именуемые «Стороны», </w:t>
      </w:r>
    </w:p>
    <w:p w:rsidR="00DC46C0" w:rsidRDefault="00344F4E">
      <w:pPr>
        <w:widowControl w:val="0"/>
        <w:ind w:firstLine="708"/>
        <w:jc w:val="both"/>
      </w:pPr>
      <w:r>
        <w:t xml:space="preserve">руководствуясь </w:t>
      </w:r>
      <w:hyperlink r:id="rId9" w:tooltip="about:blank" w:history="1">
        <w:r>
          <w:t>ст. 162</w:t>
        </w:r>
      </w:hyperlink>
      <w:r>
        <w:t xml:space="preserve"> Жилищного кодекса Российской Федерации, </w:t>
      </w:r>
      <w:hyperlink r:id="rId10" w:tooltip="about:blank" w:history="1">
        <w:r>
          <w:t>Постановлением</w:t>
        </w:r>
      </w:hyperlink>
      <w:r>
        <w:t xml:space="preserve">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 РФ от 06.05.2011 N 354  "О предоставлении коммунальных услуг </w:t>
      </w:r>
      <w:r>
        <w:lastRenderedPageBreak/>
        <w:t>собственникам и пользователям помещений в многоквартирных домах и жилых домов", заключили настоящий Договор о нижеследующем:</w:t>
      </w:r>
    </w:p>
    <w:p w:rsidR="00DC46C0" w:rsidRDefault="00DC46C0">
      <w:pPr>
        <w:widowControl w:val="0"/>
        <w:ind w:firstLine="708"/>
        <w:jc w:val="both"/>
      </w:pPr>
    </w:p>
    <w:p w:rsidR="00DC46C0" w:rsidRDefault="00344F4E">
      <w:pPr>
        <w:widowControl w:val="0"/>
        <w:spacing w:after="120"/>
        <w:jc w:val="center"/>
        <w:rPr>
          <w:b/>
        </w:rPr>
      </w:pPr>
      <w:r>
        <w:rPr>
          <w:b/>
        </w:rPr>
        <w:t>1. ОБЩИЕ ПОЛОЖЕНИЯ</w:t>
      </w:r>
    </w:p>
    <w:p w:rsidR="00DC46C0" w:rsidRDefault="00344F4E">
      <w:pPr>
        <w:widowControl w:val="0"/>
        <w:ind w:firstLine="708"/>
        <w:jc w:val="both"/>
      </w:pPr>
      <w:bookmarkStart w:id="0" w:name="bookmark=id.gjdgxs"/>
      <w:bookmarkEnd w:id="0"/>
      <w:r>
        <w:t>1.1.</w:t>
      </w:r>
      <w:r>
        <w:tab/>
        <w:t xml:space="preserve">Настоящий Договор заключен на основании решения общего собрания Собственников помещений в многоквартирном доме (протокол от </w:t>
      </w:r>
      <w:r>
        <w:rPr>
          <w:sz w:val="20"/>
        </w:rPr>
        <w:t>«____» __________</w:t>
      </w:r>
      <w:r>
        <w:t xml:space="preserve">2025 года №_______), заверенная копия которого хранится в офисе управляющей организации по адресу: 197349, Россия, Санкт-Петербург, </w:t>
      </w:r>
      <w:proofErr w:type="spellStart"/>
      <w:r>
        <w:t>пр-кт</w:t>
      </w:r>
      <w:proofErr w:type="spellEnd"/>
      <w:r>
        <w:t xml:space="preserve"> Комендантский, д.9, к.2, </w:t>
      </w:r>
      <w:proofErr w:type="spellStart"/>
      <w:proofErr w:type="gramStart"/>
      <w:r>
        <w:t>лит.А</w:t>
      </w:r>
      <w:proofErr w:type="spellEnd"/>
      <w:proofErr w:type="gramEnd"/>
      <w:r>
        <w:t>, пом. 4-Н оф 8-4.</w:t>
      </w:r>
    </w:p>
    <w:p w:rsidR="00DC46C0" w:rsidRDefault="00344F4E">
      <w:pPr>
        <w:widowControl w:val="0"/>
        <w:ind w:firstLine="708"/>
        <w:jc w:val="both"/>
      </w:pPr>
      <w:r>
        <w:t>1.2.</w:t>
      </w:r>
      <w:r>
        <w:tab/>
        <w:t xml:space="preserve">Условия настоящего Договора являются одинаковыми для всех Собственников помещений в многоквартирном доме и определены в соответствии с </w:t>
      </w:r>
      <w:hyperlink w:anchor="bookmark=id.gjdgxs" w:tooltip="#bookmark=id.gjdgxs" w:history="1">
        <w:r>
          <w:t>п. 1.1</w:t>
        </w:r>
      </w:hyperlink>
      <w:r>
        <w:t xml:space="preserve"> настоящего Договора.</w:t>
      </w:r>
    </w:p>
    <w:p w:rsidR="00DC46C0" w:rsidRDefault="00344F4E">
      <w:pPr>
        <w:widowControl w:val="0"/>
        <w:ind w:firstLine="708"/>
        <w:jc w:val="both"/>
      </w:pPr>
      <w:r>
        <w:t>1.3.</w:t>
      </w:r>
      <w:r>
        <w:tab/>
        <w:t xml:space="preserve">При выполнении условий настоящего Договора Стороны руководствуются </w:t>
      </w:r>
      <w:hyperlink r:id="rId11" w:tooltip="about:blank" w:history="1">
        <w:r>
          <w:t>Конституцией</w:t>
        </w:r>
      </w:hyperlink>
      <w:r>
        <w:t xml:space="preserve"> Российской Федерации, Гражданским </w:t>
      </w:r>
      <w:hyperlink r:id="rId12" w:tooltip="about:blank" w:history="1">
        <w:r>
          <w:t>кодексом</w:t>
        </w:r>
      </w:hyperlink>
      <w:r>
        <w:t xml:space="preserve"> Российской Федерации, Жилищным </w:t>
      </w:r>
      <w:hyperlink r:id="rId13" w:tooltip="about:blank" w:history="1">
        <w:r>
          <w:t>кодексом</w:t>
        </w:r>
      </w:hyperlink>
      <w:r>
        <w:t xml:space="preserve"> Российской Федерации, </w:t>
      </w:r>
      <w:hyperlink r:id="rId14" w:tooltip="about:blank" w:history="1">
        <w:r>
          <w:t>Правилами</w:t>
        </w:r>
      </w:hyperlink>
      <w:r>
        <w:t xml:space="preserve"> содержания общего имущества в многоквартирном доме,  </w:t>
      </w:r>
      <w:hyperlink r:id="rId15" w:tooltip="about:blank" w:history="1">
        <w:r>
          <w:t>Правилами</w:t>
        </w:r>
      </w:hyperlink>
      <w: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 491, Постановлением Правительства РФ от 06.05.2011 N 354 "О предоставлении коммунальных услуг собственникам и пользователям помещений в многоквартирных домах и жилых домов", иными положениями гражданского и жилищного законодательства Российской Федерации.</w:t>
      </w:r>
    </w:p>
    <w:p w:rsidR="00DC46C0" w:rsidRDefault="00344F4E">
      <w:pPr>
        <w:widowControl w:val="0"/>
        <w:spacing w:before="120" w:after="120"/>
        <w:jc w:val="center"/>
        <w:rPr>
          <w:b/>
        </w:rPr>
      </w:pPr>
      <w:r>
        <w:rPr>
          <w:b/>
        </w:rPr>
        <w:t>2. ПРЕДМЕТ ДОГОВОРА</w:t>
      </w:r>
    </w:p>
    <w:p w:rsidR="00DC46C0" w:rsidRDefault="00344F4E">
      <w:pPr>
        <w:widowControl w:val="0"/>
        <w:ind w:firstLine="540"/>
        <w:jc w:val="both"/>
      </w:pPr>
      <w:bookmarkStart w:id="1" w:name="bookmark=id.30j0zll"/>
      <w:bookmarkEnd w:id="1"/>
      <w:r>
        <w:t>2.1. Цель настоящего Договора — обеспечение благоприятных и безопасных условий проживания Собственника, надлежащее содержание общего имущества в Многоквартирном доме, предоставление коммунальных и иных услуг Собственнику, а также членам семьи Собственника.</w:t>
      </w:r>
    </w:p>
    <w:p w:rsidR="00DC46C0" w:rsidRDefault="00344F4E">
      <w:pPr>
        <w:widowControl w:val="0"/>
        <w:ind w:firstLine="540"/>
        <w:jc w:val="both"/>
      </w:pPr>
      <w:r>
        <w:t xml:space="preserve">2.2. Управляющая организация по заданию Собственника в течение согласованного настоящим Договором срока за плату обязуется оказывать услуги и выполнять работы по надлежащему содержанию и ремонту общего имущества в Многоквартирном доме, предоставлять коммунальные и иные услуги Собственнику в соответствии с </w:t>
      </w:r>
      <w:hyperlink w:anchor="bookmark=id.1fob9te" w:tooltip="#bookmark=id.1fob9te" w:history="1">
        <w:proofErr w:type="spellStart"/>
        <w:r>
          <w:t>п.п</w:t>
        </w:r>
        <w:proofErr w:type="spellEnd"/>
        <w:r>
          <w:t>. 3.1.2</w:t>
        </w:r>
      </w:hyperlink>
      <w:r>
        <w:t xml:space="preserve">, </w:t>
      </w:r>
      <w:hyperlink w:anchor="bookmark=id.3znysh7" w:tooltip="#bookmark=id.3znysh7" w:history="1">
        <w:r>
          <w:t>3.1.3</w:t>
        </w:r>
      </w:hyperlink>
      <w:r>
        <w:t xml:space="preserve"> настоящего Договора, осуществлять иную направленную на достижение целей управления Многоквартирным домом деятельность.</w:t>
      </w:r>
    </w:p>
    <w:p w:rsidR="00DC46C0" w:rsidRDefault="00344F4E">
      <w:pPr>
        <w:widowControl w:val="0"/>
        <w:ind w:firstLine="540"/>
        <w:jc w:val="both"/>
      </w:pPr>
      <w:r>
        <w:t>2.3. Подписывая Договор, Собственник даёт своё согласие на обработку персональных данных в Порядке обработки персональных данных граждан для целей исполнения Договора (Приложение № 2).</w:t>
      </w:r>
    </w:p>
    <w:p w:rsidR="00DC46C0" w:rsidRDefault="00344F4E">
      <w:pPr>
        <w:widowControl w:val="0"/>
        <w:ind w:firstLine="540"/>
        <w:jc w:val="both"/>
      </w:pPr>
      <w:r>
        <w:t>2.4. 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на распоряжение общим имуществом Собственников помещений, за исключением случаев, указанных в данном Договоре.</w:t>
      </w:r>
    </w:p>
    <w:p w:rsidR="00DC46C0" w:rsidRDefault="00344F4E">
      <w:pPr>
        <w:widowControl w:val="0"/>
        <w:spacing w:before="120" w:after="120"/>
        <w:ind w:firstLine="709"/>
        <w:jc w:val="center"/>
        <w:rPr>
          <w:b/>
        </w:rPr>
      </w:pPr>
      <w:r>
        <w:rPr>
          <w:b/>
        </w:rPr>
        <w:t>3. ПРАВА И ОБЯЗАННОСТИ СТОРОН</w:t>
      </w:r>
    </w:p>
    <w:p w:rsidR="00DC46C0" w:rsidRDefault="00344F4E">
      <w:pPr>
        <w:pStyle w:val="a3"/>
        <w:widowControl w:val="0"/>
        <w:numPr>
          <w:ilvl w:val="0"/>
          <w:numId w:val="2"/>
        </w:numPr>
        <w:ind w:left="0" w:firstLine="709"/>
        <w:jc w:val="both"/>
      </w:pPr>
      <w:r>
        <w:t>Управляющая организация обязана:</w:t>
      </w:r>
    </w:p>
    <w:p w:rsidR="00DC46C0" w:rsidRDefault="00344F4E">
      <w:pPr>
        <w:pStyle w:val="a3"/>
        <w:widowControl w:val="0"/>
        <w:numPr>
          <w:ilvl w:val="0"/>
          <w:numId w:val="3"/>
        </w:numPr>
        <w:ind w:left="0" w:firstLine="709"/>
        <w:jc w:val="both"/>
      </w:pPr>
      <w:r>
        <w:t xml:space="preserve">Осуществлять управление Многоквартирным домом  в соответствии с условиями настоящего Договора и действующим законодательством с наибольшей выгодой в интересах Собственника в соответствии с целями, указанными в </w:t>
      </w:r>
      <w:hyperlink w:anchor="bookmark=id.30j0zll" w:tooltip="#bookmark=id.30j0zll" w:history="1">
        <w:r>
          <w:t>п. 2.1</w:t>
        </w:r>
      </w:hyperlink>
      <w:r>
        <w:t xml:space="preserve"> настоящего Договора, а также в соответствии с требованиями действующих технических регламентов, стандартов, правил и норм, государственных санитарно-эпидемиологических правил и нормативов, гигиенических нормативов, иных правовых актов.</w:t>
      </w:r>
    </w:p>
    <w:p w:rsidR="00DC46C0" w:rsidRDefault="00344F4E">
      <w:pPr>
        <w:pStyle w:val="a3"/>
        <w:widowControl w:val="0"/>
        <w:numPr>
          <w:ilvl w:val="0"/>
          <w:numId w:val="3"/>
        </w:numPr>
        <w:ind w:left="0" w:firstLine="709"/>
        <w:jc w:val="both"/>
      </w:pPr>
      <w:r>
        <w:t>Оказывать услуги и выполнять работы по содержанию и ремонту общего имущества в Многоквартирном доме в соответствии с Перечнем работ и услуг, по содержанию и ремонту общего имущества в многоквартирном доме (Приложение № 1). В случае оказания данных услуг и выполнения указанных работ с ненадлежащим качеством Управляющая организация обязана устранить все выявленные недостатки за свой счет.</w:t>
      </w:r>
    </w:p>
    <w:p w:rsidR="00DC46C0" w:rsidRDefault="00344F4E">
      <w:pPr>
        <w:pStyle w:val="a3"/>
        <w:widowControl w:val="0"/>
        <w:numPr>
          <w:ilvl w:val="0"/>
          <w:numId w:val="3"/>
        </w:numPr>
        <w:ind w:left="0" w:firstLine="709"/>
        <w:jc w:val="both"/>
      </w:pPr>
      <w:bookmarkStart w:id="2" w:name="bookmark=id.3znysh7"/>
      <w:bookmarkEnd w:id="2"/>
      <w:r>
        <w:lastRenderedPageBreak/>
        <w:t xml:space="preserve">Предоставлять коммунальные услуги Собственнику помещений в Многоквартирном доме в соответствии с обязательными требованиями, установленными </w:t>
      </w:r>
      <w:hyperlink r:id="rId16" w:tooltip="about:blank" w:history="1">
        <w: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 354, надлежащего качества    и в необходимом объеме, безопасные для жизни, здоровья потребителей и не причиняющие вреда их имуществу.</w:t>
      </w:r>
    </w:p>
    <w:p w:rsidR="00DC46C0" w:rsidRDefault="00344F4E">
      <w:pPr>
        <w:pStyle w:val="a3"/>
        <w:widowControl w:val="0"/>
        <w:numPr>
          <w:ilvl w:val="0"/>
          <w:numId w:val="3"/>
        </w:numPr>
        <w:ind w:left="0" w:firstLine="709"/>
        <w:jc w:val="both"/>
      </w:pPr>
      <w:bookmarkStart w:id="3" w:name="bookmark=id.2et92p0"/>
      <w:bookmarkEnd w:id="3"/>
      <w:r>
        <w:t>Обеспечивать предоставление других дополнительных услуг в соответствии с прейскурантом цен, утвержденных управляющей организацией</w:t>
      </w:r>
    </w:p>
    <w:p w:rsidR="00DC46C0" w:rsidRDefault="00344F4E">
      <w:pPr>
        <w:pStyle w:val="a3"/>
        <w:widowControl w:val="0"/>
        <w:numPr>
          <w:ilvl w:val="0"/>
          <w:numId w:val="3"/>
        </w:numPr>
        <w:ind w:left="0" w:firstLine="709"/>
        <w:jc w:val="both"/>
      </w:pPr>
      <w:r>
        <w:t xml:space="preserve">От своего имени и за свой счет заключить с </w:t>
      </w:r>
      <w:proofErr w:type="spellStart"/>
      <w:r>
        <w:t>ресурсоснабжающими</w:t>
      </w:r>
      <w:proofErr w:type="spellEnd"/>
      <w:r>
        <w:t xml:space="preserve"> организациями договоры в соответствии с федеральными нормативными правовыми актами на снабжение коммунальными ресурсами и прием сточных вод, обеспечивающие предоставление коммунальных услуг Собственнику в объемах и с качеством, предусмотренными настоящим Договором.</w:t>
      </w:r>
    </w:p>
    <w:p w:rsidR="00DC46C0" w:rsidRDefault="00344F4E">
      <w:pPr>
        <w:widowControl w:val="0"/>
        <w:ind w:firstLine="709"/>
        <w:jc w:val="both"/>
      </w:pPr>
      <w:r>
        <w:t xml:space="preserve">Заключить </w:t>
      </w:r>
      <w:proofErr w:type="spellStart"/>
      <w:r>
        <w:t>энергосервисные</w:t>
      </w:r>
      <w:proofErr w:type="spellEnd"/>
      <w:r>
        <w:t xml:space="preserve"> договоры с </w:t>
      </w:r>
      <w:proofErr w:type="spellStart"/>
      <w:r>
        <w:t>ресурсоснабжающими</w:t>
      </w:r>
      <w:proofErr w:type="spellEnd"/>
      <w:r>
        <w:t xml:space="preserve"> организациями либо учесть положения законодательства об энергосбережении и о повышении энергетической эффективности в договорах на снабжение коммунальными ресурсами с учетом положений законодательства об энергосбережении и о повышении энергетической эффективности.</w:t>
      </w:r>
    </w:p>
    <w:p w:rsidR="00DC46C0" w:rsidRDefault="00344F4E">
      <w:pPr>
        <w:pStyle w:val="a3"/>
        <w:widowControl w:val="0"/>
        <w:numPr>
          <w:ilvl w:val="0"/>
          <w:numId w:val="3"/>
        </w:numPr>
        <w:ind w:left="0" w:firstLine="709"/>
        <w:jc w:val="both"/>
      </w:pPr>
      <w:r>
        <w:t xml:space="preserve">Проводить и/или обеспечивать проведение мероприятий по энергосбережению и повышению энергетической эффективности Многоквартирного дома, определенных </w:t>
      </w:r>
      <w:proofErr w:type="spellStart"/>
      <w:r>
        <w:t>энергосервисными</w:t>
      </w:r>
      <w:proofErr w:type="spellEnd"/>
      <w:r>
        <w:t xml:space="preserve"> договорами (условиями </w:t>
      </w:r>
      <w:proofErr w:type="spellStart"/>
      <w:r>
        <w:t>энергосервисного</w:t>
      </w:r>
      <w:proofErr w:type="spellEnd"/>
      <w:r>
        <w:t xml:space="preserve"> договора, включенными в договоры купли-продажи, поставки, передачи энергетических ресурсов) и решениями общих собраний собственников помещений в этом доме.</w:t>
      </w:r>
    </w:p>
    <w:p w:rsidR="00DC46C0" w:rsidRDefault="00344F4E">
      <w:pPr>
        <w:pStyle w:val="a3"/>
        <w:widowControl w:val="0"/>
        <w:numPr>
          <w:ilvl w:val="0"/>
          <w:numId w:val="3"/>
        </w:numPr>
        <w:ind w:left="0" w:firstLine="709"/>
        <w:jc w:val="both"/>
      </w:pPr>
      <w:bookmarkStart w:id="4" w:name="bookmark=id.tyjcwt"/>
      <w:bookmarkEnd w:id="4"/>
      <w:r>
        <w:t xml:space="preserve">Ежемесячно не позднее 25 числа текущего месяца производить расчет суммы платежа, который необходимо произвести Собственнику помещения в рамках исполнения обязанности по настоящему Договору. При этом расчет холодного, горячего водопотребления и отопления производится на основании предоставляемых Собственником помещения показаний соответствующих счетчиков (при их наличии, исправности и опломбировании). </w:t>
      </w:r>
    </w:p>
    <w:p w:rsidR="00DC46C0" w:rsidRDefault="00344F4E">
      <w:pPr>
        <w:widowControl w:val="0"/>
        <w:ind w:firstLine="708"/>
        <w:jc w:val="both"/>
      </w:pPr>
      <w:r>
        <w:t xml:space="preserve">В случае неисправности счетчиков или нарушения опломбирования, выявленных в ходе контрольного снятия показаний, а также в случае не предоставления или не своевременного предоставления показаний прибора учета Управляющая организация производит расчет стоимости в соответствии с п. 4.6. настоящего Договора. </w:t>
      </w:r>
    </w:p>
    <w:p w:rsidR="00DC46C0" w:rsidRDefault="00344F4E">
      <w:pPr>
        <w:pStyle w:val="a3"/>
        <w:widowControl w:val="0"/>
        <w:numPr>
          <w:ilvl w:val="0"/>
          <w:numId w:val="3"/>
        </w:numPr>
        <w:ind w:left="0" w:firstLine="709"/>
        <w:jc w:val="both"/>
      </w:pPr>
      <w:r>
        <w:t>Принимать от Собственника плату за содержание и ремонт общего имущества, коммунальные и другие услуги согласно платежному документу.</w:t>
      </w:r>
    </w:p>
    <w:p w:rsidR="00DC46C0" w:rsidRDefault="00344F4E">
      <w:pPr>
        <w:pStyle w:val="a3"/>
        <w:widowControl w:val="0"/>
        <w:numPr>
          <w:ilvl w:val="0"/>
          <w:numId w:val="3"/>
        </w:numPr>
        <w:ind w:left="0" w:firstLine="709"/>
        <w:jc w:val="both"/>
      </w:pPr>
      <w:r>
        <w:t>Заключить договоры с соответствующими государственными структурами для возмещения разницы в оплате услуг (работ) по настоящему Договору, в том числе коммунальных услуг для Собственника-гражданина, плата которого законодательно установлена ниже платы по настоящему Договору в порядке, установленном законодательством.</w:t>
      </w:r>
    </w:p>
    <w:p w:rsidR="00DC46C0" w:rsidRDefault="00344F4E">
      <w:pPr>
        <w:pStyle w:val="a3"/>
        <w:widowControl w:val="0"/>
        <w:numPr>
          <w:ilvl w:val="0"/>
          <w:numId w:val="3"/>
        </w:numPr>
        <w:ind w:left="0" w:firstLine="709"/>
        <w:jc w:val="both"/>
      </w:pPr>
      <w:r>
        <w:t>Обеспечить круглосуточное аварийно-диспетчерское обслуживание Многоквартирного дома и уведомить Собственника о номерах телефонов аварийных и диспетчерских служб, устранять аварии, а также выполнять заявки Собственника в сроки, установленные законодательством и Договором.</w:t>
      </w:r>
    </w:p>
    <w:p w:rsidR="00DC46C0" w:rsidRDefault="00344F4E">
      <w:pPr>
        <w:pStyle w:val="a3"/>
        <w:widowControl w:val="0"/>
        <w:numPr>
          <w:ilvl w:val="0"/>
          <w:numId w:val="3"/>
        </w:numPr>
        <w:ind w:left="0" w:firstLine="709"/>
        <w:jc w:val="both"/>
      </w:pPr>
      <w:r>
        <w:t xml:space="preserve">Обеспечить выполнение работ по устранению причин аварийных ситуаций, приводящих к угрозе жизни, здоровью граждан, а также к порче их имущества, таких, как залив, засор стояка канализации, остановка лифтов, отключение электричества и других, подлежащих экстренному устранению в сроки, установленные действующими законами, нормами и правилами. </w:t>
      </w:r>
    </w:p>
    <w:p w:rsidR="00DC46C0" w:rsidRDefault="00344F4E">
      <w:pPr>
        <w:pStyle w:val="a3"/>
        <w:widowControl w:val="0"/>
        <w:numPr>
          <w:ilvl w:val="0"/>
          <w:numId w:val="3"/>
        </w:numPr>
        <w:ind w:left="0" w:firstLine="709"/>
        <w:jc w:val="both"/>
      </w:pPr>
      <w:r>
        <w:t>Хранить и актуализировать документацию (базы данных), полученную от застройщика, вносить в техническую документацию изменения, отражающие состояние дома, в соответствии с результатами проводимых осмотров. По требованию Собственника знакомить его с содержанием указанных документов.</w:t>
      </w:r>
    </w:p>
    <w:p w:rsidR="00DC46C0" w:rsidRDefault="00344F4E">
      <w:pPr>
        <w:pStyle w:val="a3"/>
        <w:widowControl w:val="0"/>
        <w:numPr>
          <w:ilvl w:val="0"/>
          <w:numId w:val="3"/>
        </w:numPr>
        <w:ind w:left="0" w:firstLine="709"/>
        <w:jc w:val="both"/>
      </w:pPr>
      <w:r>
        <w:t>Организовать и вести прием Собственников по вопросам, касающимся данного Договора, в следующем порядке:</w:t>
      </w:r>
    </w:p>
    <w:p w:rsidR="00DC46C0" w:rsidRDefault="00344F4E">
      <w:pPr>
        <w:widowControl w:val="0"/>
        <w:ind w:firstLine="709"/>
        <w:jc w:val="both"/>
      </w:pPr>
      <w:r>
        <w:t xml:space="preserve">- в случае поступления жалоб и претензий, связанных с неисполнением или ненадлежащим исполнением условий настоящего Договора, Управляющая организация обязана </w:t>
      </w:r>
      <w:r>
        <w:lastRenderedPageBreak/>
        <w:t>рассмотреть жалобу или претензию и проинформировать Собственника о результатах рассмотрения жалобы или претензии. При отказе в их удовлетворении Управляющая организация обязана указать причины отказа;</w:t>
      </w:r>
    </w:p>
    <w:p w:rsidR="00DC46C0" w:rsidRDefault="00344F4E">
      <w:pPr>
        <w:widowControl w:val="0"/>
        <w:ind w:firstLine="709"/>
        <w:jc w:val="both"/>
      </w:pPr>
      <w:r>
        <w:t>- в случае поступления иных обращений Управляющая организация обязана рассмотреть обращение и проинформировать Собственника о результатах рассмотрения обращения;</w:t>
      </w:r>
    </w:p>
    <w:p w:rsidR="00DC46C0" w:rsidRDefault="00344F4E">
      <w:pPr>
        <w:widowControl w:val="0"/>
        <w:ind w:firstLine="709"/>
        <w:jc w:val="both"/>
      </w:pPr>
      <w:r>
        <w:t>- в случае получения заявления о перерасчете размера платы за помещение направить Собственнику извещение о дате их получения, регистрационном номере и последующем удовлетворении либо об отказе в удовлетворении с указанием причин отказа.</w:t>
      </w:r>
    </w:p>
    <w:p w:rsidR="00DC46C0" w:rsidRDefault="00344F4E">
      <w:pPr>
        <w:widowControl w:val="0"/>
        <w:ind w:firstLine="709"/>
        <w:jc w:val="both"/>
        <w:rPr>
          <w:spacing w:val="-6"/>
        </w:rPr>
      </w:pPr>
      <w:r>
        <w:rPr>
          <w:spacing w:val="-6"/>
        </w:rPr>
        <w:t>Размещать на информационных стендах (досках), расположенных в подъездах Многоквартирного дома, а также в офисе Управляющей организации информацию о месте и графике их приема по указанным вопросам, а также доводить эту информацию до Собственника иными способами.</w:t>
      </w:r>
    </w:p>
    <w:p w:rsidR="00DC46C0" w:rsidRDefault="00344F4E">
      <w:pPr>
        <w:pStyle w:val="a3"/>
        <w:widowControl w:val="0"/>
        <w:numPr>
          <w:ilvl w:val="0"/>
          <w:numId w:val="3"/>
        </w:numPr>
        <w:ind w:left="0" w:firstLine="709"/>
        <w:jc w:val="both"/>
      </w:pPr>
      <w:bookmarkStart w:id="5" w:name="bookmark=id.3dy6vkm"/>
      <w:bookmarkEnd w:id="5"/>
      <w:r>
        <w:t>Представлять Собственнику предложения о необходимости проведения капитального ремонта Многоквартирного дома либо отдельных его частей, инженерного оборудования и конструктивных элементов, о сроках его начала, необходимом объеме работ, стоимости материалов, порядке финансирования ремонта, сроках возмещения расходов и другие предложения, связанные с условиями проведения капитального ремонта Многоквартирного дома.</w:t>
      </w:r>
    </w:p>
    <w:p w:rsidR="00DC46C0" w:rsidRDefault="00344F4E">
      <w:pPr>
        <w:pStyle w:val="a3"/>
        <w:widowControl w:val="0"/>
        <w:numPr>
          <w:ilvl w:val="0"/>
          <w:numId w:val="3"/>
        </w:numPr>
        <w:ind w:left="0" w:firstLine="709"/>
        <w:jc w:val="both"/>
      </w:pPr>
      <w:r>
        <w:t xml:space="preserve">Не распространять конфиденциальную информацию, принадлежащую Собственнику (не передавать ее иным лицам, в </w:t>
      </w:r>
      <w:proofErr w:type="spellStart"/>
      <w:r>
        <w:t>т.ч</w:t>
      </w:r>
      <w:proofErr w:type="spellEnd"/>
      <w:r>
        <w:t>. организациям), без его письменного разрешения, за исключением случаев, предусмотренных действующим законодательством.</w:t>
      </w:r>
    </w:p>
    <w:p w:rsidR="00DC46C0" w:rsidRDefault="00344F4E">
      <w:pPr>
        <w:pStyle w:val="a3"/>
        <w:widowControl w:val="0"/>
        <w:numPr>
          <w:ilvl w:val="0"/>
          <w:numId w:val="3"/>
        </w:numPr>
        <w:ind w:left="0" w:firstLine="709"/>
        <w:jc w:val="both"/>
      </w:pPr>
      <w:r>
        <w:t>Предоставлять или организовать предоставление Собственнику или уполномоченным им лицам по запросам имеющуюся документацию, информацию и сведения, касающиеся управления Многоквартирным домом, содержания и текущего ремонта общего имущества.</w:t>
      </w:r>
    </w:p>
    <w:p w:rsidR="00DC46C0" w:rsidRDefault="00344F4E">
      <w:pPr>
        <w:pStyle w:val="a3"/>
        <w:widowControl w:val="0"/>
        <w:numPr>
          <w:ilvl w:val="0"/>
          <w:numId w:val="3"/>
        </w:numPr>
        <w:ind w:left="0" w:firstLine="709"/>
        <w:jc w:val="both"/>
      </w:pPr>
      <w:r>
        <w:t>Информировать Собственника о причинах и предполагаемой продолжительности перерывов в предоставлении коммунальных услуг, предоставления коммунальных услуг качеством ниже предусмотренного настоящим Договором путем размещения соответствующей информации на информационных стендах дома и на официальном Интернет-сайте управляющей организации, а в случае личного обращения — немедленно.</w:t>
      </w:r>
    </w:p>
    <w:p w:rsidR="00DC46C0" w:rsidRDefault="00344F4E">
      <w:pPr>
        <w:pStyle w:val="a3"/>
        <w:widowControl w:val="0"/>
        <w:numPr>
          <w:ilvl w:val="0"/>
          <w:numId w:val="3"/>
        </w:numPr>
        <w:ind w:left="0" w:firstLine="709"/>
        <w:jc w:val="both"/>
      </w:pPr>
      <w:bookmarkStart w:id="6" w:name="_Hlk170117563"/>
      <w:r>
        <w:t xml:space="preserve">В случае невыполнения работ или </w:t>
      </w:r>
      <w:proofErr w:type="spellStart"/>
      <w:r>
        <w:t>непредоставления</w:t>
      </w:r>
      <w:proofErr w:type="spellEnd"/>
      <w:r>
        <w:t xml:space="preserve"> услуг, предусмотренных настоящим Договором, уведомить Собственника о причинах нарушения путем размещения соответствующей информации на информационных досках (стендах) дома на официальном Интернет-сайте управляющей организации. Если невыполненные работы или не 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w:t>
      </w:r>
      <w:bookmarkEnd w:id="6"/>
    </w:p>
    <w:p w:rsidR="00DC46C0" w:rsidRDefault="00344F4E">
      <w:pPr>
        <w:pStyle w:val="a3"/>
        <w:widowControl w:val="0"/>
        <w:numPr>
          <w:ilvl w:val="0"/>
          <w:numId w:val="3"/>
        </w:numPr>
        <w:ind w:left="0" w:firstLine="709"/>
        <w:jc w:val="both"/>
      </w:pPr>
      <w:r>
        <w:t xml:space="preserve">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w:t>
      </w:r>
      <w:hyperlink w:anchor="bookmark=id.2xcytpi" w:tooltip="#bookmark=id.2xcytpi" w:history="1">
        <w:r>
          <w:t>п. 4</w:t>
        </w:r>
      </w:hyperlink>
      <w:r>
        <w:t>.14 настоящего Договора.</w:t>
      </w:r>
    </w:p>
    <w:p w:rsidR="00DC46C0" w:rsidRDefault="00344F4E">
      <w:pPr>
        <w:pStyle w:val="a3"/>
        <w:widowControl w:val="0"/>
        <w:numPr>
          <w:ilvl w:val="0"/>
          <w:numId w:val="3"/>
        </w:numPr>
        <w:ind w:left="0" w:firstLine="709"/>
        <w:jc w:val="both"/>
      </w:pPr>
      <w:r>
        <w:t>В течение действия указанных в Перечне работ по ремонту общего имущества в Многоквартирном доме гарантийных сроков на результаты отдельных работ по текущему ремонту общего имущества за свой счет устранять недостатки и дефекты выполненных работ, выявленные в процессе эксплуатации Собственником. Недостаток и дефект считаются выявленными, если Управляющая организация получила заявку на их устранение.</w:t>
      </w:r>
    </w:p>
    <w:p w:rsidR="00DC46C0" w:rsidRDefault="00344F4E">
      <w:pPr>
        <w:pStyle w:val="a3"/>
        <w:widowControl w:val="0"/>
        <w:numPr>
          <w:ilvl w:val="0"/>
          <w:numId w:val="3"/>
        </w:numPr>
        <w:ind w:left="0" w:firstLine="709"/>
        <w:jc w:val="both"/>
      </w:pPr>
      <w:r>
        <w:t>Обеспечить выдачу Собственнику платежных документов. Отсутствие выставленных платежных документов не является основанием для отказа Собственника от оплаты услуг по настоящему Договору. В этом случае Собственник самостоятельно обращается в бухгалтерию управляющей организации за платежным документом, который должен быть немедленно ему выдан.</w:t>
      </w:r>
    </w:p>
    <w:p w:rsidR="00DC46C0" w:rsidRDefault="00344F4E">
      <w:pPr>
        <w:widowControl w:val="0"/>
        <w:ind w:firstLine="709"/>
        <w:jc w:val="both"/>
      </w:pPr>
      <w:r>
        <w:t>Собственник вправе отказаться от получения платежных документов в бумажном виде путем направления в управляющую организацию соответствующего заявления, в том числе через личный кабинет абонента.</w:t>
      </w:r>
    </w:p>
    <w:p w:rsidR="00DC46C0" w:rsidRDefault="00344F4E">
      <w:pPr>
        <w:pStyle w:val="a3"/>
        <w:widowControl w:val="0"/>
        <w:numPr>
          <w:ilvl w:val="0"/>
          <w:numId w:val="3"/>
        </w:numPr>
        <w:ind w:left="0" w:firstLine="709"/>
        <w:jc w:val="both"/>
      </w:pPr>
      <w:r>
        <w:t xml:space="preserve">По требованию Собственника и иных лиц, действующих по распоряжению </w:t>
      </w:r>
      <w:r>
        <w:lastRenderedPageBreak/>
        <w:t>Собственника или несущих с Собственником солидарную ответственность за помещение, выдавать или организовать выдачу в день обращения справки установленного образца, копии из финансового лицевого счета и иных предусмотренных действующим законодательством документов.</w:t>
      </w:r>
    </w:p>
    <w:p w:rsidR="00DC46C0" w:rsidRDefault="00344F4E">
      <w:pPr>
        <w:pStyle w:val="a3"/>
        <w:widowControl w:val="0"/>
        <w:numPr>
          <w:ilvl w:val="0"/>
          <w:numId w:val="3"/>
        </w:numPr>
        <w:ind w:left="0" w:firstLine="709"/>
        <w:jc w:val="both"/>
      </w:pPr>
      <w:r>
        <w:t xml:space="preserve">Принимать участие в приемке индивидуальных (квартирных) приборов учета коммунальных услуг в эксплуатацию с составлением соответствующего акта и фиксацией начальных показаний приборов.  </w:t>
      </w:r>
    </w:p>
    <w:p w:rsidR="00DC46C0" w:rsidRDefault="00344F4E">
      <w:pPr>
        <w:pStyle w:val="a3"/>
        <w:widowControl w:val="0"/>
        <w:numPr>
          <w:ilvl w:val="0"/>
          <w:numId w:val="3"/>
        </w:numPr>
        <w:ind w:left="0" w:firstLine="709"/>
        <w:jc w:val="both"/>
      </w:pPr>
      <w:r>
        <w:t xml:space="preserve">До начала проведения работ на общем имуществе, расположенном внутри помещения Собственника (замена и прочистка общедомовых трубопроводов канализации, прочистка </w:t>
      </w:r>
      <w:proofErr w:type="spellStart"/>
      <w:r>
        <w:t>вентканалов</w:t>
      </w:r>
      <w:proofErr w:type="spellEnd"/>
      <w:r>
        <w:t xml:space="preserve"> и пр.), согласовать с ним время доступа в помещение или направить ему письменное уведомление о проведении работ внутри помещения.</w:t>
      </w:r>
    </w:p>
    <w:p w:rsidR="00DC46C0" w:rsidRDefault="00344F4E">
      <w:pPr>
        <w:pStyle w:val="a3"/>
        <w:widowControl w:val="0"/>
        <w:numPr>
          <w:ilvl w:val="0"/>
          <w:numId w:val="3"/>
        </w:numPr>
        <w:ind w:left="0" w:firstLine="709"/>
        <w:jc w:val="both"/>
      </w:pPr>
      <w:r>
        <w:t>По требованию Собственника производить либо организовать проведение сверки платы за жилое помещение и коммунальные услуги и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или Договором неустоек (штрафов, пени).</w:t>
      </w:r>
    </w:p>
    <w:p w:rsidR="00DC46C0" w:rsidRDefault="00344F4E">
      <w:pPr>
        <w:pStyle w:val="a3"/>
        <w:widowControl w:val="0"/>
        <w:numPr>
          <w:ilvl w:val="0"/>
          <w:numId w:val="3"/>
        </w:numPr>
        <w:ind w:left="0" w:firstLine="709"/>
        <w:jc w:val="both"/>
      </w:pPr>
      <w:bookmarkStart w:id="7" w:name="bookmark=id.1t3h5sf"/>
      <w:bookmarkEnd w:id="7"/>
      <w:r>
        <w:t xml:space="preserve">Представлять Собственнику отчет о выполнении Договора за истекший календарный год в течение   квартала, следующего за истекшим годом действия Договора. В отчете указывается соответствие фактических перечня, количества и качества услуг и работ по содержанию и ремонту общего имущества в Многоквартирном доме перечню и размеру платы, указанным в настоящем Договоре.  </w:t>
      </w:r>
    </w:p>
    <w:p w:rsidR="00DC46C0" w:rsidRDefault="00344F4E">
      <w:pPr>
        <w:pStyle w:val="a3"/>
        <w:widowControl w:val="0"/>
        <w:numPr>
          <w:ilvl w:val="0"/>
          <w:numId w:val="3"/>
        </w:numPr>
        <w:ind w:left="0" w:firstLine="709"/>
        <w:jc w:val="both"/>
      </w:pPr>
      <w:r>
        <w:t xml:space="preserve"> Осуществлять контроль за соблюдением Собственником своих обязательств по использованию помещений, своевременностью и правильностью внесения платежей. </w:t>
      </w:r>
    </w:p>
    <w:p w:rsidR="00DC46C0" w:rsidRDefault="00344F4E">
      <w:pPr>
        <w:pStyle w:val="a3"/>
        <w:widowControl w:val="0"/>
        <w:numPr>
          <w:ilvl w:val="0"/>
          <w:numId w:val="3"/>
        </w:numPr>
        <w:ind w:left="0" w:firstLine="709"/>
        <w:jc w:val="both"/>
      </w:pPr>
      <w:r>
        <w:t>На основании заявки Собственника направлять своего сотрудника для составления акта о нарушении условий Договора либо нанесении ущерба общему имуществу в Многоквартирном доме или помещению(ям) Собственника.</w:t>
      </w:r>
    </w:p>
    <w:p w:rsidR="00DC46C0" w:rsidRDefault="00344F4E">
      <w:pPr>
        <w:pStyle w:val="a3"/>
        <w:widowControl w:val="0"/>
        <w:numPr>
          <w:ilvl w:val="0"/>
          <w:numId w:val="3"/>
        </w:numPr>
        <w:ind w:left="0" w:firstLine="709"/>
        <w:jc w:val="both"/>
      </w:pPr>
      <w:r>
        <w:t>Представлять интересы Собственника в рамках исполнения своих обязательств по Договору.</w:t>
      </w:r>
    </w:p>
    <w:p w:rsidR="00DC46C0" w:rsidRDefault="00344F4E">
      <w:pPr>
        <w:pStyle w:val="a3"/>
        <w:widowControl w:val="0"/>
        <w:numPr>
          <w:ilvl w:val="0"/>
          <w:numId w:val="3"/>
        </w:numPr>
        <w:ind w:left="0" w:firstLine="709"/>
        <w:jc w:val="both"/>
      </w:pPr>
      <w:bookmarkStart w:id="8" w:name="bookmark=id.4d34og8"/>
      <w:bookmarkEnd w:id="8"/>
      <w:r>
        <w:t>В случае решения общего собрания Собственников о передаче в пользование общего имущества либо его части иным лицам, а также определении Управляющей организации уполномоченным по указанным вопросам лицом — заключать соответствующие договоры.</w:t>
      </w:r>
    </w:p>
    <w:p w:rsidR="00DC46C0" w:rsidRDefault="00344F4E">
      <w:pPr>
        <w:pStyle w:val="a3"/>
        <w:widowControl w:val="0"/>
        <w:numPr>
          <w:ilvl w:val="0"/>
          <w:numId w:val="3"/>
        </w:numPr>
        <w:ind w:left="0" w:firstLine="709"/>
        <w:jc w:val="both"/>
      </w:pPr>
      <w:r>
        <w:t>Содействовать при необходимости в установлении сервитута в отношении объектов общего имущества в Многоквартирном доме и обеспечивать соблюдение режимов и пределов использования данных объектов при его установлении.</w:t>
      </w:r>
    </w:p>
    <w:p w:rsidR="00DC46C0" w:rsidRDefault="00344F4E">
      <w:pPr>
        <w:pStyle w:val="a3"/>
        <w:widowControl w:val="0"/>
        <w:numPr>
          <w:ilvl w:val="0"/>
          <w:numId w:val="3"/>
        </w:numPr>
        <w:ind w:left="0" w:firstLine="709"/>
        <w:jc w:val="both"/>
      </w:pPr>
      <w:bookmarkStart w:id="9" w:name="bookmark=id.2s8eyo1"/>
      <w:bookmarkStart w:id="10" w:name="bookmark=id.17dp8vu"/>
      <w:bookmarkEnd w:id="9"/>
      <w:bookmarkEnd w:id="10"/>
      <w:r>
        <w:t>Передать техническую документацию (базы данных) и иные связанные с управлением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прекращения действия Договора вновь выбранной управляющей организации, товариществу собственников жилья (недвижимости) либо, в случае непосредственного управления Многоквартирным домом Собственниками помещений в доме, одному из Собственников, указанному в решении общего собрания Собственников о выборе способа управления Многоквартирным домом, или, если такой Собственник не указан, любому Собственнику помещения в доме.</w:t>
      </w:r>
    </w:p>
    <w:p w:rsidR="00DC46C0" w:rsidRDefault="00344F4E">
      <w:pPr>
        <w:pStyle w:val="a3"/>
        <w:widowControl w:val="0"/>
        <w:numPr>
          <w:ilvl w:val="0"/>
          <w:numId w:val="3"/>
        </w:numPr>
        <w:ind w:left="0" w:firstLine="709"/>
        <w:jc w:val="both"/>
      </w:pPr>
      <w:r>
        <w:t>Произвести или организовать проведение сверки расчетов по платежам, внесенным Собственником в счет обязательств по настоящему Договору; составить Акт сверки произведенных Собственником начислений и осуществленных им оплат и по Акту приема-передачи передать названный Акт сверки вновь выбранной управляющей организации. Расчеты по Актам сверки производятся в соответствии с отдельным соглашением между Управляющей организацией и вновь выбранной управляющей организацией либо созданным ТСЖ (ТСН).</w:t>
      </w:r>
    </w:p>
    <w:p w:rsidR="00DC46C0" w:rsidRDefault="00344F4E">
      <w:pPr>
        <w:pStyle w:val="a3"/>
        <w:widowControl w:val="0"/>
        <w:numPr>
          <w:ilvl w:val="0"/>
          <w:numId w:val="3"/>
        </w:numPr>
        <w:ind w:left="0" w:firstLine="709"/>
        <w:jc w:val="both"/>
      </w:pPr>
      <w:bookmarkStart w:id="11" w:name="bookmark=id.3rdcrjn"/>
      <w:bookmarkEnd w:id="11"/>
      <w:r>
        <w:t xml:space="preserve">Оказывать содействие в порядке, установленном законодательством, уполномоченным организациям в установке и эксплуатации технических средств городских </w:t>
      </w:r>
      <w:r>
        <w:lastRenderedPageBreak/>
        <w:t>систем безопасности, диспетчерского контроля и учета, работа которых не связана с жилищными отношениями (</w:t>
      </w:r>
      <w:hyperlink r:id="rId17" w:tooltip="about:blank" w:history="1">
        <w:r>
          <w:t>ст. 4</w:t>
        </w:r>
      </w:hyperlink>
      <w:r>
        <w:t xml:space="preserve"> ЖК РФ).</w:t>
      </w:r>
    </w:p>
    <w:p w:rsidR="00DC46C0" w:rsidRDefault="00344F4E">
      <w:pPr>
        <w:pStyle w:val="a3"/>
        <w:widowControl w:val="0"/>
        <w:numPr>
          <w:ilvl w:val="0"/>
          <w:numId w:val="3"/>
        </w:numPr>
        <w:ind w:left="0" w:firstLine="709"/>
        <w:jc w:val="both"/>
      </w:pPr>
      <w:bookmarkStart w:id="12" w:name="bookmark=id.26in1rg"/>
      <w:bookmarkEnd w:id="12"/>
      <w:r>
        <w:t>Ежегодно разрабатывать и доводить до сведения Собственника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rsidR="00DC46C0" w:rsidRDefault="00344F4E">
      <w:pPr>
        <w:pStyle w:val="a3"/>
        <w:widowControl w:val="0"/>
        <w:numPr>
          <w:ilvl w:val="0"/>
          <w:numId w:val="3"/>
        </w:numPr>
        <w:ind w:left="0" w:firstLine="709"/>
        <w:jc w:val="both"/>
      </w:pPr>
      <w:r>
        <w:t>Обеспечить выполнение требований законодательства об энергосбережении и о повышении энергетической эффективности.</w:t>
      </w:r>
    </w:p>
    <w:p w:rsidR="00DC46C0" w:rsidRDefault="00344F4E">
      <w:pPr>
        <w:pStyle w:val="a3"/>
        <w:widowControl w:val="0"/>
        <w:numPr>
          <w:ilvl w:val="0"/>
          <w:numId w:val="3"/>
        </w:numPr>
        <w:ind w:left="0" w:firstLine="709"/>
        <w:jc w:val="both"/>
      </w:pPr>
      <w:r>
        <w:t>Обеспечить возможность контроля за исполнением обязательств по Договору (</w:t>
      </w:r>
      <w:hyperlink w:anchor="bookmark=id.qsh70q" w:tooltip="#bookmark=id.qsh70q" w:history="1">
        <w:r>
          <w:t>разд. 6</w:t>
        </w:r>
      </w:hyperlink>
      <w:r>
        <w:t>).</w:t>
      </w:r>
    </w:p>
    <w:p w:rsidR="00DC46C0" w:rsidRDefault="00344F4E">
      <w:pPr>
        <w:pStyle w:val="a3"/>
        <w:widowControl w:val="0"/>
        <w:numPr>
          <w:ilvl w:val="0"/>
          <w:numId w:val="3"/>
        </w:numPr>
        <w:ind w:left="0" w:firstLine="709"/>
        <w:jc w:val="both"/>
      </w:pPr>
      <w:bookmarkStart w:id="13" w:name="bookmark=id.lnxbz9"/>
      <w:bookmarkEnd w:id="13"/>
      <w:r>
        <w:t>Осуществлять раскрытие информации о своей деятельности по управлению многоквартирными домами в случаях и порядке, определенных законодательством Российской Федерации и нормативными правовыми актами органов государственной власти.</w:t>
      </w:r>
    </w:p>
    <w:p w:rsidR="00DC46C0" w:rsidRDefault="00344F4E">
      <w:pPr>
        <w:pStyle w:val="a3"/>
        <w:widowControl w:val="0"/>
        <w:numPr>
          <w:ilvl w:val="0"/>
          <w:numId w:val="3"/>
        </w:numPr>
        <w:ind w:left="0" w:firstLine="709"/>
        <w:jc w:val="both"/>
      </w:pPr>
      <w:r>
        <w:t>В случае принятия общим собранием собственников помещений многоквартирного дома соответствующего решения - выполнять работы по капитальному ремонту самостоятельно, либо путем заключения договоров с подрядными организациями.</w:t>
      </w:r>
    </w:p>
    <w:p w:rsidR="00DC46C0" w:rsidRDefault="00DC46C0">
      <w:pPr>
        <w:pStyle w:val="a3"/>
        <w:widowControl w:val="0"/>
        <w:ind w:left="709"/>
        <w:jc w:val="both"/>
      </w:pPr>
    </w:p>
    <w:p w:rsidR="00DC46C0" w:rsidRDefault="00344F4E">
      <w:pPr>
        <w:pStyle w:val="a3"/>
        <w:widowControl w:val="0"/>
        <w:numPr>
          <w:ilvl w:val="0"/>
          <w:numId w:val="4"/>
        </w:numPr>
        <w:ind w:left="0" w:firstLine="709"/>
        <w:jc w:val="both"/>
      </w:pPr>
      <w:r>
        <w:t>Управляющая организация вправе:</w:t>
      </w:r>
    </w:p>
    <w:p w:rsidR="00DC46C0" w:rsidRDefault="00344F4E">
      <w:pPr>
        <w:pStyle w:val="a3"/>
        <w:widowControl w:val="0"/>
        <w:numPr>
          <w:ilvl w:val="0"/>
          <w:numId w:val="5"/>
        </w:numPr>
        <w:ind w:left="0" w:firstLine="709"/>
        <w:jc w:val="both"/>
      </w:pPr>
      <w:r>
        <w:t xml:space="preserve">Самостоятельно определять порядок и способ выполнения своих обязательств по настоящему Договору, в </w:t>
      </w:r>
      <w:proofErr w:type="spellStart"/>
      <w:r>
        <w:t>т.ч</w:t>
      </w:r>
      <w:proofErr w:type="spellEnd"/>
      <w:r>
        <w:t>. поручать выполнение обязательств по Договору иным организациям.</w:t>
      </w:r>
    </w:p>
    <w:p w:rsidR="00DC46C0" w:rsidRDefault="00344F4E">
      <w:pPr>
        <w:pStyle w:val="a3"/>
        <w:widowControl w:val="0"/>
        <w:numPr>
          <w:ilvl w:val="0"/>
          <w:numId w:val="5"/>
        </w:numPr>
        <w:ind w:left="0" w:firstLine="709"/>
        <w:jc w:val="both"/>
      </w:pPr>
      <w:r>
        <w:t>Требовать от Собственника внесения платы по Договору в полном объеме в соответствии с выставленными платежными документами, а также требовать представления документов, подтверждающих право на льготы по оплате жилищных и коммунальных услуг.</w:t>
      </w:r>
    </w:p>
    <w:p w:rsidR="00DC46C0" w:rsidRDefault="00344F4E">
      <w:pPr>
        <w:pStyle w:val="a3"/>
        <w:widowControl w:val="0"/>
        <w:numPr>
          <w:ilvl w:val="0"/>
          <w:numId w:val="5"/>
        </w:numPr>
        <w:ind w:left="0" w:firstLine="709"/>
        <w:jc w:val="both"/>
      </w:pPr>
      <w:r>
        <w:t xml:space="preserve">В случае несоответствия данных, имеющихся у Управляющей организации, данным, представленным Собственником, проводить перерасчет размера платы за коммунальные услуги по фактическому потреблению (расчету) в соответствии с положениями </w:t>
      </w:r>
      <w:hyperlink w:anchor="bookmark=id.2jxsxqh" w:tooltip="#bookmark=id.2jxsxqh" w:history="1">
        <w:r>
          <w:t>п. 4.</w:t>
        </w:r>
      </w:hyperlink>
      <w:r>
        <w:t>6. настоящего Договора.</w:t>
      </w:r>
    </w:p>
    <w:p w:rsidR="00DC46C0" w:rsidRDefault="00344F4E">
      <w:pPr>
        <w:pStyle w:val="a3"/>
        <w:widowControl w:val="0"/>
        <w:numPr>
          <w:ilvl w:val="0"/>
          <w:numId w:val="5"/>
        </w:numPr>
        <w:ind w:left="0" w:firstLine="709"/>
        <w:jc w:val="both"/>
      </w:pPr>
      <w:r>
        <w:t>В порядке, установленном действующим законодательством, взыскивать с виновных сумму неплатежей и ущерба, нанесенного несвоевременной и (или) неполной оплатой.</w:t>
      </w:r>
    </w:p>
    <w:p w:rsidR="00DC46C0" w:rsidRDefault="00344F4E">
      <w:pPr>
        <w:pStyle w:val="a3"/>
        <w:widowControl w:val="0"/>
        <w:numPr>
          <w:ilvl w:val="0"/>
          <w:numId w:val="5"/>
        </w:numPr>
        <w:ind w:left="0" w:firstLine="709"/>
        <w:jc w:val="both"/>
      </w:pPr>
      <w:r>
        <w:t xml:space="preserve">Готовить в соответствии с условиями </w:t>
      </w:r>
      <w:hyperlink w:anchor="bookmark=id.1ksv4uv" w:tooltip="#bookmark=id.1ksv4uv" w:history="1">
        <w:r>
          <w:t>п. п. 4.1</w:t>
        </w:r>
      </w:hyperlink>
      <w:r>
        <w:t xml:space="preserve">. - </w:t>
      </w:r>
      <w:hyperlink w:anchor="bookmark=id.44sinio" w:tooltip="#bookmark=id.44sinio" w:history="1">
        <w:r>
          <w:t>4.2</w:t>
        </w:r>
      </w:hyperlink>
      <w:r>
        <w:t>. настоящего Договора предложения общему собранию Собственников помещений по установлению на предстоящий год:</w:t>
      </w:r>
    </w:p>
    <w:p w:rsidR="00DC46C0" w:rsidRDefault="00344F4E">
      <w:pPr>
        <w:widowControl w:val="0"/>
        <w:ind w:firstLine="709"/>
        <w:jc w:val="both"/>
      </w:pPr>
      <w:r>
        <w:t>- размера платы за содержание и ремонт общего имущества в Многоквартирном доме;</w:t>
      </w:r>
    </w:p>
    <w:p w:rsidR="00DC46C0" w:rsidRDefault="00344F4E">
      <w:pPr>
        <w:widowControl w:val="0"/>
        <w:ind w:firstLine="709"/>
        <w:jc w:val="both"/>
      </w:pPr>
      <w:r>
        <w:t xml:space="preserve">- перечней работ и услуг, предусмотренных Приложением №1 к настоящему Договору. </w:t>
      </w:r>
    </w:p>
    <w:p w:rsidR="00DC46C0" w:rsidRDefault="00344F4E">
      <w:pPr>
        <w:pStyle w:val="a3"/>
        <w:widowControl w:val="0"/>
        <w:numPr>
          <w:ilvl w:val="0"/>
          <w:numId w:val="5"/>
        </w:numPr>
        <w:ind w:left="0" w:firstLine="709"/>
        <w:jc w:val="both"/>
      </w:pPr>
      <w:r>
        <w:t>Производить осмотры инженерного оборудования, являющегося общим имуществом в Многоквартирном доме, находящегося как в местах общего пользования, так и в помещениях Собственника, согласовав с последними дату и время таких осмотров.</w:t>
      </w:r>
    </w:p>
    <w:p w:rsidR="00DC46C0" w:rsidRDefault="00344F4E">
      <w:pPr>
        <w:pStyle w:val="a3"/>
        <w:widowControl w:val="0"/>
        <w:numPr>
          <w:ilvl w:val="0"/>
          <w:numId w:val="5"/>
        </w:numPr>
        <w:ind w:left="0" w:firstLine="709"/>
        <w:jc w:val="both"/>
      </w:pPr>
      <w:r>
        <w:t>Оказывать услуги и выполнять работы по содержанию и ремонту внутриквартирных инженерных сетей и коммуникаций, не относящихся к общему имуществу в Многоквартирном доме, а также иного имущества Собственника по согласованию с ним и за его счет в соответствии с законодательством.</w:t>
      </w:r>
    </w:p>
    <w:p w:rsidR="00DC46C0" w:rsidRDefault="00344F4E">
      <w:pPr>
        <w:pStyle w:val="a3"/>
        <w:widowControl w:val="0"/>
        <w:numPr>
          <w:ilvl w:val="0"/>
          <w:numId w:val="5"/>
        </w:numPr>
        <w:ind w:left="0" w:firstLine="709"/>
        <w:jc w:val="both"/>
      </w:pPr>
      <w:r>
        <w:t>Приостанавливать или ограничивать предоставление коммунальных услуг Собственнику в случаях и порядке, предусмотренных действующим законодательством.</w:t>
      </w:r>
    </w:p>
    <w:p w:rsidR="00DC46C0" w:rsidRDefault="00344F4E">
      <w:pPr>
        <w:pStyle w:val="a3"/>
        <w:widowControl w:val="0"/>
        <w:numPr>
          <w:ilvl w:val="0"/>
          <w:numId w:val="5"/>
        </w:numPr>
        <w:ind w:left="0" w:firstLine="709"/>
        <w:jc w:val="both"/>
      </w:pPr>
      <w:r>
        <w:t xml:space="preserve">Ежегодно индексировать размер платы за содержание и ремонт жилого помещения в порядке, предусмотренном п.4.3. Договора. </w:t>
      </w:r>
    </w:p>
    <w:p w:rsidR="00DC46C0" w:rsidRDefault="00344F4E">
      <w:pPr>
        <w:widowControl w:val="0"/>
        <w:ind w:firstLine="708"/>
        <w:jc w:val="both"/>
      </w:pPr>
      <w:r>
        <w:t>Управляющая организация вправе увеличить размер стоимости оказываемых услуг в случае несения дополнительных расходов в случае выполнения работ/оказания услуг в целях выполнения настоящего Договора, если такие работы /услуги не отнесены к услугам, подлежащим выполнению за установленную плату, в случае возникновения обстоятельств, установленных п.9.2. Договора.</w:t>
      </w:r>
    </w:p>
    <w:p w:rsidR="00DC46C0" w:rsidRDefault="00344F4E">
      <w:pPr>
        <w:pStyle w:val="a3"/>
        <w:widowControl w:val="0"/>
        <w:numPr>
          <w:ilvl w:val="0"/>
          <w:numId w:val="5"/>
        </w:numPr>
        <w:ind w:left="0" w:firstLine="709"/>
        <w:jc w:val="both"/>
      </w:pPr>
      <w:r>
        <w:t xml:space="preserve">При принятии собственниками помещений на общем собрании соответствующего решения о наделении управляющей организации полномочиями принимать решения о </w:t>
      </w:r>
      <w:r>
        <w:lastRenderedPageBreak/>
        <w:t xml:space="preserve">пользовании общим имуществом собственников помещений в многоквартирном жилом доме, в том числе о заключении договоров на условиях, наиболее выгодных для собственников помещений, определённых управляющей организацией, на установку (размещение) и эксплуатацию рекламных конструкций, информационных вывесок и иных объектов размещения, а также договоров по использованию земельного участка, входящего в состав общего имущества многоквартирного дома, и наделении управляющей организации полномочиями на заключение таких договоров от имени собственников жилых/нежилых помещений, управляющая организация организовывает процесс использования общего имущества собственников помещений третьими лицами, отчитывается перед собственниками на общем собрании об использовании общего имущества собственников помещений третьими лицами. </w:t>
      </w:r>
    </w:p>
    <w:p w:rsidR="00DC46C0" w:rsidRDefault="00344F4E">
      <w:pPr>
        <w:pStyle w:val="a3"/>
        <w:widowControl w:val="0"/>
        <w:numPr>
          <w:ilvl w:val="0"/>
          <w:numId w:val="5"/>
        </w:numPr>
        <w:ind w:left="0" w:firstLine="709"/>
        <w:jc w:val="both"/>
      </w:pPr>
      <w:r>
        <w:t>Порядок расходования прибыли, полученной после вычета всех понесенных затрат (в том числе налогов и всех накладных расходов управляющей организации на ведения данной деятельности) от заключения соответствующих договоров: 70 (семьдесят) % направлять на цели в соответствии с решениями действующего совета МКД и/или решениями собственников помещений, принятыми в установленном законом порядке, либо, при отсутствии таких решений, направлять на содержание и текущий ремонт общего имущества; 30 (тридцать) % определить как вознаграждение управляющей организации за организацию процесса использования общего имущества собственников помещений третьими лицами.</w:t>
      </w:r>
    </w:p>
    <w:p w:rsidR="00DC46C0" w:rsidRDefault="00344F4E">
      <w:pPr>
        <w:pStyle w:val="a3"/>
        <w:widowControl w:val="0"/>
        <w:numPr>
          <w:ilvl w:val="0"/>
          <w:numId w:val="5"/>
        </w:numPr>
        <w:ind w:left="0" w:firstLine="709"/>
        <w:jc w:val="both"/>
      </w:pPr>
      <w:r>
        <w:t>Определять размер расходов собственника в составе платы за содержание помещений на оплату коммунальных ресурсов, потребляемых при использовании и содержании общего имущества в многоквартирном доме, исходя из объема потребления коммунальных ресурсов, определяемого по показаниям коллективного (общедомового) прибора учета.</w:t>
      </w:r>
    </w:p>
    <w:p w:rsidR="00DC46C0" w:rsidRDefault="00344F4E">
      <w:pPr>
        <w:pStyle w:val="a3"/>
        <w:widowControl w:val="0"/>
        <w:numPr>
          <w:ilvl w:val="0"/>
          <w:numId w:val="5"/>
        </w:numPr>
        <w:ind w:left="0" w:firstLine="709"/>
        <w:jc w:val="both"/>
      </w:pPr>
      <w:r>
        <w:t>Согласовывать от имени собственников размещение дополнительного оборудования на общем имуществе многоквартирного дома с учетом требований действующего законодательства, строительных норм и правил, решений общих собраний.</w:t>
      </w:r>
    </w:p>
    <w:p w:rsidR="00DC46C0" w:rsidRDefault="00344F4E">
      <w:pPr>
        <w:pStyle w:val="a3"/>
        <w:widowControl w:val="0"/>
        <w:numPr>
          <w:ilvl w:val="0"/>
          <w:numId w:val="5"/>
        </w:numPr>
        <w:ind w:left="0" w:firstLine="709"/>
        <w:jc w:val="both"/>
      </w:pPr>
      <w:r>
        <w:t>Если по результатам исполнения договора управления многоквартирным домом в соответствии с размещенным отчетом о выполнении договора управления фактические расходы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удерживать в свою пользу возникшую разницу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w:t>
      </w:r>
    </w:p>
    <w:p w:rsidR="00DC46C0" w:rsidRDefault="00344F4E">
      <w:pPr>
        <w:pStyle w:val="a3"/>
        <w:widowControl w:val="0"/>
        <w:numPr>
          <w:ilvl w:val="0"/>
          <w:numId w:val="5"/>
        </w:numPr>
        <w:ind w:left="0" w:firstLine="709"/>
        <w:jc w:val="both"/>
      </w:pPr>
      <w:r>
        <w:t>Использовать безвозмездно нежилые помещения МКД, а также другие нежилые помещения, относящиеся к общему имуществу собственников помещений, для размещения офиса управляющей организации и выполнения работ и услуг по содержанию, текущему ремонту общего имущества. Использование помещений Управляющей организацией может осуществляться лично, либо подрядными организациями, находящихся в договорных отношениях с Управляющей организацией на период выполнения работ и оказания услуг.</w:t>
      </w:r>
    </w:p>
    <w:p w:rsidR="00DC46C0" w:rsidRDefault="00344F4E">
      <w:pPr>
        <w:shd w:val="clear" w:color="auto" w:fill="FFFFFF"/>
        <w:ind w:firstLine="567"/>
        <w:jc w:val="both"/>
      </w:pPr>
      <w:r>
        <w:rPr>
          <w:rFonts w:eastAsia="Arial"/>
          <w:szCs w:val="22"/>
        </w:rPr>
        <w:t xml:space="preserve"> 3.2.16. </w:t>
      </w:r>
      <w:r>
        <w:t>При возникновении задолженности свыше трех периодов УК имеет право воспользоваться исполнительной надписью нотариуса</w:t>
      </w:r>
    </w:p>
    <w:p w:rsidR="00DC46C0" w:rsidRDefault="00DC46C0">
      <w:pPr>
        <w:widowControl w:val="0"/>
        <w:jc w:val="both"/>
      </w:pPr>
    </w:p>
    <w:p w:rsidR="00DC46C0" w:rsidRDefault="00344F4E">
      <w:pPr>
        <w:widowControl w:val="0"/>
        <w:ind w:firstLine="567"/>
        <w:jc w:val="both"/>
      </w:pPr>
      <w:r>
        <w:t xml:space="preserve"> 3.3. Собственник обязан:</w:t>
      </w:r>
    </w:p>
    <w:p w:rsidR="00DC46C0" w:rsidRDefault="00344F4E">
      <w:pPr>
        <w:widowControl w:val="0"/>
        <w:ind w:firstLine="567"/>
        <w:jc w:val="both"/>
      </w:pPr>
      <w:r>
        <w:t xml:space="preserve"> 3.3.1. Своевременно и полностью вносить плату за помещение и коммунальные услуги с учетом всех потребителей услуг, а также иные платежи, установленные по решениям общего собрания Собственников помещений, принятым в соответствии с законодательством. Своевременно предоставлять Управляющей организации документы, подтверждающие права на льготы его и лиц, пользующихся его помещением(-</w:t>
      </w:r>
      <w:proofErr w:type="spellStart"/>
      <w:r>
        <w:t>ями</w:t>
      </w:r>
      <w:proofErr w:type="spellEnd"/>
      <w:r>
        <w:t>).</w:t>
      </w:r>
    </w:p>
    <w:p w:rsidR="00DC46C0" w:rsidRDefault="00344F4E">
      <w:pPr>
        <w:widowControl w:val="0"/>
        <w:ind w:firstLine="567"/>
        <w:jc w:val="both"/>
      </w:pPr>
      <w:r>
        <w:t xml:space="preserve"> 3.3.2. При неиспользовании помещения(й) в Многоквартирном доме сообщать Управляющей организации свои контактные телефоны и адреса для связи, а также телефоны и адреса лиц, которые могут обеспечить доступ к помещениям Собственника при его отсутствии в </w:t>
      </w:r>
      <w:r>
        <w:lastRenderedPageBreak/>
        <w:t>городе более 24 часов.</w:t>
      </w:r>
    </w:p>
    <w:p w:rsidR="00DC46C0" w:rsidRDefault="00344F4E">
      <w:pPr>
        <w:widowControl w:val="0"/>
        <w:ind w:firstLine="567"/>
        <w:jc w:val="both"/>
      </w:pPr>
      <w:r>
        <w:t xml:space="preserve">3.3.3. </w:t>
      </w:r>
      <w:r>
        <w:rPr>
          <w:rFonts w:ascii="Arial" w:hAnsi="Arial" w:cs="Arial"/>
          <w:sz w:val="18"/>
          <w:szCs w:val="18"/>
        </w:rPr>
        <w:t xml:space="preserve"> </w:t>
      </w:r>
      <w:r>
        <w:t xml:space="preserve">Ежемесячно не позднее 10 (Десятого) числа месяца, следующего за месяцем оказания услуги, вносить плату за работы и услуги в соответствии с условиями настоящего Договора. </w:t>
      </w:r>
    </w:p>
    <w:p w:rsidR="00DC46C0" w:rsidRDefault="00344F4E">
      <w:pPr>
        <w:pStyle w:val="a3"/>
        <w:widowControl w:val="0"/>
        <w:numPr>
          <w:ilvl w:val="2"/>
          <w:numId w:val="15"/>
        </w:numPr>
        <w:jc w:val="both"/>
      </w:pPr>
      <w:r>
        <w:t>Соблюдать следующие требования:</w:t>
      </w:r>
    </w:p>
    <w:p w:rsidR="00DC46C0" w:rsidRDefault="00344F4E">
      <w:pPr>
        <w:widowControl w:val="0"/>
        <w:ind w:firstLine="566"/>
        <w:jc w:val="both"/>
      </w:pPr>
      <w:r>
        <w:t>а) не производить перенос инженерных сетей;</w:t>
      </w:r>
    </w:p>
    <w:p w:rsidR="00DC46C0" w:rsidRDefault="00344F4E">
      <w:pPr>
        <w:widowControl w:val="0"/>
        <w:ind w:firstLine="566"/>
        <w:jc w:val="both"/>
      </w:pPr>
      <w:r>
        <w:t>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w:t>
      </w:r>
    </w:p>
    <w:p w:rsidR="00DC46C0" w:rsidRDefault="00344F4E">
      <w:pPr>
        <w:widowControl w:val="0"/>
        <w:ind w:firstLine="566"/>
        <w:jc w:val="both"/>
      </w:pPr>
      <w:r>
        <w:t>в)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w:t>
      </w:r>
    </w:p>
    <w:p w:rsidR="00DC46C0" w:rsidRDefault="00344F4E">
      <w:pPr>
        <w:widowControl w:val="0"/>
        <w:ind w:firstLine="566"/>
        <w:jc w:val="both"/>
      </w:pPr>
      <w:r>
        <w:t>г) не допускать выполнения работ или совершения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rsidR="00DC46C0" w:rsidRDefault="00344F4E">
      <w:pPr>
        <w:widowControl w:val="0"/>
        <w:ind w:firstLine="566"/>
        <w:jc w:val="both"/>
      </w:pPr>
      <w:r>
        <w:t>д)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w:t>
      </w:r>
    </w:p>
    <w:p w:rsidR="00DC46C0" w:rsidRDefault="00344F4E">
      <w:pPr>
        <w:widowControl w:val="0"/>
        <w:ind w:firstLine="566"/>
        <w:jc w:val="both"/>
      </w:pPr>
      <w:r>
        <w:t>е) не допускать производства в помещении работ или совершения других действий, приводящих к порче общего имущества в Многоквартирном доме;</w:t>
      </w:r>
    </w:p>
    <w:p w:rsidR="00DC46C0" w:rsidRDefault="00344F4E">
      <w:pPr>
        <w:widowControl w:val="0"/>
        <w:ind w:firstLine="566"/>
        <w:jc w:val="both"/>
      </w:pPr>
      <w:r>
        <w:t>ж) не использовать лифты для транспортировки строительных материалов и отходов без упаковки;</w:t>
      </w:r>
    </w:p>
    <w:p w:rsidR="00DC46C0" w:rsidRDefault="00344F4E">
      <w:pPr>
        <w:widowControl w:val="0"/>
        <w:ind w:firstLine="566"/>
        <w:jc w:val="both"/>
      </w:pPr>
      <w:r>
        <w:t>з) не использовать канализационные сети для слива строительного и другого мусора, не сливать в него строительные растворы, жидкие пищевые и другие жидкие бытовые отходы;</w:t>
      </w:r>
    </w:p>
    <w:p w:rsidR="00DC46C0" w:rsidRDefault="00344F4E">
      <w:pPr>
        <w:widowControl w:val="0"/>
        <w:ind w:firstLine="566"/>
        <w:jc w:val="both"/>
      </w:pPr>
      <w:r>
        <w:t>и) не создавать повышенного шума в жилых помещениях и местах общего пользования с 22:00 до 08:00, а в выходные и праздничные дни с 22:00 до 12:00, если иные ограничение не установлены утвержденными решением собственников помещений Правилами проживания;</w:t>
      </w:r>
    </w:p>
    <w:p w:rsidR="00DC46C0" w:rsidRDefault="00344F4E">
      <w:pPr>
        <w:widowControl w:val="0"/>
        <w:ind w:firstLine="566"/>
        <w:jc w:val="both"/>
      </w:pPr>
      <w:r>
        <w:t>к) информировать Управляющую организацию о проведении работ по ремонту, переустройству и перепланировке помещения, затрагивающих общее имущество в Многоквартирном доме.</w:t>
      </w:r>
    </w:p>
    <w:p w:rsidR="00DC46C0" w:rsidRDefault="00344F4E">
      <w:pPr>
        <w:widowControl w:val="0"/>
        <w:ind w:firstLine="566"/>
        <w:jc w:val="both"/>
      </w:pPr>
      <w:r>
        <w:t>3.3.5. Предоставлять Управляющей организации в течение 5 (пяти) рабочих дней сведения:</w:t>
      </w:r>
    </w:p>
    <w:p w:rsidR="00DC46C0" w:rsidRDefault="00344F4E">
      <w:pPr>
        <w:widowControl w:val="0"/>
        <w:ind w:firstLine="709"/>
        <w:jc w:val="both"/>
      </w:pPr>
      <w:r>
        <w:t>- о завершении работ по переустройству и перепланировке помещения с предоставлением соответствующих разрешительных документов и документов, подтверждающих соответствие произведенных работ требованиям законодательства;</w:t>
      </w:r>
    </w:p>
    <w:p w:rsidR="00DC46C0" w:rsidRDefault="00344F4E">
      <w:pPr>
        <w:widowControl w:val="0"/>
        <w:ind w:firstLine="709"/>
        <w:jc w:val="both"/>
      </w:pPr>
      <w:r>
        <w:t>- о заключенных договорах найма (аренды), в которых обязанность внесения платы Управляющей организации за содержание и ремонт общего имущества в Многоквартирном доме, а также за коммунальные услуги возложена Собственником полностью или частично на нанимателя (арендатора), с указанием Ф.И.О. ответственного нанимателя (наименования и реквизитов организации, оформившей право аренды), о смене ответственного нанимателя или арендатора;</w:t>
      </w:r>
    </w:p>
    <w:p w:rsidR="00DC46C0" w:rsidRDefault="00344F4E">
      <w:pPr>
        <w:widowControl w:val="0"/>
        <w:ind w:firstLine="709"/>
        <w:jc w:val="both"/>
      </w:pPr>
      <w:r>
        <w:t>- об изменении количества граждан, проживающих в жилом(</w:t>
      </w:r>
      <w:proofErr w:type="spellStart"/>
      <w:r>
        <w:t>ых</w:t>
      </w:r>
      <w:proofErr w:type="spellEnd"/>
      <w:r>
        <w:t>) помещении(</w:t>
      </w:r>
      <w:proofErr w:type="spellStart"/>
      <w:r>
        <w:t>ях</w:t>
      </w:r>
      <w:proofErr w:type="spellEnd"/>
      <w:r>
        <w:t>), включая временно проживающих;</w:t>
      </w:r>
    </w:p>
    <w:p w:rsidR="00DC46C0" w:rsidRDefault="00344F4E">
      <w:pPr>
        <w:widowControl w:val="0"/>
        <w:ind w:firstLine="709"/>
        <w:jc w:val="both"/>
      </w:pPr>
      <w:r>
        <w:t>3.3.6. Обеспечивать доступ представителей Управляющей организации в принадлежащее ему помещение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помещении, для выполнения необходимых ремонтных работ в заранее согласованное с Управляющей организацией время, а работников аварийных служб — в любое время.</w:t>
      </w:r>
    </w:p>
    <w:p w:rsidR="00DC46C0" w:rsidRDefault="00344F4E">
      <w:pPr>
        <w:widowControl w:val="0"/>
        <w:ind w:firstLine="708"/>
        <w:jc w:val="both"/>
      </w:pPr>
      <w:r>
        <w:t>3.3.7. Сообщать Управляющей организации о выявленных неисправностях общего имущества в Многоквартирном доме.</w:t>
      </w:r>
    </w:p>
    <w:p w:rsidR="00DC46C0" w:rsidRDefault="00DC46C0">
      <w:pPr>
        <w:pStyle w:val="a3"/>
        <w:widowControl w:val="0"/>
        <w:ind w:left="709"/>
        <w:jc w:val="both"/>
      </w:pPr>
    </w:p>
    <w:p w:rsidR="00DC46C0" w:rsidRDefault="00344F4E">
      <w:pPr>
        <w:pStyle w:val="a3"/>
        <w:widowControl w:val="0"/>
        <w:numPr>
          <w:ilvl w:val="0"/>
          <w:numId w:val="7"/>
        </w:numPr>
        <w:ind w:left="0" w:firstLine="709"/>
        <w:jc w:val="both"/>
      </w:pPr>
      <w:r>
        <w:t>Собственник имеет право:</w:t>
      </w:r>
    </w:p>
    <w:p w:rsidR="00DC46C0" w:rsidRDefault="00344F4E">
      <w:pPr>
        <w:pStyle w:val="a3"/>
        <w:widowControl w:val="0"/>
        <w:numPr>
          <w:ilvl w:val="0"/>
          <w:numId w:val="8"/>
        </w:numPr>
        <w:ind w:left="0" w:firstLine="709"/>
        <w:jc w:val="both"/>
      </w:pPr>
      <w:r>
        <w:t>Осуществлять контроль за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связанных с выполнением ею обязанностей по настоящему Договору.</w:t>
      </w:r>
    </w:p>
    <w:p w:rsidR="00DC46C0" w:rsidRDefault="00344F4E">
      <w:pPr>
        <w:pStyle w:val="a3"/>
        <w:widowControl w:val="0"/>
        <w:numPr>
          <w:ilvl w:val="0"/>
          <w:numId w:val="8"/>
        </w:numPr>
        <w:ind w:left="0" w:firstLine="709"/>
        <w:jc w:val="both"/>
      </w:pPr>
      <w:r>
        <w:lastRenderedPageBreak/>
        <w:t>Привлекать для контроля качества выполняемых работ и предоставляемых услуг по настоящему Договору сторонние организации, специалистов, экспертов. Привлекаемые для контроля организация, специалисты, эксперты должны иметь соответствующее поручение Собственника, оформленное в письменном виде.</w:t>
      </w:r>
    </w:p>
    <w:p w:rsidR="00DC46C0" w:rsidRDefault="00344F4E">
      <w:pPr>
        <w:pStyle w:val="a3"/>
        <w:widowControl w:val="0"/>
        <w:numPr>
          <w:ilvl w:val="0"/>
          <w:numId w:val="8"/>
        </w:numPr>
        <w:ind w:left="0" w:firstLine="709"/>
        <w:jc w:val="both"/>
      </w:pPr>
      <w:r>
        <w:t xml:space="preserve">Требовать изменения размера платы за помещение в случае невыполнения полностью или частично услуг и/или работ по управлению, содержанию и ремонту общего имущества в Многоквартирном доме либо выполнения с ненадлежащим качеством в соответствии с </w:t>
      </w:r>
      <w:hyperlink w:anchor="bookmark=id.4i7ojhp" w:tooltip="#bookmark=id.4i7ojhp" w:history="1">
        <w:r>
          <w:t>4.1</w:t>
        </w:r>
      </w:hyperlink>
      <w:r>
        <w:t>2 Договора.</w:t>
      </w:r>
    </w:p>
    <w:p w:rsidR="00DC46C0" w:rsidRDefault="00344F4E">
      <w:pPr>
        <w:pStyle w:val="a3"/>
        <w:widowControl w:val="0"/>
        <w:numPr>
          <w:ilvl w:val="0"/>
          <w:numId w:val="8"/>
        </w:numPr>
        <w:ind w:left="0" w:firstLine="709"/>
        <w:jc w:val="both"/>
      </w:pPr>
      <w:r>
        <w:t xml:space="preserve">Требовать от управляющей организации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w:t>
      </w:r>
      <w:hyperlink r:id="rId18" w:tooltip="about:blank" w:history="1">
        <w: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 354, до момента заключения собственником договоров с исполнителями соответствующих коммунальных услуг.</w:t>
      </w:r>
    </w:p>
    <w:p w:rsidR="00DC46C0" w:rsidRDefault="00344F4E">
      <w:pPr>
        <w:pStyle w:val="a3"/>
        <w:widowControl w:val="0"/>
        <w:numPr>
          <w:ilvl w:val="0"/>
          <w:numId w:val="8"/>
        </w:numPr>
        <w:ind w:left="0" w:firstLine="709"/>
        <w:jc w:val="both"/>
      </w:pPr>
      <w:r>
        <w:t>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DC46C0" w:rsidRDefault="00344F4E">
      <w:pPr>
        <w:pStyle w:val="a3"/>
        <w:widowControl w:val="0"/>
        <w:numPr>
          <w:ilvl w:val="0"/>
          <w:numId w:val="8"/>
        </w:numPr>
        <w:ind w:left="0" w:firstLine="709"/>
        <w:jc w:val="both"/>
      </w:pPr>
      <w:r>
        <w:t xml:space="preserve">Требовать от Управляющей организации ежегодного предоставления отчета о выполнении настоящего Договора в соответствии с </w:t>
      </w:r>
      <w:hyperlink w:anchor="bookmark=id.1t3h5sf" w:tooltip="#bookmark=id.1t3h5sf" w:history="1">
        <w:proofErr w:type="spellStart"/>
        <w:r>
          <w:t>пп</w:t>
        </w:r>
        <w:proofErr w:type="spellEnd"/>
        <w:r>
          <w:t>. 3.1.2</w:t>
        </w:r>
      </w:hyperlink>
      <w:r>
        <w:t xml:space="preserve">6 настоящего Договора, а также предложений по </w:t>
      </w:r>
      <w:hyperlink w:anchor="bookmark=id.3dy6vkm" w:tooltip="#bookmark=id.3dy6vkm" w:history="1">
        <w:proofErr w:type="spellStart"/>
        <w:r>
          <w:t>пп</w:t>
        </w:r>
        <w:proofErr w:type="spellEnd"/>
        <w:r>
          <w:t>. 3.1.</w:t>
        </w:r>
      </w:hyperlink>
      <w:r>
        <w:t xml:space="preserve">14 и </w:t>
      </w:r>
      <w:hyperlink w:anchor="bookmark=id.26in1rg" w:tooltip="#bookmark=id.26in1rg" w:history="1">
        <w:r>
          <w:t>3.1.</w:t>
        </w:r>
      </w:hyperlink>
      <w:r>
        <w:t>39 настоящего Договора и раскрытия информации в соответствии с </w:t>
      </w:r>
      <w:proofErr w:type="spellStart"/>
      <w:r w:rsidR="00890D0E">
        <w:fldChar w:fldCharType="begin"/>
      </w:r>
      <w:r w:rsidR="00890D0E">
        <w:instrText xml:space="preserve"> HYPERLINK \l "bookmark=id.lnxbz9" \o "#bookmark=id.lnxbz9" </w:instrText>
      </w:r>
      <w:r w:rsidR="00890D0E">
        <w:fldChar w:fldCharType="separate"/>
      </w:r>
      <w:r>
        <w:t>пп</w:t>
      </w:r>
      <w:proofErr w:type="spellEnd"/>
      <w:r>
        <w:t xml:space="preserve">. 3.1.38 </w:t>
      </w:r>
      <w:r w:rsidR="00890D0E">
        <w:fldChar w:fldCharType="end"/>
      </w:r>
      <w:r>
        <w:t>настоящего Договора о деятельности по управлению многоквартирными домами в порядке, определенном законодательством Российской Федерации и нормативными правовыми актами органов государственной власти.</w:t>
      </w:r>
    </w:p>
    <w:p w:rsidR="00DC46C0" w:rsidRDefault="00DC46C0">
      <w:pPr>
        <w:pStyle w:val="a3"/>
        <w:widowControl w:val="0"/>
        <w:ind w:left="709"/>
        <w:jc w:val="both"/>
      </w:pPr>
    </w:p>
    <w:p w:rsidR="00DC46C0" w:rsidRDefault="00344F4E">
      <w:pPr>
        <w:widowControl w:val="0"/>
        <w:spacing w:before="120"/>
        <w:jc w:val="center"/>
        <w:rPr>
          <w:b/>
        </w:rPr>
      </w:pPr>
      <w:r>
        <w:rPr>
          <w:b/>
        </w:rPr>
        <w:t>4. ЦЕНА ДОГОВОРА, РАЗМЕР ПЛАТЫ ЗА ПОМЕЩЕНИЕ</w:t>
      </w:r>
    </w:p>
    <w:p w:rsidR="00DC46C0" w:rsidRDefault="00344F4E">
      <w:pPr>
        <w:widowControl w:val="0"/>
        <w:spacing w:after="120"/>
        <w:jc w:val="center"/>
        <w:rPr>
          <w:b/>
        </w:rPr>
      </w:pPr>
      <w:r>
        <w:rPr>
          <w:b/>
        </w:rPr>
        <w:t>И КОММУНАЛЬНЫЕ УСЛУГИ, ПОРЯДОК ЕЕ ВНЕСЕНИЯ</w:t>
      </w:r>
    </w:p>
    <w:p w:rsidR="00DC46C0" w:rsidRDefault="00344F4E">
      <w:pPr>
        <w:pStyle w:val="a3"/>
        <w:widowControl w:val="0"/>
        <w:numPr>
          <w:ilvl w:val="0"/>
          <w:numId w:val="9"/>
        </w:numPr>
        <w:ind w:left="0" w:firstLine="709"/>
        <w:jc w:val="both"/>
      </w:pPr>
      <w:bookmarkStart w:id="14" w:name="bookmark=id.1ksv4uv"/>
      <w:bookmarkEnd w:id="14"/>
      <w:r>
        <w:t xml:space="preserve">Размер платы Собственника за содержание общего имущества в Многоквартирном доме устанавливается в соответствии с долей в праве общей собственности на общее имущество в Многоквартирном доме, пропорциональной размеру общей площади помещения, принадлежащего Собственнику, согласно </w:t>
      </w:r>
      <w:hyperlink r:id="rId19" w:tooltip="about:blank" w:history="1">
        <w:r>
          <w:t>ст. ст. 249</w:t>
        </w:r>
      </w:hyperlink>
      <w:r>
        <w:t xml:space="preserve">, </w:t>
      </w:r>
      <w:hyperlink r:id="rId20" w:tooltip="about:blank" w:history="1">
        <w:r>
          <w:t>289</w:t>
        </w:r>
      </w:hyperlink>
      <w:r>
        <w:t xml:space="preserve"> Гражданского кодекса Российской Федерации и </w:t>
      </w:r>
      <w:hyperlink r:id="rId21" w:tooltip="about:blank" w:history="1">
        <w:r>
          <w:t>ст. ст. 37</w:t>
        </w:r>
      </w:hyperlink>
      <w:r>
        <w:t xml:space="preserve">, </w:t>
      </w:r>
      <w:hyperlink r:id="rId22" w:tooltip="about:blank" w:history="1">
        <w:r>
          <w:t>39</w:t>
        </w:r>
      </w:hyperlink>
      <w:r>
        <w:t xml:space="preserve"> Жилищного кодекса Российской Федерации.</w:t>
      </w:r>
    </w:p>
    <w:p w:rsidR="00DC46C0" w:rsidRDefault="00344F4E">
      <w:pPr>
        <w:widowControl w:val="0"/>
        <w:ind w:firstLine="709"/>
        <w:jc w:val="both"/>
      </w:pPr>
      <w:r>
        <w:t>Размер платы для Собственника устанавливается на общем собрании Собственников помещений на срок не менее чем один год с учетом предложений Управляющей организации за 1 кв. м в месяц.</w:t>
      </w:r>
    </w:p>
    <w:p w:rsidR="00DC46C0" w:rsidRDefault="00344F4E">
      <w:pPr>
        <w:pStyle w:val="a3"/>
        <w:widowControl w:val="0"/>
        <w:numPr>
          <w:ilvl w:val="0"/>
          <w:numId w:val="9"/>
        </w:numPr>
        <w:ind w:left="0" w:firstLine="709"/>
        <w:jc w:val="both"/>
      </w:pPr>
      <w:bookmarkStart w:id="15" w:name="bookmark=id.44sinio"/>
      <w:bookmarkEnd w:id="15"/>
      <w:r>
        <w:t xml:space="preserve">Цена Договора определяется общей стоимостью услуг и работ по содержанию и ремонту общего имущества в год определенной решением общего собрания Собственников помещений в Многоквартирном доме. </w:t>
      </w:r>
    </w:p>
    <w:p w:rsidR="00DC46C0" w:rsidRDefault="00344F4E">
      <w:pPr>
        <w:pStyle w:val="a3"/>
        <w:widowControl w:val="0"/>
        <w:numPr>
          <w:ilvl w:val="0"/>
          <w:numId w:val="9"/>
        </w:numPr>
        <w:ind w:left="0" w:firstLine="709"/>
        <w:jc w:val="both"/>
      </w:pPr>
      <w:r>
        <w:tab/>
        <w:t>Размер платы (стоимость работ и услуг) за жилищные услуги, содержание и текущий ремонт общего имущества подлежит индексации не чаще одного раза в год с момента подписания настоящего Договора в течение всего срока действия Договора. По соглашению Сторон индексация размера платы осуществляется Управляющей организацией исходя из изменения индекса потребительских цен за предшествующий год, рассчитанного государственными органами статистики Российской Федерации, либо в случае изменения нормативных актов субъекта Российской Федерации, определяющих тарифы на соответствующие услуги (в порядке и сроки, установленные соответствующим нормативным актом). При этом, оформление решением общего собрания собственников изменения цены договора и/или размера платы за содержание и ремонт жилого помещения, включающий в себя плату за услуги и работы по управлению домом, содержанию и текущему ремонту общего имущества (жилищные услуги) и иные услуги, в этом случае не требуется.</w:t>
      </w:r>
    </w:p>
    <w:p w:rsidR="00DC46C0" w:rsidRDefault="00344F4E">
      <w:pPr>
        <w:widowControl w:val="0"/>
        <w:ind w:firstLine="709"/>
        <w:jc w:val="both"/>
      </w:pPr>
      <w:r>
        <w:t xml:space="preserve">Стороны признают, что на весь период действия настоящего Договора согласовали условие, устанавливающее порядок (механизм) определения цены договора (п.п.4.1,4.2), поэтому фактическое изменение цены договора и/или размера платы в случаях, установленных настоящим Договором, не является изменением условия Договора о цене и размере платы, а </w:t>
      </w:r>
      <w:r>
        <w:lastRenderedPageBreak/>
        <w:t>представляет собой исполнение Сторонами данного условия, поэтому внесения соответствующих изменений в Договор не требуется.</w:t>
      </w:r>
    </w:p>
    <w:p w:rsidR="00DC46C0" w:rsidRDefault="00344F4E">
      <w:pPr>
        <w:widowControl w:val="0"/>
        <w:ind w:firstLine="709"/>
        <w:jc w:val="both"/>
      </w:pPr>
      <w:r>
        <w:t>Управляющая организация доводит до сведения собственников информацию об изменении цены Договора и/или размера платы (п.п.4.1,4.2) не позднее, чем за тридцать дней до даты представления платежных документов, на основании которых будет вноситься плата за услуги по договору в ином размере, путем размещения на оборотной стороне платежного документа, направляемого Собственнику для оплаты, и размещения объявления на информационных досках в подъезде многоквартирного дома, или иным способом, предусмотренным действующим законодательством, или установленным решением общего собрания.</w:t>
      </w:r>
    </w:p>
    <w:p w:rsidR="00DC46C0" w:rsidRDefault="00344F4E">
      <w:pPr>
        <w:pStyle w:val="a3"/>
        <w:widowControl w:val="0"/>
        <w:numPr>
          <w:ilvl w:val="0"/>
          <w:numId w:val="9"/>
        </w:numPr>
        <w:ind w:left="0" w:firstLine="709"/>
        <w:jc w:val="both"/>
      </w:pPr>
      <w:r>
        <w:t>Ежемесячная плата Собственника за содержание и ремонт общего имущества в доме определяется как произведение общей площади его помещений на размер платы за 1 кв. м такой площади в месяц.</w:t>
      </w:r>
    </w:p>
    <w:p w:rsidR="00DC46C0" w:rsidRDefault="00344F4E">
      <w:pPr>
        <w:widowControl w:val="0"/>
        <w:ind w:firstLine="709"/>
        <w:jc w:val="both"/>
      </w:pPr>
      <w:r>
        <w:t xml:space="preserve">Размер платы может быть уменьшен для внесения Собственником (нанимателем, арендатором) в соответствии с </w:t>
      </w:r>
      <w:hyperlink r:id="rId23" w:tooltip="about:blank" w:history="1">
        <w:r>
          <w:t>Правилами</w:t>
        </w:r>
      </w:hyperlink>
      <w:r>
        <w:t xml:space="preserve"> содержания общего имущества в многоквартирном доме и </w:t>
      </w:r>
      <w:hyperlink r:id="rId24" w:tooltip="about:blank" w:history="1">
        <w:r>
          <w:t>Правилами</w:t>
        </w:r>
      </w:hyperlink>
      <w: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 491, в порядке, установленном органами государственной власти.</w:t>
      </w:r>
    </w:p>
    <w:p w:rsidR="00DC46C0" w:rsidRDefault="00344F4E">
      <w:pPr>
        <w:pStyle w:val="a3"/>
        <w:widowControl w:val="0"/>
        <w:numPr>
          <w:ilvl w:val="0"/>
          <w:numId w:val="9"/>
        </w:numPr>
        <w:ind w:left="0" w:firstLine="709"/>
        <w:jc w:val="both"/>
      </w:pPr>
      <w:bookmarkStart w:id="16" w:name="bookmark=id.2jxsxqh"/>
      <w:bookmarkEnd w:id="16"/>
      <w:r>
        <w:t xml:space="preserve">Размер платы за коммунальные услуги, потребляемые в помещениях, оснащенных индивидуальными приборами учета, а также при оборудовании Многоквартирного дома общедомовыми приборами учета рассчитывается в соответствии с объемами фактического потребления коммунальных услуг, определяемыми в соответствии с </w:t>
      </w:r>
      <w:hyperlink r:id="rId25" w:tooltip="about:blank" w:history="1">
        <w: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 354, а при отсутствии индивидуальных и (или) общедомовых приборов учета - исходя из нормативов потребления коммунальных услуг, утверждаемых органом государственной власти в порядке, установленном Правительством Российской Федерации.</w:t>
      </w:r>
    </w:p>
    <w:p w:rsidR="00DC46C0" w:rsidRDefault="00344F4E">
      <w:pPr>
        <w:pStyle w:val="a3"/>
        <w:keepLines/>
        <w:widowControl w:val="0"/>
        <w:numPr>
          <w:ilvl w:val="0"/>
          <w:numId w:val="9"/>
        </w:numPr>
        <w:ind w:left="0" w:firstLine="709"/>
        <w:jc w:val="both"/>
      </w:pPr>
      <w:bookmarkStart w:id="17" w:name="bookmark=id.z337ya"/>
      <w:bookmarkEnd w:id="17"/>
      <w:r>
        <w:t>Размер платы за коммунальные услуги рассчитывается по тарифам, установленным органами государственной власти в порядке, установленном федеральным законом.</w:t>
      </w:r>
    </w:p>
    <w:p w:rsidR="00DC46C0" w:rsidRDefault="00344F4E">
      <w:pPr>
        <w:pStyle w:val="a3"/>
        <w:widowControl w:val="0"/>
        <w:numPr>
          <w:ilvl w:val="0"/>
          <w:numId w:val="9"/>
        </w:numPr>
        <w:ind w:left="0" w:firstLine="709"/>
        <w:jc w:val="both"/>
      </w:pPr>
      <w:bookmarkStart w:id="18" w:name="bookmark=id.3j2qqm3"/>
      <w:bookmarkEnd w:id="18"/>
      <w:r>
        <w:t>Плата за содержание и ремонт общего имущества в Многоквартирном доме вносится ежемесячно до десятого числа месяца, следующего за истекшим месяцем.</w:t>
      </w:r>
    </w:p>
    <w:p w:rsidR="00DC46C0" w:rsidRDefault="00344F4E">
      <w:pPr>
        <w:pStyle w:val="a3"/>
        <w:widowControl w:val="0"/>
        <w:numPr>
          <w:ilvl w:val="0"/>
          <w:numId w:val="9"/>
        </w:numPr>
        <w:ind w:left="0" w:firstLine="709"/>
        <w:jc w:val="both"/>
      </w:pPr>
      <w:bookmarkStart w:id="19" w:name="bookmark=id.1y810tw"/>
      <w:bookmarkEnd w:id="19"/>
      <w:r>
        <w:t>Плата за содержание и ремонт общего имущества в Многоквартирном доме и коммунальные услуги вносится в установленные настоящим Договором сроки (</w:t>
      </w:r>
      <w:hyperlink w:anchor="bookmark=id.3j2qqm3" w:tooltip="#bookmark=id.3j2qqm3" w:history="1">
        <w:r>
          <w:t>п. 3.3.3</w:t>
        </w:r>
      </w:hyperlink>
      <w:r>
        <w:t xml:space="preserve"> настоящего Договора) на основании платежных документов, предоставляемых Управляющей организацией. Отсутствие выставленных платежных документов не является основанием для отказа Собственника от оплаты услуг по настоящему Договору.</w:t>
      </w:r>
    </w:p>
    <w:p w:rsidR="00DC46C0" w:rsidRDefault="00344F4E">
      <w:pPr>
        <w:pStyle w:val="a3"/>
        <w:widowControl w:val="0"/>
        <w:numPr>
          <w:ilvl w:val="0"/>
          <w:numId w:val="9"/>
        </w:numPr>
        <w:ind w:left="0" w:firstLine="709"/>
        <w:jc w:val="both"/>
      </w:pPr>
      <w:r>
        <w:t>В выставляемом платежном документе указываются: расчетный (лицевой, транзитный) счет, на который вносится плата, площадь помещения, количество проживающих (зарегистрированных) граждан, объем (количество) потребленных коммунальных ресурсов, установленные тарифы на коммунальные услуги, размер платы за содержание и ремонт жилого помещения (общего имущества в Многоквартирном доме), объемы и стоимость иных услуг с учетом исполнения условий данного Договора, сумма перерасчета, задолженности Собственника по оплате жилых помещений и коммунальных услуг за предыдущие периоды. В платежном документе также указываются суммы предоставленных субсидий на оплату жилых помещений и коммунальных услуг, размер предоставленных льгот и компенсаций расходов на оплату жилых помещений и коммунальных услуг, дата создания платежного документа.</w:t>
      </w:r>
    </w:p>
    <w:p w:rsidR="00DC46C0" w:rsidRDefault="00344F4E">
      <w:pPr>
        <w:pStyle w:val="a3"/>
        <w:widowControl w:val="0"/>
        <w:numPr>
          <w:ilvl w:val="0"/>
          <w:numId w:val="9"/>
        </w:numPr>
        <w:ind w:left="0" w:firstLine="709"/>
        <w:jc w:val="both"/>
      </w:pPr>
      <w:r>
        <w:tab/>
        <w:t xml:space="preserve">Сумма начисленных в соответствии с </w:t>
      </w:r>
      <w:hyperlink w:anchor="bookmark=id.3whwml4" w:tooltip="#bookmark=id.3whwml4" w:history="1">
        <w:r>
          <w:t xml:space="preserve">п. </w:t>
        </w:r>
      </w:hyperlink>
      <w:r>
        <w:t>5.3. настоящего Договора пеней не может включаться в общую сумму платы за помещение и указывается отдельно. В случае выставления платежного документа позднее даты, указанной в Договоре, дата, с которой начисляются пени, сдвигается на срок задержки выставления платежного документа.</w:t>
      </w:r>
    </w:p>
    <w:p w:rsidR="00DC46C0" w:rsidRDefault="00344F4E">
      <w:pPr>
        <w:pStyle w:val="a3"/>
        <w:widowControl w:val="0"/>
        <w:numPr>
          <w:ilvl w:val="0"/>
          <w:numId w:val="9"/>
        </w:numPr>
        <w:ind w:left="0" w:firstLine="709"/>
        <w:jc w:val="both"/>
      </w:pPr>
      <w:r>
        <w:t xml:space="preserve">Неиспользование помещений Собственником не является основанием для </w:t>
      </w:r>
      <w:r>
        <w:lastRenderedPageBreak/>
        <w:t>невнесения платы за жилищные, коммунальные и иные услуги.</w:t>
      </w:r>
    </w:p>
    <w:p w:rsidR="00DC46C0" w:rsidRDefault="00344F4E">
      <w:pPr>
        <w:pStyle w:val="a3"/>
        <w:widowControl w:val="0"/>
        <w:numPr>
          <w:ilvl w:val="0"/>
          <w:numId w:val="9"/>
        </w:numPr>
        <w:ind w:left="0" w:firstLine="709"/>
        <w:jc w:val="both"/>
      </w:pPr>
      <w:bookmarkStart w:id="20" w:name="bookmark=id.4i7ojhp"/>
      <w:bookmarkEnd w:id="20"/>
      <w:r>
        <w:t xml:space="preserve">В случае оказания услуг и выполнения работ по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т.е. невыполнения полностью или частично услуг и/или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w:t>
      </w:r>
      <w:hyperlink r:id="rId26" w:tooltip="about:blank" w:history="1">
        <w:r>
          <w:t>Правилами</w:t>
        </w:r>
      </w:hyperlink>
      <w:r>
        <w:t xml:space="preserve"> содержания общего имущества в многоквартирном доме и </w:t>
      </w:r>
      <w:hyperlink r:id="rId27" w:tooltip="about:blank" w:history="1">
        <w:r>
          <w:t>Правилами</w:t>
        </w:r>
      </w:hyperlink>
      <w: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 491.</w:t>
      </w:r>
    </w:p>
    <w:p w:rsidR="00DC46C0" w:rsidRDefault="00344F4E">
      <w:pPr>
        <w:pStyle w:val="a3"/>
        <w:widowControl w:val="0"/>
        <w:numPr>
          <w:ilvl w:val="0"/>
          <w:numId w:val="9"/>
        </w:numPr>
        <w:ind w:left="0" w:firstLine="709"/>
        <w:jc w:val="both"/>
      </w:pPr>
      <w:r>
        <w:t>В случае невыполнения работ (неоказания услуг) или выявления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и услуг может быть изменена путем проведения перерасчета по итогам года при уведомлении Собственника.</w:t>
      </w:r>
    </w:p>
    <w:p w:rsidR="00DC46C0" w:rsidRDefault="00344F4E">
      <w:pPr>
        <w:pStyle w:val="a3"/>
        <w:widowControl w:val="0"/>
        <w:numPr>
          <w:ilvl w:val="0"/>
          <w:numId w:val="9"/>
        </w:numPr>
        <w:ind w:left="0" w:firstLine="709"/>
        <w:jc w:val="both"/>
      </w:pPr>
      <w:r>
        <w:t>Собственник вправе обратиться в Управляющую организацию в письменной форме или сделать это устно после выявления соответствующего нарушения условий Договора по содержанию и ремонту общего имущества и требовать с Управляющей организации извещения о регистрационном номере обращения и последующем удовлетворении либо об отказе в его удовлетворении с указанием причин.</w:t>
      </w:r>
    </w:p>
    <w:p w:rsidR="00DC46C0" w:rsidRDefault="00344F4E">
      <w:pPr>
        <w:pStyle w:val="a3"/>
        <w:widowControl w:val="0"/>
        <w:numPr>
          <w:ilvl w:val="0"/>
          <w:numId w:val="9"/>
        </w:numPr>
        <w:ind w:left="0" w:firstLine="709"/>
        <w:jc w:val="both"/>
      </w:pPr>
      <w:r>
        <w:t>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связаны с устранением угрозы жизни и здоровью граждан, предупреждением ущерба их имуществу или действием обстоятельств непреодолимой силы.</w:t>
      </w:r>
    </w:p>
    <w:p w:rsidR="00DC46C0" w:rsidRDefault="00344F4E">
      <w:pPr>
        <w:pStyle w:val="a3"/>
        <w:widowControl w:val="0"/>
        <w:numPr>
          <w:ilvl w:val="0"/>
          <w:numId w:val="9"/>
        </w:numPr>
        <w:ind w:left="0" w:firstLine="709"/>
        <w:jc w:val="both"/>
      </w:pPr>
      <w:bookmarkStart w:id="21" w:name="bookmark=id.2xcytpi"/>
      <w:bookmarkEnd w:id="21"/>
      <w:r>
        <w:t xml:space="preserve">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w:t>
      </w:r>
      <w:hyperlink r:id="rId28" w:tooltip="about:blank" w:history="1">
        <w: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 354, и Приложениями к настоящему Договору.</w:t>
      </w:r>
    </w:p>
    <w:p w:rsidR="00DC46C0" w:rsidRDefault="00344F4E">
      <w:pPr>
        <w:pStyle w:val="a3"/>
        <w:widowControl w:val="0"/>
        <w:numPr>
          <w:ilvl w:val="0"/>
          <w:numId w:val="9"/>
        </w:numPr>
        <w:ind w:left="0" w:firstLine="709"/>
        <w:jc w:val="both"/>
      </w:pPr>
      <w:r>
        <w:t>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w:t>
      </w:r>
    </w:p>
    <w:p w:rsidR="00DC46C0" w:rsidRDefault="00DC46C0">
      <w:pPr>
        <w:widowControl w:val="0"/>
        <w:ind w:firstLine="709"/>
        <w:jc w:val="center"/>
      </w:pPr>
      <w:bookmarkStart w:id="22" w:name="bookmark=id.1ci93xb"/>
      <w:bookmarkEnd w:id="22"/>
    </w:p>
    <w:p w:rsidR="00DC46C0" w:rsidRDefault="00344F4E">
      <w:pPr>
        <w:widowControl w:val="0"/>
        <w:spacing w:after="120"/>
        <w:jc w:val="center"/>
        <w:rPr>
          <w:b/>
        </w:rPr>
      </w:pPr>
      <w:r>
        <w:rPr>
          <w:b/>
        </w:rPr>
        <w:t>5. ОТВЕТСТВЕННОСТЬ СТОРОН</w:t>
      </w:r>
    </w:p>
    <w:p w:rsidR="00DC46C0" w:rsidRDefault="00344F4E">
      <w:pPr>
        <w:widowControl w:val="0"/>
        <w:ind w:firstLine="540"/>
        <w:jc w:val="both"/>
      </w:pPr>
      <w:r>
        <w:t>5.1.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DC46C0" w:rsidRDefault="00344F4E">
      <w:pPr>
        <w:widowControl w:val="0"/>
        <w:ind w:firstLine="540"/>
        <w:jc w:val="both"/>
      </w:pPr>
      <w:r>
        <w:t>5.2.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 предоставлении коммунальных услуг ненадлежащего качества и (или) с перерывами, превышающими установленную продолжительность, Управляющая организация обязана уплатить Собственнику неустойку в размере одной трехсотой ставки рефинансирования Центрального банка Российской Федерации, действующей на момент оплаты, от стоимости не предоставленных (невыполненных) или некачественно предоставленных (выполненных) услуг (работ) за каждый день нарушения, перечислив ее на счет, указанный Собственником, или по желанию Собственника произвести зачет в счет будущих платежей с корректировкой предоставляемого платежного документа, если сумма штрафной санкции не будет превышать месячного платежа.</w:t>
      </w:r>
    </w:p>
    <w:p w:rsidR="00DC46C0" w:rsidRDefault="00344F4E">
      <w:pPr>
        <w:widowControl w:val="0"/>
        <w:ind w:firstLine="540"/>
        <w:jc w:val="both"/>
      </w:pPr>
      <w:r>
        <w:t>5.3.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w:t>
      </w:r>
      <w:hyperlink r:id="rId29" w:anchor="dst100002" w:tooltip="http://www.consultant.ru/document/cons_doc_LAW_12453/c8144b5ee23295f6ecdf3da3a09ec81f707aac3c/#dst100002" w:history="1">
        <w:r>
          <w:t>ставки</w:t>
        </w:r>
      </w:hyperlink>
      <w:r>
        <w:t xml:space="preserve"> рефинансирования Центрального банка Российской Федерации, действующей </w:t>
      </w:r>
      <w:r>
        <w:lastRenderedPageBreak/>
        <w:t>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DC46C0" w:rsidRDefault="00344F4E">
      <w:pPr>
        <w:widowControl w:val="0"/>
        <w:ind w:firstLine="540"/>
        <w:jc w:val="both"/>
      </w:pPr>
      <w:bookmarkStart w:id="23" w:name="bookmark=id.3whwml4"/>
      <w:bookmarkEnd w:id="23"/>
      <w:r>
        <w:t>5.4. При выявлении Управляющей организацией факта проживания в жилом помещении Собственника лиц, не зарегистрированных в установленном порядке, и невнесения за них платы за коммунальные услуги Управляющая организация вправе обратиться в суд с иском о взыскании с Собственника реального ущерба.</w:t>
      </w:r>
    </w:p>
    <w:p w:rsidR="00DC46C0" w:rsidRDefault="00344F4E">
      <w:pPr>
        <w:widowControl w:val="0"/>
        <w:ind w:firstLine="540"/>
        <w:jc w:val="both"/>
      </w:pPr>
      <w:bookmarkStart w:id="24" w:name="bookmark=id.2bn6wsx"/>
      <w:bookmarkEnd w:id="24"/>
      <w:r>
        <w:t>5.5. Управляющая организация несет ответственность за ущерб, причиненный имуществу в Многоквартирном доме, возникший в результате ее действий или бездействия, в порядке, установленном законодательством.</w:t>
      </w:r>
    </w:p>
    <w:p w:rsidR="00DC46C0" w:rsidRDefault="00344F4E">
      <w:pPr>
        <w:ind w:firstLine="567"/>
        <w:jc w:val="both"/>
      </w:pPr>
      <w:r>
        <w:t>5.6. Разграничение зон ответственности управляющей организации и собственников помещений в многоквартирном жилом доме установлено Постановлением Правительства РФ от 13.08.2006 N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DC46C0" w:rsidRDefault="00DC46C0">
      <w:pPr>
        <w:ind w:firstLine="567"/>
        <w:jc w:val="both"/>
      </w:pPr>
    </w:p>
    <w:p w:rsidR="00DC46C0" w:rsidRDefault="00344F4E">
      <w:pPr>
        <w:widowControl w:val="0"/>
        <w:jc w:val="center"/>
        <w:rPr>
          <w:b/>
        </w:rPr>
      </w:pPr>
      <w:bookmarkStart w:id="25" w:name="bookmark=id.qsh70q"/>
      <w:bookmarkEnd w:id="25"/>
      <w:r>
        <w:rPr>
          <w:b/>
        </w:rPr>
        <w:t>6. КОНТРОЛЬ ЗА ВЫПОЛНЕНИЕМ УПРАВЛЯЮЩЕЙ ОРГАНИЗАЦИЕЙ</w:t>
      </w:r>
    </w:p>
    <w:p w:rsidR="00DC46C0" w:rsidRDefault="00344F4E">
      <w:pPr>
        <w:widowControl w:val="0"/>
        <w:jc w:val="center"/>
        <w:rPr>
          <w:b/>
        </w:rPr>
      </w:pPr>
      <w:r>
        <w:rPr>
          <w:b/>
        </w:rPr>
        <w:t>ЕЕ ОБЯЗАТЕЛЬСТВ ПО ДОГОВОРУ И ПОРЯДОК РЕГИСТРАЦИИ</w:t>
      </w:r>
    </w:p>
    <w:p w:rsidR="00DC46C0" w:rsidRDefault="00344F4E">
      <w:pPr>
        <w:widowControl w:val="0"/>
        <w:spacing w:after="120"/>
        <w:jc w:val="center"/>
        <w:rPr>
          <w:b/>
        </w:rPr>
      </w:pPr>
      <w:r>
        <w:rPr>
          <w:b/>
        </w:rPr>
        <w:t>ФАКТА НАРУШЕНИЯ УСЛОВИЙ НАСТОЯЩЕГО ДОГОВОРА</w:t>
      </w:r>
    </w:p>
    <w:p w:rsidR="00DC46C0" w:rsidRDefault="00344F4E">
      <w:pPr>
        <w:widowControl w:val="0"/>
        <w:ind w:firstLine="540"/>
        <w:jc w:val="both"/>
      </w:pPr>
      <w:r>
        <w:t>6.1. Контроль над деятельностью Управляющей организации в части исполнения настоящего Договора осуществляется Собственником и уполномоченными им лицами в соответствии с их полномочиями путем:</w:t>
      </w:r>
    </w:p>
    <w:p w:rsidR="00DC46C0" w:rsidRDefault="00344F4E">
      <w:pPr>
        <w:widowControl w:val="0"/>
        <w:ind w:firstLine="540"/>
        <w:jc w:val="both"/>
      </w:pPr>
      <w:r>
        <w:t>- получения от Управляющей организации информации о перечнях, объемах, качестве и периодичности оказанных услуг и (или) выполненных работ;</w:t>
      </w:r>
    </w:p>
    <w:p w:rsidR="00DC46C0" w:rsidRDefault="00344F4E">
      <w:pPr>
        <w:widowControl w:val="0"/>
        <w:ind w:firstLine="540"/>
        <w:jc w:val="both"/>
      </w:pPr>
      <w:r>
        <w:t>- проверки объемов, качества и периодичности оказания услуг и выполнения работ (в том числе путем проведения соответствующей экспертизы);</w:t>
      </w:r>
    </w:p>
    <w:p w:rsidR="00DC46C0" w:rsidRDefault="00344F4E">
      <w:pPr>
        <w:widowControl w:val="0"/>
        <w:ind w:firstLine="540"/>
        <w:jc w:val="both"/>
      </w:pPr>
      <w:r>
        <w:t>-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rsidR="00DC46C0" w:rsidRDefault="00344F4E">
      <w:pPr>
        <w:widowControl w:val="0"/>
        <w:ind w:firstLine="540"/>
        <w:jc w:val="both"/>
      </w:pPr>
      <w:r>
        <w:t xml:space="preserve">- составления актов о нарушении условий Договора в соответствии с положениями </w:t>
      </w:r>
      <w:hyperlink w:anchor="bookmark=id.3as4poj" w:tooltip="#bookmark=id.3as4poj" w:history="1">
        <w:r>
          <w:t>п. п. 6.2</w:t>
        </w:r>
      </w:hyperlink>
      <w:r>
        <w:t xml:space="preserve"> - </w:t>
      </w:r>
      <w:hyperlink w:anchor="bookmark=id.1pxezwc" w:tooltip="#bookmark=id.1pxezwc" w:history="1">
        <w:r>
          <w:t>6.5</w:t>
        </w:r>
      </w:hyperlink>
      <w:r>
        <w:t xml:space="preserve"> настоящего Договора;</w:t>
      </w:r>
    </w:p>
    <w:p w:rsidR="00DC46C0" w:rsidRDefault="00344F4E">
      <w:pPr>
        <w:widowControl w:val="0"/>
        <w:ind w:firstLine="540"/>
        <w:jc w:val="both"/>
      </w:pPr>
      <w:r>
        <w:t>- инициирования созыва внеочередного общего собрания Собственников для принятия решений по фактам выявленных нарушений и/или не реагирования Управляющей организации на обращения Собственника с уведомлением о проведении такого собрания (указанием даты, времени и места) Управляющей организации;</w:t>
      </w:r>
    </w:p>
    <w:p w:rsidR="00DC46C0" w:rsidRDefault="00344F4E">
      <w:pPr>
        <w:widowControl w:val="0"/>
        <w:ind w:firstLine="540"/>
        <w:jc w:val="both"/>
      </w:pPr>
      <w:r>
        <w:t>- обращения в органы, осуществляющие государственный контроль за использованием и сохранностью жилищного фонда, его соответствия установленным требованиям, для административного воздействия, обращения в другие инстанции согласно действующему законодательству;</w:t>
      </w:r>
    </w:p>
    <w:p w:rsidR="00DC46C0" w:rsidRDefault="00344F4E">
      <w:pPr>
        <w:widowControl w:val="0"/>
        <w:ind w:firstLine="540"/>
        <w:jc w:val="both"/>
      </w:pPr>
      <w:r>
        <w:t>- проведения комиссионного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инициаторам проведения общего собрания Собственников.</w:t>
      </w:r>
    </w:p>
    <w:p w:rsidR="00DC46C0" w:rsidRDefault="00344F4E">
      <w:pPr>
        <w:widowControl w:val="0"/>
        <w:ind w:firstLine="540"/>
        <w:jc w:val="both"/>
      </w:pPr>
      <w:bookmarkStart w:id="26" w:name="bookmark=id.3as4poj"/>
      <w:bookmarkEnd w:id="26"/>
      <w:r>
        <w:t>6.2. Акт о нарушении условий Договора по требованию любой из Сторон Договора составляется в случаях:</w:t>
      </w:r>
    </w:p>
    <w:p w:rsidR="00DC46C0" w:rsidRDefault="00344F4E">
      <w:pPr>
        <w:widowControl w:val="0"/>
        <w:ind w:firstLine="540"/>
        <w:jc w:val="both"/>
      </w:pPr>
      <w:r>
        <w:t xml:space="preserve">- выполнения услуг и работ по содержанию и ремонту общего имущества в </w:t>
      </w:r>
      <w:r>
        <w:lastRenderedPageBreak/>
        <w:t>Многоквартирном доме и (или) предоставления коммунальных услуг ненадлежащего качества и (или) с перерывами, превышающими установленную продолжительность, а также причинения вреда жизни, здоровью и имуществу Собственника и (или) проживающих в жилом помещении граждан, общему имуществу в Многоквартирном доме;</w:t>
      </w:r>
    </w:p>
    <w:p w:rsidR="00DC46C0" w:rsidRDefault="00344F4E">
      <w:pPr>
        <w:widowControl w:val="0"/>
        <w:ind w:firstLine="540"/>
        <w:jc w:val="both"/>
      </w:pPr>
      <w:r>
        <w:t>- неправомерных действий Собственника.</w:t>
      </w:r>
    </w:p>
    <w:p w:rsidR="00DC46C0" w:rsidRDefault="00344F4E">
      <w:pPr>
        <w:widowControl w:val="0"/>
        <w:ind w:firstLine="540"/>
        <w:jc w:val="both"/>
      </w:pPr>
      <w:r>
        <w:t xml:space="preserve">Указанный Акт является основанием для применения к Сторонам мер ответственности, предусмотренных </w:t>
      </w:r>
      <w:hyperlink w:anchor="bookmark=id.1ci93xb" w:tooltip="#bookmark=id.1ci93xb" w:history="1">
        <w:r>
          <w:t>разд. 5</w:t>
        </w:r>
      </w:hyperlink>
      <w:r>
        <w:t xml:space="preserve"> настоящего Договора.</w:t>
      </w:r>
    </w:p>
    <w:p w:rsidR="00DC46C0" w:rsidRDefault="00344F4E">
      <w:pPr>
        <w:widowControl w:val="0"/>
        <w:ind w:firstLine="540"/>
        <w:jc w:val="both"/>
      </w:pPr>
      <w:r>
        <w:t>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Сторонами составляется дефектная ведомость.</w:t>
      </w:r>
    </w:p>
    <w:p w:rsidR="00DC46C0" w:rsidRDefault="00344F4E">
      <w:pPr>
        <w:widowControl w:val="0"/>
        <w:ind w:firstLine="540"/>
        <w:jc w:val="both"/>
      </w:pPr>
      <w:r>
        <w:t>6.3. Акт составляется комиссией, которая должна состоять не менее чем из трех человек, включая представителей Управляющей организации, Собственника, а также при необходимости подрядной организации, свидетелей (соседей) и других лиц. Если в течение двенадцати часов с момента сообщения о нарушении один из членов комиссии не прибыл для проверки факта нарушения или если признаки нарушения могут исчезнуть или быть ликвидированы, составление Акта может производится без его присутствия. В этом случае Акт подписывается остальными членами комиссии.</w:t>
      </w:r>
    </w:p>
    <w:p w:rsidR="00DC46C0" w:rsidRDefault="00344F4E">
      <w:pPr>
        <w:widowControl w:val="0"/>
        <w:ind w:firstLine="540"/>
        <w:jc w:val="both"/>
      </w:pPr>
      <w:r>
        <w:t>6.4.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w:t>
      </w:r>
    </w:p>
    <w:p w:rsidR="00DC46C0" w:rsidRDefault="00344F4E">
      <w:pPr>
        <w:widowControl w:val="0"/>
        <w:ind w:firstLine="540"/>
        <w:jc w:val="both"/>
      </w:pPr>
      <w:bookmarkStart w:id="27" w:name="bookmark=id.1pxezwc"/>
      <w:bookmarkEnd w:id="27"/>
      <w:r>
        <w:t>6.5. Акт составляется в присутствии Собственника, права которого нарушены. При отсутствии Собственника Акт проверки составляется комиссией без его участия с приглашением в состав комиссии независимых лиц (например, соседей), о чем в Акте делается соответствующая отметка. Акт составляется комиссией не менее чем в двух экземплярах, один из которых под роспись вручается Собственнику, а второй - Управляющей организации.</w:t>
      </w:r>
    </w:p>
    <w:p w:rsidR="00DC46C0" w:rsidRDefault="00344F4E">
      <w:pPr>
        <w:widowControl w:val="0"/>
        <w:spacing w:before="120" w:after="120"/>
        <w:jc w:val="center"/>
        <w:rPr>
          <w:b/>
        </w:rPr>
      </w:pPr>
      <w:r>
        <w:rPr>
          <w:b/>
        </w:rPr>
        <w:t>7. ПОРЯДОК ИЗМЕНЕНИЯ И РАСТОРЖЕНИЯ ДОГОВОРА</w:t>
      </w:r>
    </w:p>
    <w:p w:rsidR="00DC46C0" w:rsidRDefault="00344F4E">
      <w:pPr>
        <w:widowControl w:val="0"/>
        <w:ind w:firstLine="540"/>
        <w:jc w:val="both"/>
      </w:pPr>
      <w:r>
        <w:t>7.1. Настоящий Договор может быть расторгнут в одностороннем порядке:</w:t>
      </w:r>
    </w:p>
    <w:p w:rsidR="00DC46C0" w:rsidRDefault="00344F4E">
      <w:pPr>
        <w:widowControl w:val="0"/>
        <w:ind w:firstLine="540"/>
        <w:jc w:val="both"/>
      </w:pPr>
      <w:r>
        <w:t>а) по инициативе Управляющей организации, о чем Собственник должен быть предупрежден не позже чем за два месяца до прекращения настоящего Договора в случае, если:</w:t>
      </w:r>
    </w:p>
    <w:p w:rsidR="00DC46C0" w:rsidRDefault="00344F4E">
      <w:pPr>
        <w:widowControl w:val="0"/>
        <w:ind w:firstLine="540"/>
        <w:jc w:val="both"/>
      </w:pPr>
      <w:r>
        <w:t>- Многоквартирный дом окажется в состоянии, непригодном для использования по назначению, в силу обстоятельств, за которые Управляющая организация не несет ответственности;</w:t>
      </w:r>
    </w:p>
    <w:p w:rsidR="00DC46C0" w:rsidRDefault="00344F4E">
      <w:pPr>
        <w:widowControl w:val="0"/>
        <w:ind w:firstLine="540"/>
        <w:jc w:val="both"/>
      </w:pPr>
      <w:r>
        <w:t>- Собственники приняли иные условия Договора об управлении Многоквартирным домом при рассмотрении вопроса о его пролонгации, которые оказались неприемлемыми для Управляющей организации;</w:t>
      </w:r>
    </w:p>
    <w:p w:rsidR="00DC46C0" w:rsidRDefault="00344F4E">
      <w:pPr>
        <w:widowControl w:val="0"/>
        <w:ind w:firstLine="540"/>
        <w:jc w:val="both"/>
      </w:pPr>
      <w:r>
        <w:t>- Собственники не приняли иные условия Договора об управлении Многоквартирным домом, предложенные Управляющей организацией, что повлекло или может повлечь наступление последствий в виде несостоятельности (банкротства) управляющей организации либо иные последствия, влекущие невозможность исполнения обязательств по настоящему Договору.</w:t>
      </w:r>
    </w:p>
    <w:p w:rsidR="00DC46C0" w:rsidRDefault="00344F4E">
      <w:pPr>
        <w:widowControl w:val="0"/>
        <w:ind w:firstLine="540"/>
        <w:jc w:val="both"/>
      </w:pPr>
      <w:r>
        <w:t>б) по инициативе Собственника в случае:</w:t>
      </w:r>
    </w:p>
    <w:p w:rsidR="00DC46C0" w:rsidRDefault="00344F4E">
      <w:pPr>
        <w:widowControl w:val="0"/>
        <w:ind w:firstLine="540"/>
        <w:jc w:val="both"/>
      </w:pPr>
      <w:r>
        <w:t>- принятия общим собранием Собственников помещений решения о выборе иного способа управления или иной управляющей организации, о чем Управляющая организация должна быть предупреждена не позже чем за три месяца до прекращения настоящего Договора путем предоставления ей копии протокола решения общего собрания;</w:t>
      </w:r>
    </w:p>
    <w:p w:rsidR="00DC46C0" w:rsidRDefault="00344F4E">
      <w:pPr>
        <w:widowControl w:val="0"/>
        <w:ind w:firstLine="540"/>
        <w:jc w:val="both"/>
      </w:pPr>
      <w:r>
        <w:t>7.2. Расторжение Договора по соглашению Сторон:</w:t>
      </w:r>
    </w:p>
    <w:p w:rsidR="00DC46C0" w:rsidRDefault="00344F4E">
      <w:pPr>
        <w:widowControl w:val="0"/>
        <w:ind w:firstLine="540"/>
        <w:jc w:val="both"/>
      </w:pPr>
      <w:r>
        <w:t>7.2.1. В связи с окончанием срока действия Договора и уведомлением одной из Сторон другой Стороны о нежелании его продлевать.</w:t>
      </w:r>
    </w:p>
    <w:p w:rsidR="00DC46C0" w:rsidRDefault="00344F4E">
      <w:pPr>
        <w:widowControl w:val="0"/>
        <w:ind w:firstLine="540"/>
        <w:jc w:val="both"/>
      </w:pPr>
      <w:r>
        <w:t xml:space="preserve">7.2.2. Вследствие наступления обстоятельств непреодолимой силы в соответствии с </w:t>
      </w:r>
      <w:hyperlink w:anchor="bookmark=id.49x2ik5" w:tooltip="#bookmark=id.49x2ik5" w:history="1">
        <w:r>
          <w:t>п. 9.3</w:t>
        </w:r>
      </w:hyperlink>
      <w:r>
        <w:t xml:space="preserve"> настоящего Договора.</w:t>
      </w:r>
    </w:p>
    <w:p w:rsidR="00DC46C0" w:rsidRDefault="00344F4E">
      <w:pPr>
        <w:widowControl w:val="0"/>
        <w:ind w:firstLine="540"/>
        <w:jc w:val="both"/>
      </w:pPr>
      <w:r>
        <w:t xml:space="preserve">7.3. 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w:t>
      </w:r>
      <w:r>
        <w:lastRenderedPageBreak/>
        <w:t>уведомления.</w:t>
      </w:r>
    </w:p>
    <w:p w:rsidR="00DC46C0" w:rsidRDefault="00344F4E">
      <w:pPr>
        <w:widowControl w:val="0"/>
        <w:ind w:firstLine="540"/>
        <w:jc w:val="both"/>
      </w:pPr>
      <w:r>
        <w:t>7.4.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должна уведомить органы исполнительной власти о расторжении договора.</w:t>
      </w:r>
    </w:p>
    <w:p w:rsidR="00DC46C0" w:rsidRDefault="00344F4E">
      <w:pPr>
        <w:widowControl w:val="0"/>
        <w:ind w:firstLine="540"/>
        <w:jc w:val="both"/>
      </w:pPr>
      <w:r>
        <w:t>7.5.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DC46C0" w:rsidRDefault="00344F4E">
      <w:pPr>
        <w:widowControl w:val="0"/>
        <w:ind w:firstLine="540"/>
        <w:jc w:val="both"/>
      </w:pPr>
      <w:r>
        <w:t>7.6. Расторжение Договора не является основанием для прекращения обязательств Собственника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rsidR="00DC46C0" w:rsidRDefault="00344F4E">
      <w:pPr>
        <w:widowControl w:val="0"/>
        <w:ind w:firstLine="540"/>
        <w:jc w:val="both"/>
      </w:pPr>
      <w:r>
        <w:t>7.7. В случае переплаты Собственником средств за услуги по настоящему Договору на момент его расторжения Управляющая организация обязана уведомить Собственника о сумме переплаты, получить от него распоряжение о выдаче либо о перечислении на указанный ими счет излишне полученных ею средств.</w:t>
      </w:r>
    </w:p>
    <w:p w:rsidR="00DC46C0" w:rsidRDefault="00344F4E">
      <w:pPr>
        <w:widowControl w:val="0"/>
        <w:ind w:firstLine="540"/>
        <w:jc w:val="both"/>
      </w:pPr>
      <w:r>
        <w:t>7.8. Изменение условий настоящего Договора осуществляется в порядке, предусмотренном жилищным и гражданским законодательством.</w:t>
      </w:r>
    </w:p>
    <w:p w:rsidR="00DC46C0" w:rsidRDefault="00344F4E">
      <w:pPr>
        <w:widowControl w:val="0"/>
        <w:ind w:firstLine="540"/>
        <w:jc w:val="both"/>
      </w:pPr>
      <w:r>
        <w:t>7.9. Решение общего собрания Собственников помещений об образовании товарищества собственников жилья (недвижимости) или жилищного кооператива (без изменения способа управления) не является основанием для расторжения Договора с Управляющей организацией.</w:t>
      </w:r>
    </w:p>
    <w:p w:rsidR="00DC46C0" w:rsidRDefault="00344F4E">
      <w:pPr>
        <w:widowControl w:val="0"/>
        <w:ind w:firstLine="540"/>
        <w:jc w:val="both"/>
      </w:pPr>
      <w:r>
        <w:t>7.10. Отчуждение помещения новому Собственнику не является основанием для досрочного расторжения Договора, но является основанием для замены Собственника новой стороной Договора.</w:t>
      </w:r>
    </w:p>
    <w:p w:rsidR="00DC46C0" w:rsidRDefault="00344F4E">
      <w:pPr>
        <w:widowControl w:val="0"/>
        <w:ind w:firstLine="540"/>
        <w:jc w:val="both"/>
      </w:pPr>
      <w:r>
        <w:t>7.11. После расторжения Договора учетная, расчетная, техническая документация, материальные ценности передаются лицу, назначенному общим собранием Собственников, а в отсутствие такового - любому Собственнику или нотариусу на хранение.</w:t>
      </w:r>
    </w:p>
    <w:p w:rsidR="00DC46C0" w:rsidRDefault="00344F4E">
      <w:pPr>
        <w:widowControl w:val="0"/>
        <w:ind w:firstLine="540"/>
        <w:jc w:val="both"/>
        <w:rPr>
          <w:b/>
        </w:rPr>
      </w:pPr>
      <w:r>
        <w:t>7.12. В установленном законодательством случаях Договор расторгается в судебном порядке.</w:t>
      </w:r>
    </w:p>
    <w:p w:rsidR="00DC46C0" w:rsidRDefault="00344F4E">
      <w:pPr>
        <w:widowControl w:val="0"/>
        <w:spacing w:before="120" w:after="120"/>
        <w:jc w:val="center"/>
        <w:rPr>
          <w:b/>
        </w:rPr>
      </w:pPr>
      <w:r>
        <w:rPr>
          <w:b/>
        </w:rPr>
        <w:t>8. ОРГАНИЗАЦИЯ ОБЩЕГО СОБРАНИЯ</w:t>
      </w:r>
    </w:p>
    <w:p w:rsidR="00DC46C0" w:rsidRDefault="00344F4E">
      <w:pPr>
        <w:widowControl w:val="0"/>
        <w:ind w:firstLine="540"/>
        <w:jc w:val="both"/>
      </w:pPr>
      <w:r>
        <w:t>8.1. Решение об организации общего собрания Собственников помещений Многоквартирного дома принимается Управляющей организацией.</w:t>
      </w:r>
    </w:p>
    <w:p w:rsidR="00DC46C0" w:rsidRDefault="00344F4E">
      <w:pPr>
        <w:widowControl w:val="0"/>
        <w:ind w:firstLine="540"/>
        <w:jc w:val="both"/>
      </w:pPr>
      <w:r>
        <w:t>8.2. Собственники помещений Многоквартирного дома предупреждаются о проведении очередного общего собрания под роспись либо путем помещения информации на доске объявлений и информационных стендах, расположенных в холлах первого этажа</w:t>
      </w:r>
      <w:r>
        <w:rPr>
          <w:shd w:val="clear" w:color="auto" w:fill="FFFFFF" w:themeFill="background1"/>
        </w:rPr>
        <w:t>.</w:t>
      </w:r>
      <w:r>
        <w:t xml:space="preserve"> В качестве уведомления собственников помещений о проведении общих собраний использовать сайт управляющей компании и размещение «</w:t>
      </w:r>
      <w:proofErr w:type="spellStart"/>
      <w:r>
        <w:t>Telegram</w:t>
      </w:r>
      <w:proofErr w:type="spellEnd"/>
      <w:r>
        <w:t xml:space="preserve">» </w:t>
      </w:r>
      <w:proofErr w:type="gramStart"/>
      <w:r>
        <w:t>канал  в</w:t>
      </w:r>
      <w:proofErr w:type="gramEnd"/>
      <w:r>
        <w:t xml:space="preserve"> сети «интернет».</w:t>
      </w:r>
    </w:p>
    <w:p w:rsidR="00DC46C0" w:rsidRDefault="00344F4E">
      <w:pPr>
        <w:widowControl w:val="0"/>
        <w:ind w:firstLine="540"/>
        <w:jc w:val="both"/>
      </w:pPr>
      <w:bookmarkStart w:id="28" w:name="bookmark=id.49x2ik5"/>
      <w:bookmarkEnd w:id="28"/>
      <w:r>
        <w:t xml:space="preserve">8.3. Внеочередное общее собрание может проводиться по инициативе Собственника помещения. Расходы на организацию внеочередного общего собрания несет инициатор его созыва. </w:t>
      </w:r>
    </w:p>
    <w:p w:rsidR="00DC46C0" w:rsidRDefault="00344F4E">
      <w:pPr>
        <w:widowControl w:val="0"/>
        <w:ind w:firstLine="540"/>
        <w:jc w:val="both"/>
      </w:pPr>
      <w:r>
        <w:t>В случае поступления соответствующего обращения от собственников, обладающих не менее 10% голосов от общего количества голосов собственников помещений многоквартирного дома, мероприятия по организации внеочередного общего собрания осуществляет управляющая организация за свой счет.</w:t>
      </w:r>
    </w:p>
    <w:p w:rsidR="00DC46C0" w:rsidRDefault="00DC46C0">
      <w:pPr>
        <w:widowControl w:val="0"/>
        <w:ind w:firstLine="540"/>
        <w:jc w:val="both"/>
      </w:pPr>
    </w:p>
    <w:p w:rsidR="00DC46C0" w:rsidRDefault="00344F4E">
      <w:pPr>
        <w:widowControl w:val="0"/>
        <w:spacing w:before="120" w:after="120"/>
        <w:jc w:val="center"/>
        <w:rPr>
          <w:b/>
        </w:rPr>
      </w:pPr>
      <w:r>
        <w:rPr>
          <w:b/>
        </w:rPr>
        <w:t>9. ОСОБЫЕ УСЛОВИЯ</w:t>
      </w:r>
    </w:p>
    <w:p w:rsidR="00DC46C0" w:rsidRDefault="00344F4E">
      <w:pPr>
        <w:widowControl w:val="0"/>
        <w:ind w:firstLine="540"/>
        <w:jc w:val="both"/>
      </w:pPr>
      <w:r>
        <w:t>9.1.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нахождения Многоквартирного дома по заявлению одной из Сторон.</w:t>
      </w:r>
    </w:p>
    <w:p w:rsidR="00DC46C0" w:rsidRDefault="00344F4E">
      <w:pPr>
        <w:widowControl w:val="0"/>
        <w:ind w:firstLine="540"/>
        <w:jc w:val="both"/>
      </w:pPr>
      <w:r>
        <w:t xml:space="preserve">9.2.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обстоятельствам </w:t>
      </w:r>
      <w:r>
        <w:lastRenderedPageBreak/>
        <w:t>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или значительно увеличивающие финансовую нагрузку Стороны для надлежащего исполнения настоящего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DC46C0" w:rsidRDefault="00344F4E">
      <w:pPr>
        <w:widowControl w:val="0"/>
        <w:ind w:firstLine="540"/>
        <w:jc w:val="both"/>
      </w:pPr>
      <w: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 выполнение и оказание которых возможны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об управлении Многоквартирным домом, должен быть изменен пропорционально объему и количеству фактически выполненных работ и оказанных услуг.</w:t>
      </w:r>
    </w:p>
    <w:p w:rsidR="00DC46C0" w:rsidRDefault="00344F4E">
      <w:pPr>
        <w:widowControl w:val="0"/>
        <w:ind w:firstLine="540"/>
        <w:jc w:val="both"/>
        <w:rPr>
          <w:szCs w:val="22"/>
        </w:rPr>
      </w:pPr>
      <w:r>
        <w:t xml:space="preserve">9.3. </w:t>
      </w:r>
      <w:r>
        <w:rPr>
          <w:szCs w:val="22"/>
        </w:rPr>
        <w:t xml:space="preserve">Оплата Собственником (правообладателем) помещения в многоквартирном доме, за фактически предоставленные коммунальные услуги и услуги по техническому обслуживанию и содержанию общего имущества, оказываемые на основании настоящего Договора, не может быть меньше фактически понесенных УК расходов поставщикам коммунальных и иных услуг соразмерно принадлежащей собственнику (правообладателю) доле в праве на общее имущество в Доме. </w:t>
      </w:r>
    </w:p>
    <w:p w:rsidR="00DC46C0" w:rsidRDefault="00344F4E">
      <w:pPr>
        <w:widowControl w:val="0"/>
        <w:ind w:firstLine="540"/>
        <w:jc w:val="both"/>
      </w:pPr>
      <w:r>
        <w:rPr>
          <w:szCs w:val="22"/>
        </w:rPr>
        <w:t xml:space="preserve">Фактические расходы УК в части механизированной уборки, транспортировки и утилизации снега, вывоза строительного мусора, а также иных услуг, прямо не предусмотренных настоящим договором, но связанных с выполнением обязательств по настоящему договору, компенсируются Собственником (правообладателем) исходя из фактического объема оказанной услуги (пропорционально площади помещения) с момента принятия помещения по акту приема - передачи. Компенсация фактических расходов УК, производится путем включения, отдельной строки «вывоз снега» в платежный документ, предоставляемый Собственнику (правообладателю). </w:t>
      </w:r>
    </w:p>
    <w:p w:rsidR="00DC46C0" w:rsidRDefault="00344F4E">
      <w:pPr>
        <w:widowControl w:val="0"/>
        <w:ind w:firstLine="540"/>
        <w:jc w:val="both"/>
      </w:pPr>
      <w:r>
        <w:t>9.4.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DC46C0" w:rsidRDefault="00344F4E">
      <w:pPr>
        <w:widowControl w:val="0"/>
        <w:ind w:firstLine="540"/>
        <w:jc w:val="both"/>
      </w:pPr>
      <w:r>
        <w:t>9.5.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DC46C0" w:rsidRDefault="00344F4E">
      <w:pPr>
        <w:widowControl w:val="0"/>
        <w:spacing w:before="120" w:after="120"/>
        <w:jc w:val="center"/>
        <w:rPr>
          <w:b/>
        </w:rPr>
      </w:pPr>
      <w:r>
        <w:rPr>
          <w:b/>
        </w:rPr>
        <w:t>10. СРОК ДЕЙСТВИЯ ДОГОВОРА</w:t>
      </w:r>
    </w:p>
    <w:p w:rsidR="00DC46C0" w:rsidRDefault="00344F4E">
      <w:pPr>
        <w:widowControl w:val="0"/>
        <w:ind w:firstLine="540"/>
        <w:jc w:val="both"/>
      </w:pPr>
      <w:r>
        <w:t>10.1. Договор заключен на пять лет. Управляющая организация приступает к исполнению Договора с даты внесения изменений в реестр лицензий субъекта Российской Федерации в связи с заключением Договора.</w:t>
      </w:r>
    </w:p>
    <w:p w:rsidR="00DC46C0" w:rsidRDefault="00344F4E">
      <w:pPr>
        <w:widowControl w:val="0"/>
        <w:ind w:firstLine="540"/>
        <w:jc w:val="both"/>
      </w:pPr>
      <w:r>
        <w:t>10.2. Стороны установили, что условия Договора применяются к отношениям Сторон с момента возникновения права собственности на такое помещение, либо, в случае заключения настоящего договора с лицом, принявшим от застройщика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DC46C0" w:rsidRDefault="00344F4E">
      <w:pPr>
        <w:widowControl w:val="0"/>
        <w:ind w:firstLine="540"/>
        <w:jc w:val="both"/>
      </w:pPr>
      <w:r>
        <w:t>10.3. Если ни одна из сторон не заявит о своем желании расторгнуть настоящий Договор за месяц до окончания срока действия Договора, настоящий Договор считается пролонгированным на тот же срок на тех же условиях. Количество пролонгаций неограниченно.</w:t>
      </w:r>
    </w:p>
    <w:p w:rsidR="00DC46C0" w:rsidRDefault="00344F4E">
      <w:pPr>
        <w:widowControl w:val="0"/>
        <w:spacing w:before="120" w:after="120"/>
        <w:jc w:val="center"/>
        <w:rPr>
          <w:b/>
        </w:rPr>
      </w:pPr>
      <w:r>
        <w:rPr>
          <w:b/>
        </w:rPr>
        <w:t>11. ЗАКЛЮЧИТЕЛЬНЫЕ ПОЛОЖЕНИЯ</w:t>
      </w:r>
    </w:p>
    <w:p w:rsidR="00DC46C0" w:rsidRDefault="00344F4E">
      <w:pPr>
        <w:widowControl w:val="0"/>
        <w:ind w:firstLine="540"/>
        <w:jc w:val="both"/>
      </w:pPr>
      <w:r>
        <w:t>11.1. Во всем остальном, что не предусмотрено в настоящем Договоре, Стороны руководствуются действующим законодательством Российской Федерации.</w:t>
      </w:r>
    </w:p>
    <w:p w:rsidR="00DC46C0" w:rsidRDefault="00344F4E">
      <w:pPr>
        <w:widowControl w:val="0"/>
        <w:ind w:firstLine="540"/>
        <w:jc w:val="both"/>
      </w:pPr>
      <w:r>
        <w:t xml:space="preserve">11.2. Настоящий Договор составлен в двух экземплярах, по одному для каждой из Сторон, каждый из которых имеет одинаковую юридическую силу. Все Приложения к настоящему </w:t>
      </w:r>
      <w:r>
        <w:lastRenderedPageBreak/>
        <w:t>Договору являются его неотъемлемой частью.</w:t>
      </w:r>
    </w:p>
    <w:p w:rsidR="00DC46C0" w:rsidRDefault="00344F4E">
      <w:pPr>
        <w:widowControl w:val="0"/>
        <w:ind w:firstLine="540"/>
        <w:jc w:val="both"/>
      </w:pPr>
      <w:r>
        <w:t>11.3. Приложения:</w:t>
      </w:r>
    </w:p>
    <w:p w:rsidR="00DC46C0" w:rsidRDefault="00344F4E">
      <w:pPr>
        <w:widowControl w:val="0"/>
        <w:ind w:firstLine="540"/>
        <w:jc w:val="both"/>
      </w:pPr>
      <w:r>
        <w:t>11.3.1. Перечень работ и услуг, по содержанию и ремонту общего имущества в многоквартирном доме (Приложение № 1).</w:t>
      </w:r>
      <w:r>
        <w:tab/>
      </w:r>
    </w:p>
    <w:p w:rsidR="00DC46C0" w:rsidRDefault="00344F4E">
      <w:pPr>
        <w:widowControl w:val="0"/>
        <w:ind w:firstLine="540"/>
        <w:jc w:val="both"/>
      </w:pPr>
      <w:r>
        <w:t>11.3.2. Порядок обработки персональных данных граждан для целей исполнения договора (Приложение № 2).</w:t>
      </w:r>
    </w:p>
    <w:p w:rsidR="00DC46C0" w:rsidRDefault="00344F4E">
      <w:pPr>
        <w:ind w:firstLine="567"/>
        <w:jc w:val="both"/>
        <w:rPr>
          <w:rFonts w:ascii="TimesNewRoman,Bold" w:hAnsi="TimesNewRoman,Bold"/>
        </w:rPr>
      </w:pPr>
      <w:r>
        <w:rPr>
          <w:rFonts w:ascii="TimesNewRoman,Bold" w:hAnsi="TimesNewRoman,Bold"/>
        </w:rPr>
        <w:t>11.3.</w:t>
      </w:r>
      <w:r w:rsidR="009C7F07">
        <w:rPr>
          <w:rFonts w:ascii="TimesNewRoman,Bold" w:hAnsi="TimesNewRoman,Bold"/>
        </w:rPr>
        <w:t>3</w:t>
      </w:r>
      <w:r>
        <w:rPr>
          <w:rFonts w:ascii="TimesNewRoman,Bold" w:hAnsi="TimesNewRoman,Bold"/>
        </w:rPr>
        <w:t xml:space="preserve">. </w:t>
      </w:r>
      <w:r>
        <w:t xml:space="preserve">Стоимость работ и услуг, по содержанию и ремонту общего имущества в многоквартирном доме (Приложение № </w:t>
      </w:r>
      <w:r w:rsidR="009C7F07">
        <w:t>3</w:t>
      </w:r>
      <w:r>
        <w:t>).</w:t>
      </w:r>
    </w:p>
    <w:p w:rsidR="00DC46C0" w:rsidRDefault="00344F4E">
      <w:pPr>
        <w:ind w:firstLine="567"/>
        <w:jc w:val="both"/>
        <w:rPr>
          <w:rFonts w:ascii="TimesNewRoman,Bold" w:hAnsi="TimesNewRoman,Bold"/>
        </w:rPr>
      </w:pPr>
      <w:r>
        <w:t>11.3.</w:t>
      </w:r>
      <w:r w:rsidR="009C7F07">
        <w:t>4</w:t>
      </w:r>
      <w:r>
        <w:t xml:space="preserve">. Состав общего имущества. Акт о разграничении зон эксплуатационной ответственности.     (Приложение № </w:t>
      </w:r>
      <w:r w:rsidR="009C7F07">
        <w:t>4</w:t>
      </w:r>
      <w:r>
        <w:t>).</w:t>
      </w:r>
    </w:p>
    <w:p w:rsidR="00DC46C0" w:rsidRDefault="00344F4E">
      <w:pPr>
        <w:tabs>
          <w:tab w:val="left" w:pos="948"/>
        </w:tabs>
        <w:spacing w:before="120" w:after="120"/>
        <w:jc w:val="center"/>
        <w:rPr>
          <w:b/>
        </w:rPr>
      </w:pPr>
      <w:r>
        <w:t>А</w:t>
      </w:r>
      <w:r>
        <w:rPr>
          <w:b/>
        </w:rPr>
        <w:t>ДРЕСА, РЕКВИЗИТЫ И ПОДПИСИ СТОРОН</w:t>
      </w:r>
    </w:p>
    <w:p w:rsidR="00DC46C0" w:rsidRDefault="00DC46C0">
      <w:pPr>
        <w:widowControl w:val="0"/>
        <w:jc w:val="both"/>
        <w:rPr>
          <w:sz w:val="14"/>
        </w:rPr>
      </w:pPr>
    </w:p>
    <w:tbl>
      <w:tblP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4644"/>
        <w:gridCol w:w="5085"/>
      </w:tblGrid>
      <w:tr w:rsidR="00DC46C0" w:rsidTr="00344F4E">
        <w:trPr>
          <w:trHeight w:val="936"/>
        </w:trPr>
        <w:tc>
          <w:tcPr>
            <w:tcW w:w="4644" w:type="dxa"/>
            <w:vMerge w:val="restart"/>
            <w:tcBorders>
              <w:top w:val="none" w:sz="4" w:space="0" w:color="000000"/>
              <w:left w:val="none" w:sz="4" w:space="0" w:color="000000"/>
              <w:bottom w:val="none" w:sz="4" w:space="0" w:color="000000"/>
              <w:right w:val="none" w:sz="4" w:space="0" w:color="000000"/>
            </w:tcBorders>
            <w:noWrap/>
          </w:tcPr>
          <w:p w:rsidR="00DC46C0" w:rsidRDefault="00344F4E">
            <w:pPr>
              <w:widowControl w:val="0"/>
              <w:spacing w:line="0" w:lineRule="atLeast"/>
              <w:jc w:val="both"/>
              <w:rPr>
                <w:b/>
              </w:rPr>
            </w:pPr>
            <w:r>
              <w:rPr>
                <w:b/>
              </w:rPr>
              <w:t>Управляющая организация:</w:t>
            </w:r>
          </w:p>
          <w:p w:rsidR="00DC46C0" w:rsidRDefault="00DC46C0">
            <w:pPr>
              <w:widowControl w:val="0"/>
              <w:spacing w:line="0" w:lineRule="atLeast"/>
              <w:jc w:val="both"/>
            </w:pPr>
          </w:p>
          <w:p w:rsidR="00DC46C0" w:rsidRDefault="00344F4E">
            <w:pPr>
              <w:ind w:right="562"/>
              <w:rPr>
                <w:b/>
                <w:sz w:val="22"/>
                <w:szCs w:val="22"/>
              </w:rPr>
            </w:pPr>
            <w:r w:rsidRPr="00344F4E">
              <w:rPr>
                <w:b/>
                <w:sz w:val="22"/>
                <w:szCs w:val="22"/>
              </w:rPr>
              <w:t xml:space="preserve">Общество с ограниченной ответственностью </w:t>
            </w:r>
            <w:r w:rsidRPr="00344F4E">
              <w:rPr>
                <w:b/>
                <w:sz w:val="22"/>
                <w:szCs w:val="22"/>
              </w:rPr>
              <w:br/>
              <w:t>«С</w:t>
            </w:r>
            <w:r w:rsidR="00841AB7">
              <w:rPr>
                <w:b/>
                <w:sz w:val="22"/>
                <w:szCs w:val="22"/>
              </w:rPr>
              <w:t>АН</w:t>
            </w:r>
            <w:r w:rsidRPr="00344F4E">
              <w:rPr>
                <w:b/>
                <w:sz w:val="22"/>
                <w:szCs w:val="22"/>
              </w:rPr>
              <w:t xml:space="preserve"> СИТИ СЕРВИС»</w:t>
            </w:r>
          </w:p>
          <w:p w:rsidR="00344F4E" w:rsidRPr="00344F4E" w:rsidRDefault="00344F4E">
            <w:pPr>
              <w:ind w:right="562"/>
              <w:rPr>
                <w:b/>
                <w:sz w:val="22"/>
                <w:szCs w:val="22"/>
              </w:rPr>
            </w:pPr>
          </w:p>
          <w:p w:rsidR="00DC46C0" w:rsidRDefault="00344F4E">
            <w:pPr>
              <w:ind w:right="562"/>
              <w:rPr>
                <w:sz w:val="22"/>
                <w:szCs w:val="22"/>
              </w:rPr>
            </w:pPr>
            <w:r w:rsidRPr="00344F4E">
              <w:rPr>
                <w:sz w:val="22"/>
                <w:szCs w:val="22"/>
              </w:rPr>
              <w:t xml:space="preserve">Юридический адрес: </w:t>
            </w:r>
            <w:r w:rsidRPr="00344F4E">
              <w:rPr>
                <w:sz w:val="22"/>
                <w:szCs w:val="22"/>
              </w:rPr>
              <w:br/>
              <w:t xml:space="preserve">197349, </w:t>
            </w:r>
            <w:proofErr w:type="spellStart"/>
            <w:r w:rsidRPr="00344F4E">
              <w:rPr>
                <w:sz w:val="22"/>
                <w:szCs w:val="22"/>
              </w:rPr>
              <w:t>Г.Санкт</w:t>
            </w:r>
            <w:proofErr w:type="spellEnd"/>
            <w:r w:rsidRPr="00344F4E">
              <w:rPr>
                <w:sz w:val="22"/>
                <w:szCs w:val="22"/>
              </w:rPr>
              <w:t xml:space="preserve">-Петербург, </w:t>
            </w:r>
            <w:proofErr w:type="spellStart"/>
            <w:r w:rsidRPr="00344F4E">
              <w:rPr>
                <w:sz w:val="22"/>
                <w:szCs w:val="22"/>
              </w:rPr>
              <w:t>вн.тер</w:t>
            </w:r>
            <w:proofErr w:type="spellEnd"/>
            <w:r w:rsidRPr="00344F4E">
              <w:rPr>
                <w:sz w:val="22"/>
                <w:szCs w:val="22"/>
              </w:rPr>
              <w:t>. г.</w:t>
            </w:r>
            <w:r w:rsidRPr="00344F4E">
              <w:rPr>
                <w:sz w:val="22"/>
                <w:szCs w:val="22"/>
              </w:rPr>
              <w:br/>
              <w:t>муниципальный округ озеро Долгое,</w:t>
            </w:r>
            <w:r w:rsidRPr="00344F4E">
              <w:rPr>
                <w:sz w:val="22"/>
                <w:szCs w:val="22"/>
              </w:rPr>
              <w:br/>
            </w:r>
            <w:proofErr w:type="spellStart"/>
            <w:r w:rsidRPr="00344F4E">
              <w:rPr>
                <w:sz w:val="22"/>
                <w:szCs w:val="22"/>
              </w:rPr>
              <w:t>пр-кт</w:t>
            </w:r>
            <w:proofErr w:type="spellEnd"/>
            <w:r w:rsidRPr="00344F4E">
              <w:rPr>
                <w:sz w:val="22"/>
                <w:szCs w:val="22"/>
              </w:rPr>
              <w:t xml:space="preserve"> Комендантский, д. 9, к.2, литера А,</w:t>
            </w:r>
            <w:r w:rsidRPr="00344F4E">
              <w:rPr>
                <w:sz w:val="22"/>
                <w:szCs w:val="22"/>
              </w:rPr>
              <w:br/>
            </w:r>
            <w:proofErr w:type="spellStart"/>
            <w:r w:rsidRPr="00344F4E">
              <w:rPr>
                <w:sz w:val="22"/>
                <w:szCs w:val="22"/>
              </w:rPr>
              <w:t>помещ</w:t>
            </w:r>
            <w:proofErr w:type="spellEnd"/>
            <w:r w:rsidRPr="00344F4E">
              <w:rPr>
                <w:sz w:val="22"/>
                <w:szCs w:val="22"/>
              </w:rPr>
              <w:t>. 4-Н, офис 8-4</w:t>
            </w:r>
          </w:p>
          <w:p w:rsidR="00344F4E" w:rsidRPr="00344F4E" w:rsidRDefault="00344F4E">
            <w:pPr>
              <w:ind w:right="562"/>
              <w:rPr>
                <w:sz w:val="22"/>
                <w:szCs w:val="22"/>
              </w:rPr>
            </w:pPr>
          </w:p>
          <w:p w:rsidR="00DC46C0" w:rsidRPr="00344F4E" w:rsidRDefault="00344F4E">
            <w:pPr>
              <w:ind w:right="562"/>
              <w:rPr>
                <w:sz w:val="22"/>
                <w:szCs w:val="22"/>
              </w:rPr>
            </w:pPr>
            <w:r w:rsidRPr="00344F4E">
              <w:rPr>
                <w:sz w:val="22"/>
                <w:szCs w:val="22"/>
              </w:rPr>
              <w:t>ИНН: 7814840065</w:t>
            </w:r>
          </w:p>
          <w:p w:rsidR="00DC46C0" w:rsidRPr="00344F4E" w:rsidRDefault="00344F4E">
            <w:pPr>
              <w:ind w:right="562"/>
              <w:rPr>
                <w:sz w:val="22"/>
                <w:szCs w:val="22"/>
              </w:rPr>
            </w:pPr>
            <w:r w:rsidRPr="00344F4E">
              <w:rPr>
                <w:sz w:val="22"/>
                <w:szCs w:val="22"/>
              </w:rPr>
              <w:t>КПП: 781401001</w:t>
            </w:r>
          </w:p>
          <w:p w:rsidR="00DC46C0" w:rsidRPr="00344F4E" w:rsidRDefault="00344F4E">
            <w:pPr>
              <w:ind w:right="562"/>
              <w:rPr>
                <w:sz w:val="22"/>
                <w:szCs w:val="22"/>
              </w:rPr>
            </w:pPr>
            <w:r w:rsidRPr="00344F4E">
              <w:rPr>
                <w:sz w:val="22"/>
                <w:szCs w:val="22"/>
              </w:rPr>
              <w:t>ОГРН: 1247800061508</w:t>
            </w:r>
          </w:p>
          <w:p w:rsidR="00DC46C0" w:rsidRPr="00344F4E" w:rsidRDefault="00344F4E">
            <w:pPr>
              <w:ind w:right="562"/>
              <w:rPr>
                <w:sz w:val="22"/>
                <w:szCs w:val="22"/>
              </w:rPr>
            </w:pPr>
            <w:r w:rsidRPr="00344F4E">
              <w:rPr>
                <w:sz w:val="22"/>
                <w:szCs w:val="22"/>
              </w:rPr>
              <w:t>Р/с 40702810438000486523</w:t>
            </w:r>
          </w:p>
          <w:p w:rsidR="00DC46C0" w:rsidRPr="00344F4E" w:rsidRDefault="00344F4E">
            <w:pPr>
              <w:ind w:right="562"/>
              <w:rPr>
                <w:sz w:val="22"/>
                <w:szCs w:val="22"/>
              </w:rPr>
            </w:pPr>
            <w:r w:rsidRPr="00344F4E">
              <w:rPr>
                <w:sz w:val="22"/>
                <w:szCs w:val="22"/>
              </w:rPr>
              <w:t>К/с 30101810400000000225</w:t>
            </w:r>
          </w:p>
          <w:p w:rsidR="00DC46C0" w:rsidRPr="00344F4E" w:rsidRDefault="00344F4E">
            <w:pPr>
              <w:ind w:right="562"/>
              <w:rPr>
                <w:b/>
                <w:sz w:val="22"/>
                <w:szCs w:val="22"/>
              </w:rPr>
            </w:pPr>
            <w:r w:rsidRPr="00344F4E">
              <w:rPr>
                <w:sz w:val="22"/>
                <w:szCs w:val="22"/>
              </w:rPr>
              <w:t>БИК: 044525225</w:t>
            </w:r>
          </w:p>
          <w:p w:rsidR="00DC46C0" w:rsidRDefault="00DC46C0">
            <w:pPr>
              <w:rPr>
                <w:b/>
                <w:sz w:val="21"/>
              </w:rPr>
            </w:pPr>
          </w:p>
          <w:p w:rsidR="00DC46C0" w:rsidRDefault="00DC46C0">
            <w:pPr>
              <w:rPr>
                <w:b/>
                <w:sz w:val="21"/>
              </w:rPr>
            </w:pPr>
          </w:p>
          <w:p w:rsidR="00DC46C0" w:rsidRDefault="00DC46C0">
            <w:pPr>
              <w:rPr>
                <w:b/>
                <w:sz w:val="21"/>
              </w:rPr>
            </w:pPr>
          </w:p>
          <w:p w:rsidR="00DC46C0" w:rsidRDefault="00DC46C0">
            <w:pPr>
              <w:rPr>
                <w:b/>
                <w:sz w:val="21"/>
              </w:rPr>
            </w:pPr>
          </w:p>
          <w:p w:rsidR="00DC46C0" w:rsidRDefault="00DC46C0">
            <w:pPr>
              <w:rPr>
                <w:b/>
                <w:sz w:val="21"/>
              </w:rPr>
            </w:pPr>
          </w:p>
          <w:p w:rsidR="00DC46C0" w:rsidRDefault="00DC46C0">
            <w:pPr>
              <w:rPr>
                <w:b/>
                <w:sz w:val="21"/>
              </w:rPr>
            </w:pPr>
          </w:p>
          <w:p w:rsidR="00DC46C0" w:rsidRDefault="00DC46C0">
            <w:pPr>
              <w:rPr>
                <w:b/>
                <w:sz w:val="21"/>
              </w:rPr>
            </w:pPr>
          </w:p>
          <w:p w:rsidR="00DC46C0" w:rsidRDefault="00DC46C0">
            <w:pPr>
              <w:rPr>
                <w:b/>
                <w:sz w:val="21"/>
              </w:rPr>
            </w:pPr>
          </w:p>
          <w:p w:rsidR="00DC46C0" w:rsidRDefault="00DC46C0">
            <w:pPr>
              <w:rPr>
                <w:b/>
                <w:sz w:val="21"/>
              </w:rPr>
            </w:pPr>
          </w:p>
          <w:p w:rsidR="00DC46C0" w:rsidRDefault="00DC46C0">
            <w:pPr>
              <w:rPr>
                <w:b/>
                <w:sz w:val="21"/>
              </w:rPr>
            </w:pPr>
          </w:p>
          <w:p w:rsidR="00DC46C0" w:rsidRDefault="00DC46C0">
            <w:pPr>
              <w:rPr>
                <w:b/>
                <w:sz w:val="21"/>
              </w:rPr>
            </w:pPr>
          </w:p>
          <w:p w:rsidR="00DC46C0" w:rsidRDefault="00344F4E">
            <w:pPr>
              <w:rPr>
                <w:b/>
                <w:sz w:val="21"/>
              </w:rPr>
            </w:pPr>
            <w:r>
              <w:rPr>
                <w:b/>
                <w:sz w:val="21"/>
              </w:rPr>
              <w:t>Генеральный директор</w:t>
            </w:r>
          </w:p>
          <w:p w:rsidR="00DC46C0" w:rsidRDefault="00DC46C0">
            <w:pPr>
              <w:rPr>
                <w:b/>
                <w:sz w:val="21"/>
              </w:rPr>
            </w:pPr>
          </w:p>
          <w:p w:rsidR="00DC46C0" w:rsidRDefault="00344F4E">
            <w:pPr>
              <w:rPr>
                <w:b/>
                <w:sz w:val="21"/>
              </w:rPr>
            </w:pPr>
            <w:r>
              <w:rPr>
                <w:b/>
                <w:sz w:val="21"/>
              </w:rPr>
              <w:t>________________________/Смирнова Ю.И./</w:t>
            </w:r>
          </w:p>
          <w:p w:rsidR="00DC46C0" w:rsidRDefault="00344F4E">
            <w:pPr>
              <w:widowControl w:val="0"/>
              <w:spacing w:line="0" w:lineRule="atLeast"/>
            </w:pPr>
            <w:r>
              <w:rPr>
                <w:sz w:val="21"/>
                <w:vertAlign w:val="superscript"/>
              </w:rPr>
              <w:t xml:space="preserve">                         подпись</w:t>
            </w:r>
          </w:p>
        </w:tc>
        <w:tc>
          <w:tcPr>
            <w:tcW w:w="5085" w:type="dxa"/>
            <w:tcBorders>
              <w:top w:val="none" w:sz="4" w:space="0" w:color="000000"/>
              <w:left w:val="none" w:sz="4" w:space="0" w:color="000000"/>
              <w:bottom w:val="none" w:sz="4" w:space="0" w:color="000000"/>
              <w:right w:val="none" w:sz="4" w:space="0" w:color="000000"/>
            </w:tcBorders>
            <w:noWrap/>
          </w:tcPr>
          <w:p w:rsidR="00DC46C0" w:rsidRPr="00344F4E" w:rsidRDefault="00344F4E">
            <w:pPr>
              <w:widowControl w:val="0"/>
              <w:spacing w:line="0" w:lineRule="atLeast"/>
              <w:rPr>
                <w:b/>
                <w:sz w:val="22"/>
                <w:szCs w:val="22"/>
              </w:rPr>
            </w:pPr>
            <w:r w:rsidRPr="00344F4E">
              <w:rPr>
                <w:b/>
                <w:sz w:val="22"/>
                <w:szCs w:val="22"/>
              </w:rPr>
              <w:t>Собственник:</w:t>
            </w:r>
          </w:p>
          <w:p w:rsidR="00DC46C0" w:rsidRPr="00344F4E" w:rsidRDefault="00DC46C0">
            <w:pPr>
              <w:widowControl w:val="0"/>
              <w:spacing w:line="0" w:lineRule="atLeast"/>
              <w:rPr>
                <w:b/>
                <w:sz w:val="22"/>
                <w:szCs w:val="22"/>
              </w:rPr>
            </w:pPr>
          </w:p>
          <w:p w:rsidR="00DC46C0" w:rsidRPr="00344F4E" w:rsidRDefault="00344F4E">
            <w:pPr>
              <w:widowControl w:val="0"/>
              <w:spacing w:line="0" w:lineRule="atLeast"/>
              <w:rPr>
                <w:sz w:val="22"/>
                <w:szCs w:val="22"/>
              </w:rPr>
            </w:pPr>
            <w:proofErr w:type="gramStart"/>
            <w:r w:rsidRPr="00344F4E">
              <w:rPr>
                <w:sz w:val="22"/>
                <w:szCs w:val="22"/>
              </w:rPr>
              <w:t>Ф.И.О.:_</w:t>
            </w:r>
            <w:proofErr w:type="gramEnd"/>
            <w:r w:rsidRPr="00344F4E">
              <w:rPr>
                <w:sz w:val="22"/>
                <w:szCs w:val="22"/>
              </w:rPr>
              <w:t>_________________________________</w:t>
            </w:r>
          </w:p>
          <w:p w:rsidR="00DC46C0" w:rsidRPr="00344F4E" w:rsidRDefault="00DC46C0">
            <w:pPr>
              <w:widowControl w:val="0"/>
              <w:spacing w:line="0" w:lineRule="atLeast"/>
              <w:rPr>
                <w:sz w:val="22"/>
                <w:szCs w:val="22"/>
              </w:rPr>
            </w:pPr>
          </w:p>
          <w:p w:rsidR="00DC46C0" w:rsidRPr="00344F4E" w:rsidRDefault="00DC46C0">
            <w:pPr>
              <w:widowControl w:val="0"/>
              <w:spacing w:line="0" w:lineRule="atLeast"/>
              <w:rPr>
                <w:b/>
                <w:sz w:val="22"/>
                <w:szCs w:val="22"/>
              </w:rPr>
            </w:pPr>
          </w:p>
        </w:tc>
      </w:tr>
      <w:tr w:rsidR="00DC46C0" w:rsidTr="00344F4E">
        <w:trPr>
          <w:trHeight w:val="468"/>
        </w:trPr>
        <w:tc>
          <w:tcPr>
            <w:tcW w:w="4644" w:type="dxa"/>
            <w:vMerge/>
            <w:tcBorders>
              <w:top w:val="none" w:sz="4" w:space="0" w:color="000000"/>
              <w:left w:val="none" w:sz="4" w:space="0" w:color="000000"/>
              <w:bottom w:val="none" w:sz="4" w:space="0" w:color="000000"/>
              <w:right w:val="none" w:sz="4" w:space="0" w:color="000000"/>
            </w:tcBorders>
            <w:noWrap/>
          </w:tcPr>
          <w:p w:rsidR="00DC46C0" w:rsidRDefault="00DC46C0"/>
        </w:tc>
        <w:tc>
          <w:tcPr>
            <w:tcW w:w="5085" w:type="dxa"/>
            <w:tcBorders>
              <w:top w:val="single" w:sz="4" w:space="0" w:color="000000"/>
              <w:left w:val="none" w:sz="4" w:space="0" w:color="000000"/>
              <w:bottom w:val="single" w:sz="4" w:space="0" w:color="000000"/>
              <w:right w:val="none" w:sz="4" w:space="0" w:color="000000"/>
            </w:tcBorders>
            <w:noWrap/>
            <w:vAlign w:val="bottom"/>
          </w:tcPr>
          <w:p w:rsidR="00DC46C0" w:rsidRPr="00344F4E" w:rsidRDefault="00344F4E">
            <w:pPr>
              <w:widowControl w:val="0"/>
              <w:spacing w:line="0" w:lineRule="atLeast"/>
              <w:rPr>
                <w:sz w:val="22"/>
                <w:szCs w:val="22"/>
              </w:rPr>
            </w:pPr>
            <w:r w:rsidRPr="00344F4E">
              <w:rPr>
                <w:sz w:val="22"/>
                <w:szCs w:val="22"/>
              </w:rPr>
              <w:t>СНИЛС:</w:t>
            </w:r>
          </w:p>
        </w:tc>
      </w:tr>
      <w:tr w:rsidR="00DC46C0" w:rsidTr="00344F4E">
        <w:trPr>
          <w:trHeight w:val="468"/>
        </w:trPr>
        <w:tc>
          <w:tcPr>
            <w:tcW w:w="4644" w:type="dxa"/>
            <w:vMerge/>
            <w:tcBorders>
              <w:top w:val="none" w:sz="4" w:space="0" w:color="000000"/>
              <w:left w:val="none" w:sz="4" w:space="0" w:color="000000"/>
              <w:bottom w:val="none" w:sz="4" w:space="0" w:color="000000"/>
              <w:right w:val="none" w:sz="4" w:space="0" w:color="000000"/>
            </w:tcBorders>
            <w:noWrap/>
          </w:tcPr>
          <w:p w:rsidR="00DC46C0" w:rsidRDefault="00DC46C0"/>
        </w:tc>
        <w:tc>
          <w:tcPr>
            <w:tcW w:w="5085" w:type="dxa"/>
            <w:tcBorders>
              <w:top w:val="single" w:sz="4" w:space="0" w:color="000000"/>
              <w:left w:val="none" w:sz="4" w:space="0" w:color="000000"/>
              <w:bottom w:val="single" w:sz="4" w:space="0" w:color="000000"/>
              <w:right w:val="none" w:sz="4" w:space="0" w:color="000000"/>
            </w:tcBorders>
            <w:noWrap/>
            <w:vAlign w:val="bottom"/>
          </w:tcPr>
          <w:p w:rsidR="00DC46C0" w:rsidRPr="00344F4E" w:rsidRDefault="00344F4E">
            <w:pPr>
              <w:widowControl w:val="0"/>
              <w:spacing w:line="0" w:lineRule="atLeast"/>
              <w:rPr>
                <w:sz w:val="22"/>
                <w:szCs w:val="22"/>
              </w:rPr>
            </w:pPr>
            <w:r w:rsidRPr="00344F4E">
              <w:rPr>
                <w:sz w:val="22"/>
                <w:szCs w:val="22"/>
              </w:rPr>
              <w:t>Дата и место рождения:</w:t>
            </w:r>
          </w:p>
        </w:tc>
      </w:tr>
      <w:tr w:rsidR="00DC46C0" w:rsidTr="00344F4E">
        <w:trPr>
          <w:trHeight w:val="468"/>
        </w:trPr>
        <w:tc>
          <w:tcPr>
            <w:tcW w:w="4644" w:type="dxa"/>
            <w:vMerge/>
            <w:tcBorders>
              <w:top w:val="none" w:sz="4" w:space="0" w:color="000000"/>
              <w:left w:val="none" w:sz="4" w:space="0" w:color="000000"/>
              <w:bottom w:val="none" w:sz="4" w:space="0" w:color="000000"/>
              <w:right w:val="none" w:sz="4" w:space="0" w:color="000000"/>
            </w:tcBorders>
            <w:noWrap/>
          </w:tcPr>
          <w:p w:rsidR="00DC46C0" w:rsidRDefault="00DC46C0"/>
        </w:tc>
        <w:tc>
          <w:tcPr>
            <w:tcW w:w="5085" w:type="dxa"/>
            <w:tcBorders>
              <w:top w:val="single" w:sz="4" w:space="0" w:color="000000"/>
              <w:left w:val="none" w:sz="4" w:space="0" w:color="000000"/>
              <w:bottom w:val="single" w:sz="4" w:space="0" w:color="000000"/>
              <w:right w:val="none" w:sz="4" w:space="0" w:color="000000"/>
            </w:tcBorders>
            <w:noWrap/>
            <w:vAlign w:val="bottom"/>
          </w:tcPr>
          <w:p w:rsidR="00DC46C0" w:rsidRPr="00344F4E" w:rsidRDefault="00DC46C0">
            <w:pPr>
              <w:widowControl w:val="0"/>
              <w:spacing w:line="0" w:lineRule="atLeast"/>
              <w:rPr>
                <w:sz w:val="22"/>
                <w:szCs w:val="22"/>
              </w:rPr>
            </w:pPr>
          </w:p>
        </w:tc>
      </w:tr>
      <w:tr w:rsidR="00DC46C0" w:rsidTr="00344F4E">
        <w:trPr>
          <w:trHeight w:val="468"/>
        </w:trPr>
        <w:tc>
          <w:tcPr>
            <w:tcW w:w="4644" w:type="dxa"/>
            <w:vMerge/>
            <w:tcBorders>
              <w:top w:val="none" w:sz="4" w:space="0" w:color="000000"/>
              <w:left w:val="none" w:sz="4" w:space="0" w:color="000000"/>
              <w:bottom w:val="none" w:sz="4" w:space="0" w:color="000000"/>
              <w:right w:val="none" w:sz="4" w:space="0" w:color="000000"/>
            </w:tcBorders>
            <w:noWrap/>
          </w:tcPr>
          <w:p w:rsidR="00DC46C0" w:rsidRDefault="00DC46C0"/>
        </w:tc>
        <w:tc>
          <w:tcPr>
            <w:tcW w:w="5085" w:type="dxa"/>
            <w:tcBorders>
              <w:top w:val="single" w:sz="4" w:space="0" w:color="000000"/>
              <w:left w:val="none" w:sz="4" w:space="0" w:color="000000"/>
              <w:bottom w:val="single" w:sz="4" w:space="0" w:color="000000"/>
              <w:right w:val="none" w:sz="4" w:space="0" w:color="000000"/>
            </w:tcBorders>
            <w:noWrap/>
            <w:vAlign w:val="bottom"/>
          </w:tcPr>
          <w:p w:rsidR="00DC46C0" w:rsidRPr="00344F4E" w:rsidRDefault="00DC46C0">
            <w:pPr>
              <w:widowControl w:val="0"/>
              <w:spacing w:line="0" w:lineRule="atLeast"/>
              <w:rPr>
                <w:sz w:val="22"/>
                <w:szCs w:val="22"/>
              </w:rPr>
            </w:pPr>
          </w:p>
        </w:tc>
      </w:tr>
      <w:tr w:rsidR="00DC46C0" w:rsidTr="00344F4E">
        <w:trPr>
          <w:trHeight w:val="468"/>
        </w:trPr>
        <w:tc>
          <w:tcPr>
            <w:tcW w:w="4644" w:type="dxa"/>
            <w:vMerge/>
            <w:tcBorders>
              <w:top w:val="none" w:sz="4" w:space="0" w:color="000000"/>
              <w:left w:val="none" w:sz="4" w:space="0" w:color="000000"/>
              <w:bottom w:val="none" w:sz="4" w:space="0" w:color="000000"/>
              <w:right w:val="none" w:sz="4" w:space="0" w:color="000000"/>
            </w:tcBorders>
            <w:noWrap/>
          </w:tcPr>
          <w:p w:rsidR="00DC46C0" w:rsidRDefault="00DC46C0"/>
        </w:tc>
        <w:tc>
          <w:tcPr>
            <w:tcW w:w="5085" w:type="dxa"/>
            <w:tcBorders>
              <w:top w:val="single" w:sz="4" w:space="0" w:color="000000"/>
              <w:left w:val="none" w:sz="4" w:space="0" w:color="000000"/>
              <w:bottom w:val="single" w:sz="4" w:space="0" w:color="000000"/>
              <w:right w:val="none" w:sz="4" w:space="0" w:color="000000"/>
            </w:tcBorders>
            <w:noWrap/>
            <w:vAlign w:val="bottom"/>
          </w:tcPr>
          <w:p w:rsidR="00DC46C0" w:rsidRPr="00344F4E" w:rsidRDefault="00344F4E">
            <w:pPr>
              <w:widowControl w:val="0"/>
              <w:spacing w:line="0" w:lineRule="atLeast"/>
              <w:rPr>
                <w:sz w:val="22"/>
                <w:szCs w:val="22"/>
              </w:rPr>
            </w:pPr>
            <w:r w:rsidRPr="00344F4E">
              <w:rPr>
                <w:sz w:val="22"/>
                <w:szCs w:val="22"/>
              </w:rPr>
              <w:t>Адрес:</w:t>
            </w:r>
          </w:p>
        </w:tc>
      </w:tr>
      <w:tr w:rsidR="00DC46C0" w:rsidTr="00344F4E">
        <w:trPr>
          <w:trHeight w:val="468"/>
        </w:trPr>
        <w:tc>
          <w:tcPr>
            <w:tcW w:w="4644" w:type="dxa"/>
            <w:vMerge/>
            <w:tcBorders>
              <w:top w:val="none" w:sz="4" w:space="0" w:color="000000"/>
              <w:left w:val="none" w:sz="4" w:space="0" w:color="000000"/>
              <w:bottom w:val="none" w:sz="4" w:space="0" w:color="000000"/>
              <w:right w:val="none" w:sz="4" w:space="0" w:color="000000"/>
            </w:tcBorders>
            <w:noWrap/>
          </w:tcPr>
          <w:p w:rsidR="00DC46C0" w:rsidRDefault="00DC46C0"/>
        </w:tc>
        <w:tc>
          <w:tcPr>
            <w:tcW w:w="5085" w:type="dxa"/>
            <w:tcBorders>
              <w:top w:val="single" w:sz="4" w:space="0" w:color="000000"/>
              <w:left w:val="none" w:sz="4" w:space="0" w:color="000000"/>
              <w:bottom w:val="single" w:sz="4" w:space="0" w:color="000000"/>
              <w:right w:val="none" w:sz="4" w:space="0" w:color="000000"/>
            </w:tcBorders>
            <w:noWrap/>
            <w:vAlign w:val="bottom"/>
          </w:tcPr>
          <w:p w:rsidR="00DC46C0" w:rsidRPr="00344F4E" w:rsidRDefault="00DC46C0">
            <w:pPr>
              <w:widowControl w:val="0"/>
              <w:spacing w:line="0" w:lineRule="atLeast"/>
              <w:rPr>
                <w:sz w:val="22"/>
                <w:szCs w:val="22"/>
              </w:rPr>
            </w:pPr>
          </w:p>
        </w:tc>
      </w:tr>
      <w:tr w:rsidR="00DC46C0" w:rsidTr="00344F4E">
        <w:trPr>
          <w:trHeight w:val="468"/>
        </w:trPr>
        <w:tc>
          <w:tcPr>
            <w:tcW w:w="4644" w:type="dxa"/>
            <w:vMerge/>
            <w:tcBorders>
              <w:top w:val="none" w:sz="4" w:space="0" w:color="000000"/>
              <w:left w:val="none" w:sz="4" w:space="0" w:color="000000"/>
              <w:bottom w:val="none" w:sz="4" w:space="0" w:color="000000"/>
              <w:right w:val="none" w:sz="4" w:space="0" w:color="000000"/>
            </w:tcBorders>
            <w:noWrap/>
          </w:tcPr>
          <w:p w:rsidR="00DC46C0" w:rsidRDefault="00DC46C0"/>
        </w:tc>
        <w:tc>
          <w:tcPr>
            <w:tcW w:w="5085" w:type="dxa"/>
            <w:tcBorders>
              <w:top w:val="single" w:sz="4" w:space="0" w:color="000000"/>
              <w:left w:val="none" w:sz="4" w:space="0" w:color="000000"/>
              <w:bottom w:val="single" w:sz="4" w:space="0" w:color="000000"/>
              <w:right w:val="none" w:sz="4" w:space="0" w:color="000000"/>
            </w:tcBorders>
            <w:noWrap/>
            <w:vAlign w:val="bottom"/>
          </w:tcPr>
          <w:p w:rsidR="00DC46C0" w:rsidRPr="00344F4E" w:rsidRDefault="00344F4E">
            <w:pPr>
              <w:widowControl w:val="0"/>
              <w:spacing w:line="0" w:lineRule="atLeast"/>
              <w:rPr>
                <w:sz w:val="22"/>
                <w:szCs w:val="22"/>
              </w:rPr>
            </w:pPr>
            <w:r w:rsidRPr="00344F4E">
              <w:rPr>
                <w:sz w:val="22"/>
                <w:szCs w:val="22"/>
              </w:rPr>
              <w:t>Тел./факс:</w:t>
            </w:r>
          </w:p>
        </w:tc>
      </w:tr>
      <w:tr w:rsidR="00DC46C0" w:rsidTr="00344F4E">
        <w:trPr>
          <w:trHeight w:val="468"/>
        </w:trPr>
        <w:tc>
          <w:tcPr>
            <w:tcW w:w="4644" w:type="dxa"/>
            <w:vMerge/>
            <w:tcBorders>
              <w:top w:val="none" w:sz="4" w:space="0" w:color="000000"/>
              <w:left w:val="none" w:sz="4" w:space="0" w:color="000000"/>
              <w:bottom w:val="none" w:sz="4" w:space="0" w:color="000000"/>
              <w:right w:val="none" w:sz="4" w:space="0" w:color="000000"/>
            </w:tcBorders>
            <w:noWrap/>
          </w:tcPr>
          <w:p w:rsidR="00DC46C0" w:rsidRDefault="00DC46C0"/>
        </w:tc>
        <w:tc>
          <w:tcPr>
            <w:tcW w:w="5085" w:type="dxa"/>
            <w:tcBorders>
              <w:top w:val="single" w:sz="4" w:space="0" w:color="000000"/>
              <w:left w:val="none" w:sz="4" w:space="0" w:color="000000"/>
              <w:bottom w:val="single" w:sz="4" w:space="0" w:color="000000"/>
              <w:right w:val="none" w:sz="4" w:space="0" w:color="000000"/>
            </w:tcBorders>
            <w:noWrap/>
            <w:vAlign w:val="bottom"/>
          </w:tcPr>
          <w:p w:rsidR="00DC46C0" w:rsidRPr="00344F4E" w:rsidRDefault="00344F4E">
            <w:pPr>
              <w:widowControl w:val="0"/>
              <w:spacing w:line="0" w:lineRule="atLeast"/>
              <w:rPr>
                <w:sz w:val="22"/>
                <w:szCs w:val="22"/>
              </w:rPr>
            </w:pPr>
            <w:r w:rsidRPr="00344F4E">
              <w:rPr>
                <w:sz w:val="22"/>
                <w:szCs w:val="22"/>
              </w:rPr>
              <w:t>Адрес электронной почты:</w:t>
            </w:r>
          </w:p>
        </w:tc>
      </w:tr>
      <w:tr w:rsidR="00DC46C0" w:rsidTr="00344F4E">
        <w:trPr>
          <w:trHeight w:val="468"/>
        </w:trPr>
        <w:tc>
          <w:tcPr>
            <w:tcW w:w="4644" w:type="dxa"/>
            <w:vMerge/>
            <w:tcBorders>
              <w:top w:val="none" w:sz="4" w:space="0" w:color="000000"/>
              <w:left w:val="none" w:sz="4" w:space="0" w:color="000000"/>
              <w:bottom w:val="none" w:sz="4" w:space="0" w:color="000000"/>
              <w:right w:val="none" w:sz="4" w:space="0" w:color="000000"/>
            </w:tcBorders>
            <w:noWrap/>
          </w:tcPr>
          <w:p w:rsidR="00DC46C0" w:rsidRDefault="00DC46C0"/>
        </w:tc>
        <w:tc>
          <w:tcPr>
            <w:tcW w:w="5085" w:type="dxa"/>
            <w:tcBorders>
              <w:top w:val="single" w:sz="4" w:space="0" w:color="000000"/>
              <w:left w:val="none" w:sz="4" w:space="0" w:color="000000"/>
              <w:bottom w:val="single" w:sz="4" w:space="0" w:color="000000"/>
              <w:right w:val="none" w:sz="4" w:space="0" w:color="000000"/>
            </w:tcBorders>
            <w:noWrap/>
            <w:vAlign w:val="bottom"/>
          </w:tcPr>
          <w:p w:rsidR="00DC46C0" w:rsidRPr="00344F4E" w:rsidRDefault="00DC46C0">
            <w:pPr>
              <w:widowControl w:val="0"/>
              <w:spacing w:line="0" w:lineRule="atLeast"/>
              <w:rPr>
                <w:sz w:val="22"/>
                <w:szCs w:val="22"/>
              </w:rPr>
            </w:pPr>
          </w:p>
        </w:tc>
      </w:tr>
      <w:tr w:rsidR="00DC46C0" w:rsidTr="00344F4E">
        <w:trPr>
          <w:trHeight w:val="468"/>
        </w:trPr>
        <w:tc>
          <w:tcPr>
            <w:tcW w:w="4644" w:type="dxa"/>
            <w:vMerge/>
            <w:tcBorders>
              <w:top w:val="none" w:sz="4" w:space="0" w:color="000000"/>
              <w:left w:val="none" w:sz="4" w:space="0" w:color="000000"/>
              <w:bottom w:val="none" w:sz="4" w:space="0" w:color="000000"/>
              <w:right w:val="none" w:sz="4" w:space="0" w:color="000000"/>
            </w:tcBorders>
            <w:noWrap/>
          </w:tcPr>
          <w:p w:rsidR="00DC46C0" w:rsidRDefault="00DC46C0"/>
        </w:tc>
        <w:tc>
          <w:tcPr>
            <w:tcW w:w="5085" w:type="dxa"/>
            <w:tcBorders>
              <w:top w:val="single" w:sz="4" w:space="0" w:color="000000"/>
              <w:left w:val="none" w:sz="4" w:space="0" w:color="000000"/>
              <w:bottom w:val="single" w:sz="4" w:space="0" w:color="000000"/>
              <w:right w:val="none" w:sz="4" w:space="0" w:color="000000"/>
            </w:tcBorders>
            <w:noWrap/>
            <w:vAlign w:val="bottom"/>
          </w:tcPr>
          <w:p w:rsidR="00DC46C0" w:rsidRPr="00344F4E" w:rsidRDefault="00344F4E">
            <w:pPr>
              <w:widowControl w:val="0"/>
              <w:spacing w:line="0" w:lineRule="atLeast"/>
              <w:rPr>
                <w:sz w:val="22"/>
                <w:szCs w:val="22"/>
              </w:rPr>
            </w:pPr>
            <w:r w:rsidRPr="00344F4E">
              <w:rPr>
                <w:sz w:val="22"/>
                <w:szCs w:val="22"/>
              </w:rPr>
              <w:t>Паспорт:</w:t>
            </w:r>
          </w:p>
        </w:tc>
      </w:tr>
      <w:tr w:rsidR="00DC46C0" w:rsidTr="00344F4E">
        <w:trPr>
          <w:trHeight w:val="468"/>
        </w:trPr>
        <w:tc>
          <w:tcPr>
            <w:tcW w:w="4644" w:type="dxa"/>
            <w:vMerge/>
            <w:tcBorders>
              <w:top w:val="none" w:sz="4" w:space="0" w:color="000000"/>
              <w:left w:val="none" w:sz="4" w:space="0" w:color="000000"/>
              <w:bottom w:val="none" w:sz="4" w:space="0" w:color="000000"/>
              <w:right w:val="none" w:sz="4" w:space="0" w:color="000000"/>
            </w:tcBorders>
            <w:noWrap/>
          </w:tcPr>
          <w:p w:rsidR="00DC46C0" w:rsidRDefault="00DC46C0"/>
        </w:tc>
        <w:tc>
          <w:tcPr>
            <w:tcW w:w="5085" w:type="dxa"/>
            <w:tcBorders>
              <w:top w:val="single" w:sz="4" w:space="0" w:color="000000"/>
              <w:left w:val="none" w:sz="4" w:space="0" w:color="000000"/>
              <w:bottom w:val="single" w:sz="4" w:space="0" w:color="000000"/>
              <w:right w:val="none" w:sz="4" w:space="0" w:color="000000"/>
            </w:tcBorders>
            <w:noWrap/>
            <w:vAlign w:val="bottom"/>
          </w:tcPr>
          <w:p w:rsidR="00DC46C0" w:rsidRPr="00344F4E" w:rsidRDefault="00344F4E">
            <w:pPr>
              <w:widowControl w:val="0"/>
              <w:spacing w:line="0" w:lineRule="atLeast"/>
              <w:rPr>
                <w:sz w:val="22"/>
                <w:szCs w:val="22"/>
              </w:rPr>
            </w:pPr>
            <w:r w:rsidRPr="00344F4E">
              <w:rPr>
                <w:sz w:val="22"/>
                <w:szCs w:val="22"/>
              </w:rPr>
              <w:t>Выдан:</w:t>
            </w:r>
          </w:p>
        </w:tc>
      </w:tr>
      <w:tr w:rsidR="00DC46C0" w:rsidTr="00344F4E">
        <w:trPr>
          <w:trHeight w:val="468"/>
        </w:trPr>
        <w:tc>
          <w:tcPr>
            <w:tcW w:w="4644" w:type="dxa"/>
            <w:vMerge/>
            <w:tcBorders>
              <w:top w:val="none" w:sz="4" w:space="0" w:color="000000"/>
              <w:left w:val="none" w:sz="4" w:space="0" w:color="000000"/>
              <w:bottom w:val="none" w:sz="4" w:space="0" w:color="000000"/>
              <w:right w:val="none" w:sz="4" w:space="0" w:color="000000"/>
            </w:tcBorders>
            <w:noWrap/>
          </w:tcPr>
          <w:p w:rsidR="00DC46C0" w:rsidRDefault="00DC46C0"/>
        </w:tc>
        <w:tc>
          <w:tcPr>
            <w:tcW w:w="5085" w:type="dxa"/>
            <w:tcBorders>
              <w:top w:val="single" w:sz="4" w:space="0" w:color="000000"/>
              <w:left w:val="none" w:sz="4" w:space="0" w:color="000000"/>
              <w:bottom w:val="single" w:sz="4" w:space="0" w:color="000000"/>
              <w:right w:val="none" w:sz="4" w:space="0" w:color="000000"/>
            </w:tcBorders>
            <w:noWrap/>
            <w:vAlign w:val="bottom"/>
          </w:tcPr>
          <w:p w:rsidR="00DC46C0" w:rsidRPr="00344F4E" w:rsidRDefault="00DC46C0">
            <w:pPr>
              <w:widowControl w:val="0"/>
              <w:spacing w:line="0" w:lineRule="atLeast"/>
              <w:rPr>
                <w:sz w:val="22"/>
                <w:szCs w:val="22"/>
              </w:rPr>
            </w:pPr>
          </w:p>
        </w:tc>
      </w:tr>
      <w:tr w:rsidR="00DC46C0" w:rsidTr="00344F4E">
        <w:trPr>
          <w:trHeight w:val="468"/>
        </w:trPr>
        <w:tc>
          <w:tcPr>
            <w:tcW w:w="4644" w:type="dxa"/>
            <w:vMerge/>
            <w:tcBorders>
              <w:top w:val="none" w:sz="4" w:space="0" w:color="000000"/>
              <w:left w:val="none" w:sz="4" w:space="0" w:color="000000"/>
              <w:bottom w:val="none" w:sz="4" w:space="0" w:color="000000"/>
              <w:right w:val="none" w:sz="4" w:space="0" w:color="000000"/>
            </w:tcBorders>
            <w:noWrap/>
          </w:tcPr>
          <w:p w:rsidR="00DC46C0" w:rsidRDefault="00DC46C0"/>
        </w:tc>
        <w:tc>
          <w:tcPr>
            <w:tcW w:w="5085" w:type="dxa"/>
            <w:tcBorders>
              <w:top w:val="single" w:sz="4" w:space="0" w:color="000000"/>
              <w:left w:val="none" w:sz="4" w:space="0" w:color="000000"/>
              <w:bottom w:val="single" w:sz="4" w:space="0" w:color="000000"/>
              <w:right w:val="none" w:sz="4" w:space="0" w:color="000000"/>
            </w:tcBorders>
            <w:noWrap/>
            <w:vAlign w:val="bottom"/>
          </w:tcPr>
          <w:p w:rsidR="00DC46C0" w:rsidRPr="00344F4E" w:rsidRDefault="00344F4E">
            <w:pPr>
              <w:widowControl w:val="0"/>
              <w:spacing w:line="0" w:lineRule="atLeast"/>
              <w:rPr>
                <w:sz w:val="22"/>
                <w:szCs w:val="22"/>
              </w:rPr>
            </w:pPr>
            <w:r w:rsidRPr="00344F4E">
              <w:rPr>
                <w:sz w:val="22"/>
                <w:szCs w:val="22"/>
              </w:rPr>
              <w:t>ИНН:</w:t>
            </w:r>
          </w:p>
        </w:tc>
      </w:tr>
      <w:tr w:rsidR="00DC46C0" w:rsidTr="00344F4E">
        <w:trPr>
          <w:trHeight w:val="324"/>
        </w:trPr>
        <w:tc>
          <w:tcPr>
            <w:tcW w:w="4644" w:type="dxa"/>
            <w:vMerge/>
            <w:tcBorders>
              <w:top w:val="none" w:sz="4" w:space="0" w:color="000000"/>
              <w:left w:val="none" w:sz="4" w:space="0" w:color="000000"/>
              <w:bottom w:val="none" w:sz="4" w:space="0" w:color="000000"/>
              <w:right w:val="none" w:sz="4" w:space="0" w:color="000000"/>
            </w:tcBorders>
            <w:noWrap/>
          </w:tcPr>
          <w:p w:rsidR="00DC46C0" w:rsidRDefault="00DC46C0"/>
        </w:tc>
        <w:tc>
          <w:tcPr>
            <w:tcW w:w="5085" w:type="dxa"/>
            <w:tcBorders>
              <w:top w:val="single" w:sz="4" w:space="0" w:color="000000"/>
              <w:left w:val="none" w:sz="4" w:space="0" w:color="000000"/>
              <w:bottom w:val="none" w:sz="4" w:space="0" w:color="000000"/>
              <w:right w:val="none" w:sz="4" w:space="0" w:color="000000"/>
            </w:tcBorders>
            <w:noWrap/>
          </w:tcPr>
          <w:p w:rsidR="00DC46C0" w:rsidRDefault="00DC46C0">
            <w:pPr>
              <w:widowControl w:val="0"/>
              <w:spacing w:line="0" w:lineRule="atLeast"/>
            </w:pPr>
          </w:p>
          <w:p w:rsidR="00DC46C0" w:rsidRDefault="00344F4E">
            <w:pPr>
              <w:widowControl w:val="0"/>
              <w:spacing w:line="0" w:lineRule="atLeast"/>
            </w:pPr>
            <w:r>
              <w:t>_____________________/________________/</w:t>
            </w:r>
          </w:p>
          <w:p w:rsidR="00DC46C0" w:rsidRDefault="00344F4E">
            <w:pPr>
              <w:widowControl w:val="0"/>
              <w:spacing w:line="0" w:lineRule="atLeast"/>
            </w:pPr>
            <w:r>
              <w:rPr>
                <w:i/>
                <w:sz w:val="16"/>
              </w:rPr>
              <w:t xml:space="preserve">                          (подпись)</w:t>
            </w:r>
          </w:p>
        </w:tc>
      </w:tr>
    </w:tbl>
    <w:p w:rsidR="00DC46C0" w:rsidRDefault="00DC46C0"/>
    <w:p w:rsidR="009C7F07" w:rsidRDefault="009C7F07">
      <w:pPr>
        <w:jc w:val="right"/>
      </w:pPr>
    </w:p>
    <w:p w:rsidR="009C7F07" w:rsidRDefault="009C7F07">
      <w:pPr>
        <w:jc w:val="right"/>
      </w:pPr>
    </w:p>
    <w:p w:rsidR="009C7F07" w:rsidRDefault="009C7F07">
      <w:pPr>
        <w:jc w:val="right"/>
      </w:pPr>
    </w:p>
    <w:p w:rsidR="009C7F07" w:rsidRDefault="009C7F07">
      <w:pPr>
        <w:jc w:val="right"/>
      </w:pPr>
    </w:p>
    <w:p w:rsidR="009C7F07" w:rsidRDefault="009C7F07">
      <w:pPr>
        <w:jc w:val="right"/>
      </w:pPr>
    </w:p>
    <w:p w:rsidR="009C7F07" w:rsidRDefault="009C7F07">
      <w:pPr>
        <w:jc w:val="right"/>
      </w:pPr>
    </w:p>
    <w:p w:rsidR="009C7F07" w:rsidRDefault="009C7F07">
      <w:pPr>
        <w:jc w:val="right"/>
      </w:pPr>
    </w:p>
    <w:p w:rsidR="009C7F07" w:rsidRDefault="009C7F07">
      <w:pPr>
        <w:jc w:val="right"/>
      </w:pPr>
    </w:p>
    <w:p w:rsidR="009C7F07" w:rsidRDefault="009C7F07">
      <w:pPr>
        <w:jc w:val="right"/>
      </w:pPr>
    </w:p>
    <w:p w:rsidR="009C7F07" w:rsidRDefault="009C7F07">
      <w:pPr>
        <w:jc w:val="right"/>
      </w:pPr>
    </w:p>
    <w:p w:rsidR="009C7F07" w:rsidRDefault="009C7F07">
      <w:pPr>
        <w:jc w:val="right"/>
      </w:pPr>
    </w:p>
    <w:p w:rsidR="00DC46C0" w:rsidRPr="00344F4E" w:rsidRDefault="00344F4E">
      <w:pPr>
        <w:jc w:val="right"/>
        <w:rPr>
          <w:b/>
          <w:sz w:val="20"/>
          <w:szCs w:val="20"/>
        </w:rPr>
      </w:pPr>
      <w:r>
        <w:lastRenderedPageBreak/>
        <w:tab/>
      </w:r>
      <w:r w:rsidRPr="00344F4E">
        <w:rPr>
          <w:b/>
          <w:sz w:val="20"/>
          <w:szCs w:val="20"/>
        </w:rPr>
        <w:t>Приложение № 1</w:t>
      </w:r>
      <w:r w:rsidRPr="00344F4E">
        <w:rPr>
          <w:b/>
          <w:sz w:val="20"/>
          <w:szCs w:val="20"/>
        </w:rPr>
        <w:br/>
        <w:t xml:space="preserve">к договору управления многоквартирным домом по адресу: </w:t>
      </w:r>
      <w:r w:rsidRPr="00344F4E">
        <w:rPr>
          <w:b/>
          <w:sz w:val="20"/>
          <w:szCs w:val="20"/>
        </w:rPr>
        <w:br/>
        <w:t xml:space="preserve">Санкт-Петербург, </w:t>
      </w:r>
      <w:proofErr w:type="spellStart"/>
      <w:r w:rsidRPr="00344F4E">
        <w:rPr>
          <w:b/>
          <w:sz w:val="20"/>
          <w:szCs w:val="20"/>
        </w:rPr>
        <w:t>пос.Стрельна</w:t>
      </w:r>
      <w:proofErr w:type="spellEnd"/>
      <w:r w:rsidRPr="00344F4E">
        <w:rPr>
          <w:b/>
          <w:sz w:val="20"/>
          <w:szCs w:val="20"/>
        </w:rPr>
        <w:t>, пр. Будённого, д. 20, корп.</w:t>
      </w:r>
      <w:r w:rsidR="007076DD">
        <w:rPr>
          <w:b/>
          <w:sz w:val="20"/>
          <w:szCs w:val="20"/>
        </w:rPr>
        <w:t>2</w:t>
      </w:r>
      <w:r w:rsidRPr="00344F4E">
        <w:rPr>
          <w:b/>
          <w:sz w:val="20"/>
          <w:szCs w:val="20"/>
        </w:rPr>
        <w:t>, стр. 1</w:t>
      </w:r>
      <w:r w:rsidRPr="00344F4E">
        <w:rPr>
          <w:b/>
          <w:sz w:val="20"/>
          <w:szCs w:val="20"/>
        </w:rPr>
        <w:br/>
        <w:t>№ ______________ от «____» ______________ 2025 года</w:t>
      </w:r>
    </w:p>
    <w:p w:rsidR="00344F4E" w:rsidRDefault="00344F4E">
      <w:pPr>
        <w:widowControl w:val="0"/>
        <w:spacing w:line="204" w:lineRule="auto"/>
        <w:jc w:val="center"/>
        <w:rPr>
          <w:b/>
        </w:rPr>
      </w:pPr>
    </w:p>
    <w:p w:rsidR="00DC46C0" w:rsidRDefault="00344F4E">
      <w:pPr>
        <w:widowControl w:val="0"/>
        <w:spacing w:line="204" w:lineRule="auto"/>
        <w:jc w:val="center"/>
        <w:rPr>
          <w:b/>
        </w:rPr>
      </w:pPr>
      <w:r>
        <w:rPr>
          <w:b/>
        </w:rPr>
        <w:t>Перечень</w:t>
      </w:r>
    </w:p>
    <w:p w:rsidR="00DC46C0" w:rsidRDefault="00344F4E">
      <w:pPr>
        <w:widowControl w:val="0"/>
        <w:spacing w:after="120" w:line="204" w:lineRule="auto"/>
        <w:jc w:val="center"/>
      </w:pPr>
      <w:r>
        <w:rPr>
          <w:b/>
        </w:rPr>
        <w:t>работ и услуг, по содержанию и ремонту общего имущества в многоквартирном доме</w:t>
      </w:r>
    </w:p>
    <w:tbl>
      <w:tblPr>
        <w:tblStyle w:val="TableNormal"/>
        <w:tblW w:w="10363" w:type="dxa"/>
        <w:tblInd w:w="-4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0"/>
        <w:gridCol w:w="6503"/>
        <w:gridCol w:w="2977"/>
        <w:gridCol w:w="33"/>
      </w:tblGrid>
      <w:tr w:rsidR="00DC46C0" w:rsidRPr="00344F4E">
        <w:trPr>
          <w:trHeight w:val="690"/>
          <w:tblHeader/>
        </w:trPr>
        <w:tc>
          <w:tcPr>
            <w:tcW w:w="850" w:type="dxa"/>
            <w:shd w:val="clear" w:color="auto" w:fill="C0C0C0"/>
            <w:noWrap/>
          </w:tcPr>
          <w:p w:rsidR="00DC46C0" w:rsidRPr="00344F4E" w:rsidRDefault="00DC46C0">
            <w:pPr>
              <w:pStyle w:val="TableParagraph"/>
              <w:rPr>
                <w:rFonts w:ascii="Times New Roman" w:hAnsi="Times New Roman" w:cs="Times New Roman"/>
                <w:sz w:val="20"/>
                <w:szCs w:val="20"/>
              </w:rPr>
            </w:pPr>
          </w:p>
        </w:tc>
        <w:tc>
          <w:tcPr>
            <w:tcW w:w="6503" w:type="dxa"/>
            <w:shd w:val="clear" w:color="auto" w:fill="C0C0C0"/>
            <w:noWrap/>
          </w:tcPr>
          <w:p w:rsidR="006D67F5" w:rsidRDefault="006D67F5" w:rsidP="006D67F5">
            <w:pPr>
              <w:pStyle w:val="TableParagraph"/>
              <w:spacing w:before="1"/>
              <w:jc w:val="center"/>
              <w:rPr>
                <w:rFonts w:ascii="Times New Roman" w:hAnsi="Times New Roman" w:cs="Times New Roman"/>
                <w:b/>
              </w:rPr>
            </w:pPr>
          </w:p>
          <w:p w:rsidR="00DC46C0" w:rsidRPr="00344F4E" w:rsidRDefault="00344F4E" w:rsidP="006D67F5">
            <w:pPr>
              <w:pStyle w:val="TableParagraph"/>
              <w:spacing w:before="1"/>
              <w:jc w:val="center"/>
              <w:rPr>
                <w:rFonts w:ascii="Times New Roman" w:hAnsi="Times New Roman" w:cs="Times New Roman"/>
                <w:b/>
              </w:rPr>
            </w:pPr>
            <w:r w:rsidRPr="00344F4E">
              <w:rPr>
                <w:rFonts w:ascii="Times New Roman" w:hAnsi="Times New Roman" w:cs="Times New Roman"/>
                <w:b/>
              </w:rPr>
              <w:t>Виды</w:t>
            </w:r>
            <w:r>
              <w:rPr>
                <w:rFonts w:ascii="Times New Roman" w:hAnsi="Times New Roman" w:cs="Times New Roman"/>
                <w:b/>
              </w:rPr>
              <w:t xml:space="preserve"> </w:t>
            </w:r>
            <w:r w:rsidRPr="00344F4E">
              <w:rPr>
                <w:rFonts w:ascii="Times New Roman" w:hAnsi="Times New Roman" w:cs="Times New Roman"/>
                <w:b/>
              </w:rPr>
              <w:t>работ</w:t>
            </w:r>
            <w:r w:rsidRPr="00344F4E">
              <w:rPr>
                <w:rFonts w:ascii="Times New Roman" w:hAnsi="Times New Roman" w:cs="Times New Roman"/>
                <w:b/>
                <w:spacing w:val="-4"/>
              </w:rPr>
              <w:t xml:space="preserve"> </w:t>
            </w:r>
            <w:r w:rsidRPr="00344F4E">
              <w:rPr>
                <w:rFonts w:ascii="Times New Roman" w:hAnsi="Times New Roman" w:cs="Times New Roman"/>
                <w:b/>
                <w:spacing w:val="-2"/>
              </w:rPr>
              <w:t>(услуг)</w:t>
            </w:r>
          </w:p>
        </w:tc>
        <w:tc>
          <w:tcPr>
            <w:tcW w:w="3010" w:type="dxa"/>
            <w:gridSpan w:val="2"/>
            <w:shd w:val="clear" w:color="auto" w:fill="C0C0C0"/>
            <w:noWrap/>
          </w:tcPr>
          <w:p w:rsidR="00DC46C0" w:rsidRPr="00344F4E" w:rsidRDefault="00344F4E">
            <w:pPr>
              <w:pStyle w:val="TableParagraph"/>
              <w:spacing w:before="110"/>
              <w:ind w:left="365" w:right="103" w:firstLine="283"/>
              <w:rPr>
                <w:rFonts w:ascii="Times New Roman" w:hAnsi="Times New Roman" w:cs="Times New Roman"/>
                <w:b/>
                <w:sz w:val="20"/>
                <w:szCs w:val="20"/>
              </w:rPr>
            </w:pPr>
            <w:r w:rsidRPr="00344F4E">
              <w:rPr>
                <w:rFonts w:ascii="Times New Roman" w:hAnsi="Times New Roman" w:cs="Times New Roman"/>
                <w:b/>
                <w:spacing w:val="-2"/>
                <w:sz w:val="20"/>
                <w:szCs w:val="20"/>
              </w:rPr>
              <w:t xml:space="preserve">Периодичность </w:t>
            </w:r>
            <w:r w:rsidRPr="00344F4E">
              <w:rPr>
                <w:rFonts w:ascii="Times New Roman" w:hAnsi="Times New Roman" w:cs="Times New Roman"/>
                <w:b/>
                <w:sz w:val="20"/>
                <w:szCs w:val="20"/>
              </w:rPr>
              <w:t>(количество</w:t>
            </w:r>
            <w:r w:rsidRPr="00344F4E">
              <w:rPr>
                <w:rFonts w:ascii="Times New Roman" w:hAnsi="Times New Roman" w:cs="Times New Roman"/>
                <w:b/>
                <w:spacing w:val="-14"/>
                <w:sz w:val="20"/>
                <w:szCs w:val="20"/>
              </w:rPr>
              <w:t xml:space="preserve"> </w:t>
            </w:r>
            <w:r w:rsidRPr="00344F4E">
              <w:rPr>
                <w:rFonts w:ascii="Times New Roman" w:hAnsi="Times New Roman" w:cs="Times New Roman"/>
                <w:b/>
                <w:sz w:val="20"/>
                <w:szCs w:val="20"/>
              </w:rPr>
              <w:t>в</w:t>
            </w:r>
            <w:r w:rsidRPr="00344F4E">
              <w:rPr>
                <w:rFonts w:ascii="Times New Roman" w:hAnsi="Times New Roman" w:cs="Times New Roman"/>
                <w:b/>
                <w:spacing w:val="-14"/>
                <w:sz w:val="20"/>
                <w:szCs w:val="20"/>
              </w:rPr>
              <w:t xml:space="preserve"> </w:t>
            </w:r>
            <w:r w:rsidRPr="00344F4E">
              <w:rPr>
                <w:rFonts w:ascii="Times New Roman" w:hAnsi="Times New Roman" w:cs="Times New Roman"/>
                <w:b/>
                <w:sz w:val="20"/>
                <w:szCs w:val="20"/>
              </w:rPr>
              <w:t>месяц)</w:t>
            </w:r>
          </w:p>
        </w:tc>
      </w:tr>
      <w:tr w:rsidR="00DC46C0" w:rsidRPr="00344F4E">
        <w:trPr>
          <w:gridAfter w:val="1"/>
          <w:wAfter w:w="33" w:type="dxa"/>
          <w:trHeight w:val="546"/>
        </w:trPr>
        <w:tc>
          <w:tcPr>
            <w:tcW w:w="850" w:type="dxa"/>
            <w:noWrap/>
          </w:tcPr>
          <w:p w:rsidR="00DC46C0" w:rsidRPr="00344F4E" w:rsidRDefault="00344F4E">
            <w:pPr>
              <w:pStyle w:val="TableParagraph"/>
              <w:spacing w:before="153"/>
              <w:ind w:left="21"/>
              <w:jc w:val="center"/>
              <w:rPr>
                <w:rFonts w:ascii="Times New Roman" w:hAnsi="Times New Roman" w:cs="Times New Roman"/>
                <w:b/>
                <w:sz w:val="20"/>
                <w:szCs w:val="20"/>
              </w:rPr>
            </w:pPr>
            <w:r w:rsidRPr="00344F4E">
              <w:rPr>
                <w:rFonts w:ascii="Times New Roman" w:hAnsi="Times New Roman" w:cs="Times New Roman"/>
                <w:b/>
                <w:sz w:val="20"/>
                <w:szCs w:val="20"/>
              </w:rPr>
              <w:t>1</w:t>
            </w:r>
          </w:p>
        </w:tc>
        <w:tc>
          <w:tcPr>
            <w:tcW w:w="9480" w:type="dxa"/>
            <w:gridSpan w:val="2"/>
            <w:noWrap/>
          </w:tcPr>
          <w:p w:rsidR="00DC46C0" w:rsidRPr="00344F4E" w:rsidRDefault="00344F4E">
            <w:pPr>
              <w:pStyle w:val="TableParagraph"/>
              <w:spacing w:before="153"/>
              <w:ind w:left="227" w:right="201"/>
              <w:jc w:val="center"/>
              <w:rPr>
                <w:rFonts w:ascii="Times New Roman" w:hAnsi="Times New Roman" w:cs="Times New Roman"/>
                <w:b/>
                <w:sz w:val="20"/>
                <w:szCs w:val="20"/>
              </w:rPr>
            </w:pPr>
            <w:r w:rsidRPr="00344F4E">
              <w:rPr>
                <w:rFonts w:ascii="Times New Roman" w:hAnsi="Times New Roman" w:cs="Times New Roman"/>
                <w:b/>
                <w:spacing w:val="-2"/>
                <w:sz w:val="20"/>
                <w:szCs w:val="20"/>
              </w:rPr>
              <w:t>СОДЕРЖАНИЕ</w:t>
            </w:r>
            <w:r w:rsidRPr="00344F4E">
              <w:rPr>
                <w:rFonts w:ascii="Times New Roman" w:hAnsi="Times New Roman" w:cs="Times New Roman"/>
                <w:b/>
                <w:spacing w:val="6"/>
                <w:sz w:val="20"/>
                <w:szCs w:val="20"/>
              </w:rPr>
              <w:t xml:space="preserve"> </w:t>
            </w:r>
            <w:r w:rsidRPr="00344F4E">
              <w:rPr>
                <w:rFonts w:ascii="Times New Roman" w:hAnsi="Times New Roman" w:cs="Times New Roman"/>
                <w:b/>
                <w:spacing w:val="-2"/>
                <w:sz w:val="20"/>
                <w:szCs w:val="20"/>
              </w:rPr>
              <w:t>ОБЩЕГО</w:t>
            </w:r>
            <w:r w:rsidRPr="00344F4E">
              <w:rPr>
                <w:rFonts w:ascii="Times New Roman" w:hAnsi="Times New Roman" w:cs="Times New Roman"/>
                <w:b/>
                <w:spacing w:val="9"/>
                <w:sz w:val="20"/>
                <w:szCs w:val="20"/>
              </w:rPr>
              <w:t xml:space="preserve"> </w:t>
            </w:r>
            <w:r w:rsidRPr="00344F4E">
              <w:rPr>
                <w:rFonts w:ascii="Times New Roman" w:hAnsi="Times New Roman" w:cs="Times New Roman"/>
                <w:b/>
                <w:spacing w:val="-2"/>
                <w:sz w:val="20"/>
                <w:szCs w:val="20"/>
              </w:rPr>
              <w:t>ИМУЩЕСТВА</w:t>
            </w:r>
            <w:r w:rsidRPr="00344F4E">
              <w:rPr>
                <w:rFonts w:ascii="Times New Roman" w:hAnsi="Times New Roman" w:cs="Times New Roman"/>
                <w:b/>
                <w:sz w:val="20"/>
                <w:szCs w:val="20"/>
              </w:rPr>
              <w:t xml:space="preserve"> </w:t>
            </w:r>
            <w:r w:rsidRPr="00344F4E">
              <w:rPr>
                <w:rFonts w:ascii="Times New Roman" w:hAnsi="Times New Roman" w:cs="Times New Roman"/>
                <w:b/>
                <w:spacing w:val="-2"/>
                <w:sz w:val="20"/>
                <w:szCs w:val="20"/>
              </w:rPr>
              <w:t>МНОГОКВАРТИРНОГО</w:t>
            </w:r>
            <w:r w:rsidRPr="00344F4E">
              <w:rPr>
                <w:rFonts w:ascii="Times New Roman" w:hAnsi="Times New Roman" w:cs="Times New Roman"/>
                <w:b/>
                <w:spacing w:val="4"/>
                <w:sz w:val="20"/>
                <w:szCs w:val="20"/>
              </w:rPr>
              <w:t xml:space="preserve"> </w:t>
            </w:r>
            <w:r w:rsidRPr="00344F4E">
              <w:rPr>
                <w:rFonts w:ascii="Times New Roman" w:hAnsi="Times New Roman" w:cs="Times New Roman"/>
                <w:b/>
                <w:spacing w:val="-4"/>
                <w:sz w:val="20"/>
                <w:szCs w:val="20"/>
              </w:rPr>
              <w:t>ДОМА</w:t>
            </w:r>
          </w:p>
        </w:tc>
      </w:tr>
      <w:tr w:rsidR="00DC46C0" w:rsidRPr="00344F4E">
        <w:trPr>
          <w:gridAfter w:val="1"/>
          <w:wAfter w:w="33" w:type="dxa"/>
          <w:trHeight w:val="690"/>
        </w:trPr>
        <w:tc>
          <w:tcPr>
            <w:tcW w:w="850" w:type="dxa"/>
            <w:noWrap/>
          </w:tcPr>
          <w:p w:rsidR="00DC46C0" w:rsidRPr="00344F4E" w:rsidRDefault="00DC46C0">
            <w:pPr>
              <w:pStyle w:val="TableParagraph"/>
              <w:spacing w:before="6"/>
              <w:rPr>
                <w:rFonts w:ascii="Times New Roman" w:hAnsi="Times New Roman" w:cs="Times New Roman"/>
                <w:b/>
                <w:sz w:val="20"/>
                <w:szCs w:val="20"/>
              </w:rPr>
            </w:pPr>
          </w:p>
          <w:p w:rsidR="00DC46C0" w:rsidRPr="00344F4E" w:rsidRDefault="00344F4E">
            <w:pPr>
              <w:pStyle w:val="TableParagraph"/>
              <w:ind w:left="207" w:right="181"/>
              <w:jc w:val="center"/>
              <w:rPr>
                <w:rFonts w:ascii="Times New Roman" w:hAnsi="Times New Roman" w:cs="Times New Roman"/>
                <w:b/>
                <w:sz w:val="20"/>
                <w:szCs w:val="20"/>
              </w:rPr>
            </w:pPr>
            <w:r w:rsidRPr="00344F4E">
              <w:rPr>
                <w:rFonts w:ascii="Times New Roman" w:hAnsi="Times New Roman" w:cs="Times New Roman"/>
                <w:b/>
                <w:spacing w:val="-5"/>
                <w:sz w:val="20"/>
                <w:szCs w:val="20"/>
              </w:rPr>
              <w:t>1.1</w:t>
            </w:r>
          </w:p>
        </w:tc>
        <w:tc>
          <w:tcPr>
            <w:tcW w:w="9480" w:type="dxa"/>
            <w:gridSpan w:val="2"/>
            <w:noWrap/>
          </w:tcPr>
          <w:p w:rsidR="00DC46C0" w:rsidRPr="00344F4E" w:rsidRDefault="00344F4E">
            <w:pPr>
              <w:pStyle w:val="TableParagraph"/>
              <w:spacing w:line="224" w:lineRule="exact"/>
              <w:ind w:left="227" w:right="199"/>
              <w:jc w:val="center"/>
              <w:rPr>
                <w:rFonts w:ascii="Times New Roman" w:hAnsi="Times New Roman" w:cs="Times New Roman"/>
                <w:b/>
                <w:sz w:val="20"/>
                <w:szCs w:val="20"/>
              </w:rPr>
            </w:pPr>
            <w:r w:rsidRPr="00344F4E">
              <w:rPr>
                <w:rFonts w:ascii="Times New Roman" w:hAnsi="Times New Roman" w:cs="Times New Roman"/>
                <w:b/>
                <w:sz w:val="20"/>
                <w:szCs w:val="20"/>
              </w:rPr>
              <w:t>Содержание</w:t>
            </w:r>
            <w:r w:rsidRPr="00344F4E">
              <w:rPr>
                <w:rFonts w:ascii="Times New Roman" w:hAnsi="Times New Roman" w:cs="Times New Roman"/>
                <w:b/>
                <w:spacing w:val="-14"/>
                <w:sz w:val="20"/>
                <w:szCs w:val="20"/>
              </w:rPr>
              <w:t xml:space="preserve"> </w:t>
            </w:r>
            <w:r w:rsidRPr="00344F4E">
              <w:rPr>
                <w:rFonts w:ascii="Times New Roman" w:hAnsi="Times New Roman" w:cs="Times New Roman"/>
                <w:b/>
                <w:sz w:val="20"/>
                <w:szCs w:val="20"/>
              </w:rPr>
              <w:t>общего</w:t>
            </w:r>
            <w:r w:rsidRPr="00344F4E">
              <w:rPr>
                <w:rFonts w:ascii="Times New Roman" w:hAnsi="Times New Roman" w:cs="Times New Roman"/>
                <w:b/>
                <w:spacing w:val="-12"/>
                <w:sz w:val="20"/>
                <w:szCs w:val="20"/>
              </w:rPr>
              <w:t xml:space="preserve"> </w:t>
            </w:r>
            <w:r w:rsidRPr="00344F4E">
              <w:rPr>
                <w:rFonts w:ascii="Times New Roman" w:hAnsi="Times New Roman" w:cs="Times New Roman"/>
                <w:b/>
                <w:sz w:val="20"/>
                <w:szCs w:val="20"/>
              </w:rPr>
              <w:t>имущества</w:t>
            </w:r>
            <w:r w:rsidRPr="00344F4E">
              <w:rPr>
                <w:rFonts w:ascii="Times New Roman" w:hAnsi="Times New Roman" w:cs="Times New Roman"/>
                <w:b/>
                <w:spacing w:val="-10"/>
                <w:sz w:val="20"/>
                <w:szCs w:val="20"/>
              </w:rPr>
              <w:t xml:space="preserve"> </w:t>
            </w:r>
            <w:r w:rsidRPr="00344F4E">
              <w:rPr>
                <w:rFonts w:ascii="Times New Roman" w:hAnsi="Times New Roman" w:cs="Times New Roman"/>
                <w:b/>
                <w:sz w:val="20"/>
                <w:szCs w:val="20"/>
              </w:rPr>
              <w:t>жилого</w:t>
            </w:r>
            <w:r w:rsidRPr="00344F4E">
              <w:rPr>
                <w:rFonts w:ascii="Times New Roman" w:hAnsi="Times New Roman" w:cs="Times New Roman"/>
                <w:b/>
                <w:spacing w:val="-11"/>
                <w:sz w:val="20"/>
                <w:szCs w:val="20"/>
              </w:rPr>
              <w:t xml:space="preserve"> </w:t>
            </w:r>
            <w:r w:rsidRPr="00344F4E">
              <w:rPr>
                <w:rFonts w:ascii="Times New Roman" w:hAnsi="Times New Roman" w:cs="Times New Roman"/>
                <w:b/>
                <w:spacing w:val="-4"/>
                <w:sz w:val="20"/>
                <w:szCs w:val="20"/>
              </w:rPr>
              <w:t>дома</w:t>
            </w:r>
          </w:p>
          <w:p w:rsidR="00DC46C0" w:rsidRPr="00344F4E" w:rsidRDefault="00344F4E">
            <w:pPr>
              <w:pStyle w:val="TableParagraph"/>
              <w:spacing w:line="230" w:lineRule="exact"/>
              <w:ind w:left="227" w:right="216"/>
              <w:jc w:val="center"/>
              <w:rPr>
                <w:rFonts w:ascii="Times New Roman" w:hAnsi="Times New Roman" w:cs="Times New Roman"/>
                <w:b/>
                <w:sz w:val="20"/>
                <w:szCs w:val="20"/>
              </w:rPr>
            </w:pPr>
            <w:r w:rsidRPr="00344F4E">
              <w:rPr>
                <w:rFonts w:ascii="Times New Roman" w:hAnsi="Times New Roman" w:cs="Times New Roman"/>
                <w:b/>
                <w:sz w:val="20"/>
                <w:szCs w:val="20"/>
              </w:rPr>
              <w:t>(работы</w:t>
            </w:r>
            <w:r w:rsidRPr="00344F4E">
              <w:rPr>
                <w:rFonts w:ascii="Times New Roman" w:hAnsi="Times New Roman" w:cs="Times New Roman"/>
                <w:b/>
                <w:spacing w:val="-9"/>
                <w:sz w:val="20"/>
                <w:szCs w:val="20"/>
              </w:rPr>
              <w:t xml:space="preserve"> </w:t>
            </w:r>
            <w:r w:rsidRPr="00344F4E">
              <w:rPr>
                <w:rFonts w:ascii="Times New Roman" w:hAnsi="Times New Roman" w:cs="Times New Roman"/>
                <w:b/>
                <w:sz w:val="20"/>
                <w:szCs w:val="20"/>
              </w:rPr>
              <w:t>выполняются</w:t>
            </w:r>
            <w:r w:rsidRPr="00344F4E">
              <w:rPr>
                <w:rFonts w:ascii="Times New Roman" w:hAnsi="Times New Roman" w:cs="Times New Roman"/>
                <w:b/>
                <w:spacing w:val="-3"/>
                <w:sz w:val="20"/>
                <w:szCs w:val="20"/>
              </w:rPr>
              <w:t xml:space="preserve"> </w:t>
            </w:r>
            <w:r w:rsidRPr="00344F4E">
              <w:rPr>
                <w:rFonts w:ascii="Times New Roman" w:hAnsi="Times New Roman" w:cs="Times New Roman"/>
                <w:b/>
                <w:sz w:val="20"/>
                <w:szCs w:val="20"/>
              </w:rPr>
              <w:t>при</w:t>
            </w:r>
            <w:r w:rsidRPr="00344F4E">
              <w:rPr>
                <w:rFonts w:ascii="Times New Roman" w:hAnsi="Times New Roman" w:cs="Times New Roman"/>
                <w:b/>
                <w:spacing w:val="-9"/>
                <w:sz w:val="20"/>
                <w:szCs w:val="20"/>
              </w:rPr>
              <w:t xml:space="preserve"> </w:t>
            </w:r>
            <w:r w:rsidRPr="00344F4E">
              <w:rPr>
                <w:rFonts w:ascii="Times New Roman" w:hAnsi="Times New Roman" w:cs="Times New Roman"/>
                <w:b/>
                <w:sz w:val="20"/>
                <w:szCs w:val="20"/>
              </w:rPr>
              <w:t>обнаружении</w:t>
            </w:r>
            <w:r w:rsidRPr="00344F4E">
              <w:rPr>
                <w:rFonts w:ascii="Times New Roman" w:hAnsi="Times New Roman" w:cs="Times New Roman"/>
                <w:b/>
                <w:spacing w:val="-5"/>
                <w:sz w:val="20"/>
                <w:szCs w:val="20"/>
              </w:rPr>
              <w:t xml:space="preserve"> </w:t>
            </w:r>
            <w:r w:rsidRPr="00344F4E">
              <w:rPr>
                <w:rFonts w:ascii="Times New Roman" w:hAnsi="Times New Roman" w:cs="Times New Roman"/>
                <w:b/>
                <w:sz w:val="20"/>
                <w:szCs w:val="20"/>
              </w:rPr>
              <w:t>соответствующих</w:t>
            </w:r>
            <w:r w:rsidRPr="00344F4E">
              <w:rPr>
                <w:rFonts w:ascii="Times New Roman" w:hAnsi="Times New Roman" w:cs="Times New Roman"/>
                <w:b/>
                <w:spacing w:val="-6"/>
                <w:sz w:val="20"/>
                <w:szCs w:val="20"/>
              </w:rPr>
              <w:t xml:space="preserve"> </w:t>
            </w:r>
            <w:r w:rsidRPr="00344F4E">
              <w:rPr>
                <w:rFonts w:ascii="Times New Roman" w:hAnsi="Times New Roman" w:cs="Times New Roman"/>
                <w:b/>
                <w:sz w:val="20"/>
                <w:szCs w:val="20"/>
              </w:rPr>
              <w:t>недостатков</w:t>
            </w:r>
            <w:r w:rsidRPr="00344F4E">
              <w:rPr>
                <w:rFonts w:ascii="Times New Roman" w:hAnsi="Times New Roman" w:cs="Times New Roman"/>
                <w:b/>
                <w:spacing w:val="-5"/>
                <w:sz w:val="20"/>
                <w:szCs w:val="20"/>
              </w:rPr>
              <w:t xml:space="preserve"> </w:t>
            </w:r>
            <w:r w:rsidRPr="00344F4E">
              <w:rPr>
                <w:rFonts w:ascii="Times New Roman" w:hAnsi="Times New Roman" w:cs="Times New Roman"/>
                <w:b/>
                <w:sz w:val="20"/>
                <w:szCs w:val="20"/>
              </w:rPr>
              <w:t>по</w:t>
            </w:r>
            <w:r w:rsidRPr="00344F4E">
              <w:rPr>
                <w:rFonts w:ascii="Times New Roman" w:hAnsi="Times New Roman" w:cs="Times New Roman"/>
                <w:b/>
                <w:spacing w:val="-4"/>
                <w:sz w:val="20"/>
                <w:szCs w:val="20"/>
              </w:rPr>
              <w:t xml:space="preserve"> </w:t>
            </w:r>
            <w:r w:rsidRPr="00344F4E">
              <w:rPr>
                <w:rFonts w:ascii="Times New Roman" w:hAnsi="Times New Roman" w:cs="Times New Roman"/>
                <w:b/>
                <w:sz w:val="20"/>
                <w:szCs w:val="20"/>
              </w:rPr>
              <w:t>мере</w:t>
            </w:r>
            <w:r w:rsidRPr="00344F4E">
              <w:rPr>
                <w:rFonts w:ascii="Times New Roman" w:hAnsi="Times New Roman" w:cs="Times New Roman"/>
                <w:b/>
                <w:spacing w:val="-6"/>
                <w:sz w:val="20"/>
                <w:szCs w:val="20"/>
              </w:rPr>
              <w:t xml:space="preserve"> </w:t>
            </w:r>
            <w:r w:rsidRPr="00344F4E">
              <w:rPr>
                <w:rFonts w:ascii="Times New Roman" w:hAnsi="Times New Roman" w:cs="Times New Roman"/>
                <w:b/>
                <w:sz w:val="20"/>
                <w:szCs w:val="20"/>
              </w:rPr>
              <w:t>необходимости, но не реже периодичности указанной в договоре)</w:t>
            </w:r>
          </w:p>
        </w:tc>
      </w:tr>
      <w:tr w:rsidR="00DC46C0" w:rsidRPr="00344F4E">
        <w:trPr>
          <w:trHeight w:val="431"/>
        </w:trPr>
        <w:tc>
          <w:tcPr>
            <w:tcW w:w="850" w:type="dxa"/>
            <w:noWrap/>
          </w:tcPr>
          <w:p w:rsidR="00DC46C0" w:rsidRPr="00344F4E" w:rsidRDefault="00344F4E">
            <w:pPr>
              <w:pStyle w:val="TableParagraph"/>
              <w:spacing w:before="95"/>
              <w:ind w:left="207" w:right="186"/>
              <w:jc w:val="center"/>
              <w:rPr>
                <w:rFonts w:ascii="Times New Roman" w:hAnsi="Times New Roman" w:cs="Times New Roman"/>
                <w:b/>
                <w:sz w:val="20"/>
                <w:szCs w:val="20"/>
              </w:rPr>
            </w:pPr>
            <w:r w:rsidRPr="00344F4E">
              <w:rPr>
                <w:rFonts w:ascii="Times New Roman" w:hAnsi="Times New Roman" w:cs="Times New Roman"/>
                <w:b/>
                <w:spacing w:val="-2"/>
                <w:sz w:val="20"/>
                <w:szCs w:val="20"/>
              </w:rPr>
              <w:t>1.1.1</w:t>
            </w:r>
          </w:p>
        </w:tc>
        <w:tc>
          <w:tcPr>
            <w:tcW w:w="6503" w:type="dxa"/>
            <w:noWrap/>
          </w:tcPr>
          <w:p w:rsidR="00DC46C0" w:rsidRPr="00344F4E" w:rsidRDefault="00344F4E">
            <w:pPr>
              <w:pStyle w:val="TableParagraph"/>
              <w:spacing w:before="95"/>
              <w:ind w:left="110"/>
              <w:rPr>
                <w:rFonts w:ascii="Times New Roman" w:hAnsi="Times New Roman" w:cs="Times New Roman"/>
                <w:b/>
                <w:sz w:val="20"/>
                <w:szCs w:val="20"/>
              </w:rPr>
            </w:pPr>
            <w:r w:rsidRPr="00344F4E">
              <w:rPr>
                <w:rFonts w:ascii="Times New Roman" w:hAnsi="Times New Roman" w:cs="Times New Roman"/>
                <w:b/>
                <w:sz w:val="20"/>
                <w:szCs w:val="20"/>
              </w:rPr>
              <w:t>Стены</w:t>
            </w:r>
            <w:r w:rsidRPr="00344F4E">
              <w:rPr>
                <w:rFonts w:ascii="Times New Roman" w:hAnsi="Times New Roman" w:cs="Times New Roman"/>
                <w:b/>
                <w:spacing w:val="-3"/>
                <w:sz w:val="20"/>
                <w:szCs w:val="20"/>
              </w:rPr>
              <w:t xml:space="preserve"> </w:t>
            </w:r>
            <w:r w:rsidRPr="00344F4E">
              <w:rPr>
                <w:rFonts w:ascii="Times New Roman" w:hAnsi="Times New Roman" w:cs="Times New Roman"/>
                <w:b/>
                <w:sz w:val="20"/>
                <w:szCs w:val="20"/>
              </w:rPr>
              <w:t>и</w:t>
            </w:r>
            <w:r w:rsidRPr="00344F4E">
              <w:rPr>
                <w:rFonts w:ascii="Times New Roman" w:hAnsi="Times New Roman" w:cs="Times New Roman"/>
                <w:b/>
                <w:spacing w:val="-2"/>
                <w:sz w:val="20"/>
                <w:szCs w:val="20"/>
              </w:rPr>
              <w:t xml:space="preserve"> фасады</w:t>
            </w:r>
          </w:p>
        </w:tc>
        <w:tc>
          <w:tcPr>
            <w:tcW w:w="3010" w:type="dxa"/>
            <w:gridSpan w:val="2"/>
            <w:noWrap/>
          </w:tcPr>
          <w:p w:rsidR="00DC46C0" w:rsidRPr="00344F4E" w:rsidRDefault="00DC46C0">
            <w:pPr>
              <w:pStyle w:val="TableParagraph"/>
              <w:rPr>
                <w:rFonts w:ascii="Times New Roman" w:hAnsi="Times New Roman" w:cs="Times New Roman"/>
                <w:sz w:val="20"/>
                <w:szCs w:val="20"/>
              </w:rPr>
            </w:pPr>
          </w:p>
        </w:tc>
      </w:tr>
      <w:tr w:rsidR="00DC46C0" w:rsidRPr="00344F4E">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Отбивка</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отслоившейся</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отделки</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наружной</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поверхности</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стен</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(штукатурки, облицовочной плитки)</w:t>
            </w:r>
          </w:p>
        </w:tc>
        <w:tc>
          <w:tcPr>
            <w:tcW w:w="3010" w:type="dxa"/>
            <w:gridSpan w:val="2"/>
            <w:noWrap/>
          </w:tcPr>
          <w:p w:rsidR="00DC46C0" w:rsidRPr="00344F4E" w:rsidRDefault="00344F4E">
            <w:pPr>
              <w:pStyle w:val="TableParagraph"/>
              <w:spacing w:before="114"/>
              <w:ind w:left="112" w:right="93"/>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trHeight w:val="243"/>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9" w:line="215" w:lineRule="exact"/>
              <w:ind w:left="110"/>
              <w:rPr>
                <w:rFonts w:ascii="Times New Roman" w:hAnsi="Times New Roman" w:cs="Times New Roman"/>
                <w:sz w:val="20"/>
                <w:szCs w:val="20"/>
              </w:rPr>
            </w:pPr>
            <w:r w:rsidRPr="00344F4E">
              <w:rPr>
                <w:rFonts w:ascii="Times New Roman" w:hAnsi="Times New Roman" w:cs="Times New Roman"/>
                <w:sz w:val="20"/>
                <w:szCs w:val="20"/>
              </w:rPr>
              <w:t>Удаление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элементов</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декора,</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представляющих</w:t>
            </w:r>
            <w:r w:rsidRPr="00344F4E">
              <w:rPr>
                <w:rFonts w:ascii="Times New Roman" w:hAnsi="Times New Roman" w:cs="Times New Roman"/>
                <w:spacing w:val="-7"/>
                <w:sz w:val="20"/>
                <w:szCs w:val="20"/>
              </w:rPr>
              <w:t xml:space="preserve"> </w:t>
            </w:r>
            <w:r w:rsidRPr="00344F4E">
              <w:rPr>
                <w:rFonts w:ascii="Times New Roman" w:hAnsi="Times New Roman" w:cs="Times New Roman"/>
                <w:spacing w:val="-2"/>
                <w:sz w:val="20"/>
                <w:szCs w:val="20"/>
              </w:rPr>
              <w:t>опасность</w:t>
            </w:r>
          </w:p>
        </w:tc>
        <w:tc>
          <w:tcPr>
            <w:tcW w:w="3010" w:type="dxa"/>
            <w:gridSpan w:val="2"/>
            <w:noWrap/>
          </w:tcPr>
          <w:p w:rsidR="00DC46C0" w:rsidRPr="00344F4E" w:rsidRDefault="00344F4E">
            <w:pPr>
              <w:pStyle w:val="TableParagraph"/>
              <w:spacing w:before="9" w:line="215" w:lineRule="exact"/>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trHeight w:val="69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29" w:lineRule="exact"/>
              <w:ind w:left="110"/>
              <w:rPr>
                <w:rFonts w:ascii="Times New Roman" w:hAnsi="Times New Roman" w:cs="Times New Roman"/>
                <w:sz w:val="20"/>
                <w:szCs w:val="20"/>
              </w:rPr>
            </w:pPr>
            <w:r w:rsidRPr="00344F4E">
              <w:rPr>
                <w:rFonts w:ascii="Times New Roman" w:hAnsi="Times New Roman" w:cs="Times New Roman"/>
                <w:sz w:val="20"/>
                <w:szCs w:val="20"/>
              </w:rPr>
              <w:t>Снятие,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укрепление</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вышедших</w:t>
            </w:r>
            <w:r w:rsidRPr="00344F4E">
              <w:rPr>
                <w:rFonts w:ascii="Times New Roman" w:hAnsi="Times New Roman" w:cs="Times New Roman"/>
                <w:spacing w:val="43"/>
                <w:sz w:val="20"/>
                <w:szCs w:val="20"/>
              </w:rPr>
              <w:t xml:space="preserve"> </w:t>
            </w:r>
            <w:r w:rsidRPr="00344F4E">
              <w:rPr>
                <w:rFonts w:ascii="Times New Roman" w:hAnsi="Times New Roman" w:cs="Times New Roman"/>
                <w:sz w:val="20"/>
                <w:szCs w:val="20"/>
              </w:rPr>
              <w:t>из</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строя</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или</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слабо</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укреплённых</w:t>
            </w:r>
            <w:r w:rsidRPr="00344F4E">
              <w:rPr>
                <w:rFonts w:ascii="Times New Roman" w:hAnsi="Times New Roman" w:cs="Times New Roman"/>
                <w:spacing w:val="-6"/>
                <w:sz w:val="20"/>
                <w:szCs w:val="20"/>
              </w:rPr>
              <w:t xml:space="preserve"> </w:t>
            </w:r>
            <w:r w:rsidRPr="00344F4E">
              <w:rPr>
                <w:rFonts w:ascii="Times New Roman" w:hAnsi="Times New Roman" w:cs="Times New Roman"/>
                <w:spacing w:val="-2"/>
                <w:sz w:val="20"/>
                <w:szCs w:val="20"/>
              </w:rPr>
              <w:t>домовых</w:t>
            </w:r>
          </w:p>
          <w:p w:rsidR="00DC46C0" w:rsidRPr="00344F4E" w:rsidRDefault="00344F4E">
            <w:pPr>
              <w:pStyle w:val="TableParagraph"/>
              <w:spacing w:line="230" w:lineRule="atLeast"/>
              <w:ind w:left="110"/>
              <w:rPr>
                <w:rFonts w:ascii="Times New Roman" w:hAnsi="Times New Roman" w:cs="Times New Roman"/>
                <w:sz w:val="20"/>
                <w:szCs w:val="20"/>
              </w:rPr>
            </w:pPr>
            <w:r w:rsidRPr="00344F4E">
              <w:rPr>
                <w:rFonts w:ascii="Times New Roman" w:hAnsi="Times New Roman" w:cs="Times New Roman"/>
                <w:sz w:val="20"/>
                <w:szCs w:val="20"/>
              </w:rPr>
              <w:t>номерных знаков,</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лестничных</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указателей</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других</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элементов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 xml:space="preserve">визуальной </w:t>
            </w:r>
            <w:r w:rsidRPr="00344F4E">
              <w:rPr>
                <w:rFonts w:ascii="Times New Roman" w:hAnsi="Times New Roman" w:cs="Times New Roman"/>
                <w:spacing w:val="-2"/>
                <w:sz w:val="20"/>
                <w:szCs w:val="20"/>
              </w:rPr>
              <w:t>информации</w:t>
            </w:r>
          </w:p>
        </w:tc>
        <w:tc>
          <w:tcPr>
            <w:tcW w:w="3010" w:type="dxa"/>
            <w:gridSpan w:val="2"/>
            <w:noWrap/>
          </w:tcPr>
          <w:p w:rsidR="00DC46C0" w:rsidRPr="00344F4E" w:rsidRDefault="00DC46C0">
            <w:pPr>
              <w:pStyle w:val="TableParagraph"/>
              <w:rPr>
                <w:rFonts w:ascii="Times New Roman" w:hAnsi="Times New Roman" w:cs="Times New Roman"/>
                <w:b/>
                <w:sz w:val="20"/>
                <w:szCs w:val="20"/>
              </w:rPr>
            </w:pPr>
          </w:p>
          <w:p w:rsidR="00DC46C0" w:rsidRPr="00344F4E" w:rsidRDefault="00344F4E">
            <w:pPr>
              <w:pStyle w:val="TableParagraph"/>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trHeight w:val="244"/>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9" w:line="215" w:lineRule="exact"/>
              <w:ind w:left="110"/>
              <w:rPr>
                <w:rFonts w:ascii="Times New Roman" w:hAnsi="Times New Roman" w:cs="Times New Roman"/>
                <w:sz w:val="20"/>
                <w:szCs w:val="20"/>
              </w:rPr>
            </w:pPr>
            <w:r w:rsidRPr="00344F4E">
              <w:rPr>
                <w:rFonts w:ascii="Times New Roman" w:hAnsi="Times New Roman" w:cs="Times New Roman"/>
                <w:sz w:val="20"/>
                <w:szCs w:val="20"/>
              </w:rPr>
              <w:t>Укрепление</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козырьков,</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ограждений</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перил</w:t>
            </w:r>
            <w:r w:rsidRPr="00344F4E">
              <w:rPr>
                <w:rFonts w:ascii="Times New Roman" w:hAnsi="Times New Roman" w:cs="Times New Roman"/>
                <w:spacing w:val="-9"/>
                <w:sz w:val="20"/>
                <w:szCs w:val="20"/>
              </w:rPr>
              <w:t xml:space="preserve"> </w:t>
            </w:r>
            <w:r w:rsidRPr="00344F4E">
              <w:rPr>
                <w:rFonts w:ascii="Times New Roman" w:hAnsi="Times New Roman" w:cs="Times New Roman"/>
                <w:spacing w:val="-2"/>
                <w:sz w:val="20"/>
                <w:szCs w:val="20"/>
              </w:rPr>
              <w:t>крылец</w:t>
            </w:r>
          </w:p>
        </w:tc>
        <w:tc>
          <w:tcPr>
            <w:tcW w:w="3010" w:type="dxa"/>
            <w:gridSpan w:val="2"/>
            <w:noWrap/>
          </w:tcPr>
          <w:p w:rsidR="00DC46C0" w:rsidRPr="00344F4E" w:rsidRDefault="00344F4E">
            <w:pPr>
              <w:pStyle w:val="TableParagraph"/>
              <w:spacing w:before="9" w:line="215" w:lineRule="exact"/>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trHeight w:val="92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DC46C0">
            <w:pPr>
              <w:pStyle w:val="TableParagraph"/>
              <w:spacing w:before="11"/>
              <w:rPr>
                <w:rFonts w:ascii="Times New Roman" w:hAnsi="Times New Roman" w:cs="Times New Roman"/>
                <w:b/>
                <w:sz w:val="20"/>
                <w:szCs w:val="20"/>
              </w:rPr>
            </w:pPr>
          </w:p>
          <w:p w:rsidR="00DC46C0" w:rsidRPr="00344F4E" w:rsidRDefault="00344F4E">
            <w:pPr>
              <w:pStyle w:val="TableParagraph"/>
              <w:ind w:left="110"/>
              <w:rPr>
                <w:rFonts w:ascii="Times New Roman" w:hAnsi="Times New Roman" w:cs="Times New Roman"/>
                <w:sz w:val="20"/>
                <w:szCs w:val="20"/>
              </w:rPr>
            </w:pPr>
            <w:r w:rsidRPr="00344F4E">
              <w:rPr>
                <w:rFonts w:ascii="Times New Roman" w:hAnsi="Times New Roman" w:cs="Times New Roman"/>
                <w:sz w:val="20"/>
                <w:szCs w:val="20"/>
              </w:rPr>
              <w:t>Покраска</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фасада</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(частичная</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покраска</w:t>
            </w:r>
            <w:r w:rsidRPr="00344F4E">
              <w:rPr>
                <w:rFonts w:ascii="Times New Roman" w:hAnsi="Times New Roman" w:cs="Times New Roman"/>
                <w:spacing w:val="-8"/>
                <w:sz w:val="20"/>
                <w:szCs w:val="20"/>
              </w:rPr>
              <w:t xml:space="preserve"> </w:t>
            </w:r>
            <w:r w:rsidRPr="00344F4E">
              <w:rPr>
                <w:rFonts w:ascii="Times New Roman" w:hAnsi="Times New Roman" w:cs="Times New Roman"/>
                <w:spacing w:val="-2"/>
                <w:sz w:val="20"/>
                <w:szCs w:val="20"/>
              </w:rPr>
              <w:t>фасада)</w:t>
            </w:r>
          </w:p>
        </w:tc>
        <w:tc>
          <w:tcPr>
            <w:tcW w:w="3010" w:type="dxa"/>
            <w:gridSpan w:val="2"/>
            <w:noWrap/>
          </w:tcPr>
          <w:p w:rsidR="00DC46C0" w:rsidRPr="00344F4E" w:rsidRDefault="00344F4E">
            <w:pPr>
              <w:pStyle w:val="TableParagraph"/>
              <w:spacing w:line="230" w:lineRule="exact"/>
              <w:ind w:left="112" w:right="82"/>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необходимости</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 xml:space="preserve">(за исключением работ по капитальному ремонту </w:t>
            </w:r>
            <w:r w:rsidRPr="00344F4E">
              <w:rPr>
                <w:rFonts w:ascii="Times New Roman" w:hAnsi="Times New Roman" w:cs="Times New Roman"/>
                <w:spacing w:val="-2"/>
                <w:sz w:val="20"/>
                <w:szCs w:val="20"/>
              </w:rPr>
              <w:t>фасада)</w:t>
            </w:r>
          </w:p>
        </w:tc>
      </w:tr>
      <w:tr w:rsidR="00DC46C0" w:rsidRPr="00344F4E">
        <w:trPr>
          <w:trHeight w:val="426"/>
        </w:trPr>
        <w:tc>
          <w:tcPr>
            <w:tcW w:w="850" w:type="dxa"/>
            <w:noWrap/>
          </w:tcPr>
          <w:p w:rsidR="00DC46C0" w:rsidRPr="00344F4E" w:rsidRDefault="00344F4E">
            <w:pPr>
              <w:pStyle w:val="TableParagraph"/>
              <w:spacing w:before="95"/>
              <w:ind w:left="207" w:right="186"/>
              <w:jc w:val="center"/>
              <w:rPr>
                <w:rFonts w:ascii="Times New Roman" w:hAnsi="Times New Roman" w:cs="Times New Roman"/>
                <w:b/>
                <w:sz w:val="20"/>
                <w:szCs w:val="20"/>
              </w:rPr>
            </w:pPr>
            <w:r w:rsidRPr="00344F4E">
              <w:rPr>
                <w:rFonts w:ascii="Times New Roman" w:hAnsi="Times New Roman" w:cs="Times New Roman"/>
                <w:b/>
                <w:spacing w:val="-2"/>
                <w:sz w:val="20"/>
                <w:szCs w:val="20"/>
              </w:rPr>
              <w:t>1.1.2</w:t>
            </w:r>
          </w:p>
        </w:tc>
        <w:tc>
          <w:tcPr>
            <w:tcW w:w="6503" w:type="dxa"/>
            <w:noWrap/>
          </w:tcPr>
          <w:p w:rsidR="00DC46C0" w:rsidRPr="00344F4E" w:rsidRDefault="00344F4E">
            <w:pPr>
              <w:pStyle w:val="TableParagraph"/>
              <w:spacing w:before="95"/>
              <w:ind w:left="110"/>
              <w:rPr>
                <w:rFonts w:ascii="Times New Roman" w:hAnsi="Times New Roman" w:cs="Times New Roman"/>
                <w:b/>
                <w:sz w:val="20"/>
                <w:szCs w:val="20"/>
              </w:rPr>
            </w:pPr>
            <w:r w:rsidRPr="00344F4E">
              <w:rPr>
                <w:rFonts w:ascii="Times New Roman" w:hAnsi="Times New Roman" w:cs="Times New Roman"/>
                <w:b/>
                <w:sz w:val="20"/>
                <w:szCs w:val="20"/>
              </w:rPr>
              <w:t>Крыши</w:t>
            </w:r>
            <w:r w:rsidRPr="00344F4E">
              <w:rPr>
                <w:rFonts w:ascii="Times New Roman" w:hAnsi="Times New Roman" w:cs="Times New Roman"/>
                <w:b/>
                <w:spacing w:val="-6"/>
                <w:sz w:val="20"/>
                <w:szCs w:val="20"/>
              </w:rPr>
              <w:t xml:space="preserve"> </w:t>
            </w:r>
            <w:r w:rsidRPr="00344F4E">
              <w:rPr>
                <w:rFonts w:ascii="Times New Roman" w:hAnsi="Times New Roman" w:cs="Times New Roman"/>
                <w:b/>
                <w:sz w:val="20"/>
                <w:szCs w:val="20"/>
              </w:rPr>
              <w:t>и</w:t>
            </w:r>
            <w:r w:rsidRPr="00344F4E">
              <w:rPr>
                <w:rFonts w:ascii="Times New Roman" w:hAnsi="Times New Roman" w:cs="Times New Roman"/>
                <w:b/>
                <w:spacing w:val="-11"/>
                <w:sz w:val="20"/>
                <w:szCs w:val="20"/>
              </w:rPr>
              <w:t xml:space="preserve"> </w:t>
            </w:r>
            <w:r w:rsidRPr="00344F4E">
              <w:rPr>
                <w:rFonts w:ascii="Times New Roman" w:hAnsi="Times New Roman" w:cs="Times New Roman"/>
                <w:b/>
                <w:sz w:val="20"/>
                <w:szCs w:val="20"/>
              </w:rPr>
              <w:t>водосточные</w:t>
            </w:r>
            <w:r w:rsidRPr="00344F4E">
              <w:rPr>
                <w:rFonts w:ascii="Times New Roman" w:hAnsi="Times New Roman" w:cs="Times New Roman"/>
                <w:b/>
                <w:spacing w:val="-7"/>
                <w:sz w:val="20"/>
                <w:szCs w:val="20"/>
              </w:rPr>
              <w:t xml:space="preserve"> </w:t>
            </w:r>
            <w:r w:rsidRPr="00344F4E">
              <w:rPr>
                <w:rFonts w:ascii="Times New Roman" w:hAnsi="Times New Roman" w:cs="Times New Roman"/>
                <w:b/>
                <w:spacing w:val="-2"/>
                <w:sz w:val="20"/>
                <w:szCs w:val="20"/>
              </w:rPr>
              <w:t>системы</w:t>
            </w:r>
          </w:p>
        </w:tc>
        <w:tc>
          <w:tcPr>
            <w:tcW w:w="3010" w:type="dxa"/>
            <w:gridSpan w:val="2"/>
            <w:noWrap/>
          </w:tcPr>
          <w:p w:rsidR="00DC46C0" w:rsidRPr="00344F4E" w:rsidRDefault="00DC46C0">
            <w:pPr>
              <w:pStyle w:val="TableParagraph"/>
              <w:rPr>
                <w:rFonts w:ascii="Times New Roman" w:hAnsi="Times New Roman" w:cs="Times New Roman"/>
                <w:sz w:val="20"/>
                <w:szCs w:val="20"/>
              </w:rPr>
            </w:pPr>
          </w:p>
        </w:tc>
      </w:tr>
      <w:tr w:rsidR="00DC46C0" w:rsidRPr="00344F4E">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Укрепление</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оголовков</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дымовых,</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вентиляционных</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труб</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металлических покрытий парапета</w:t>
            </w:r>
          </w:p>
        </w:tc>
        <w:tc>
          <w:tcPr>
            <w:tcW w:w="3010" w:type="dxa"/>
            <w:gridSpan w:val="2"/>
            <w:noWrap/>
          </w:tcPr>
          <w:p w:rsidR="00DC46C0" w:rsidRPr="00344F4E" w:rsidRDefault="00344F4E">
            <w:pPr>
              <w:pStyle w:val="TableParagraph"/>
              <w:spacing w:line="230" w:lineRule="exact"/>
              <w:ind w:left="389" w:right="92" w:hanging="111"/>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необходимости, но не реже 2 раз в год</w:t>
            </w:r>
          </w:p>
        </w:tc>
      </w:tr>
      <w:tr w:rsidR="00DC46C0" w:rsidRPr="00344F4E">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114"/>
              <w:ind w:left="110"/>
              <w:rPr>
                <w:rFonts w:ascii="Times New Roman" w:hAnsi="Times New Roman" w:cs="Times New Roman"/>
                <w:sz w:val="20"/>
                <w:szCs w:val="20"/>
              </w:rPr>
            </w:pPr>
            <w:r w:rsidRPr="00344F4E">
              <w:rPr>
                <w:rFonts w:ascii="Times New Roman" w:hAnsi="Times New Roman" w:cs="Times New Roman"/>
                <w:sz w:val="20"/>
                <w:szCs w:val="20"/>
              </w:rPr>
              <w:t>Укрепление</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защитной</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решетки</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водоприемной</w:t>
            </w:r>
            <w:r w:rsidRPr="00344F4E">
              <w:rPr>
                <w:rFonts w:ascii="Times New Roman" w:hAnsi="Times New Roman" w:cs="Times New Roman"/>
                <w:spacing w:val="-12"/>
                <w:sz w:val="20"/>
                <w:szCs w:val="20"/>
              </w:rPr>
              <w:t xml:space="preserve"> </w:t>
            </w:r>
            <w:r w:rsidRPr="00344F4E">
              <w:rPr>
                <w:rFonts w:ascii="Times New Roman" w:hAnsi="Times New Roman" w:cs="Times New Roman"/>
                <w:spacing w:val="-2"/>
                <w:sz w:val="20"/>
                <w:szCs w:val="20"/>
              </w:rPr>
              <w:t>воронки</w:t>
            </w:r>
          </w:p>
        </w:tc>
        <w:tc>
          <w:tcPr>
            <w:tcW w:w="3010" w:type="dxa"/>
            <w:gridSpan w:val="2"/>
            <w:noWrap/>
          </w:tcPr>
          <w:p w:rsidR="00DC46C0" w:rsidRPr="00344F4E" w:rsidRDefault="00344F4E">
            <w:pPr>
              <w:pStyle w:val="TableParagraph"/>
              <w:spacing w:line="230" w:lineRule="exact"/>
              <w:ind w:left="389" w:right="92" w:hanging="111"/>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необходимости, но не реже 2 раз в год</w:t>
            </w:r>
          </w:p>
        </w:tc>
      </w:tr>
      <w:tr w:rsidR="00DC46C0" w:rsidRPr="00344F4E">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114"/>
              <w:ind w:left="110"/>
              <w:rPr>
                <w:rFonts w:ascii="Times New Roman" w:hAnsi="Times New Roman" w:cs="Times New Roman"/>
                <w:sz w:val="20"/>
                <w:szCs w:val="20"/>
              </w:rPr>
            </w:pPr>
            <w:r w:rsidRPr="00344F4E">
              <w:rPr>
                <w:rFonts w:ascii="Times New Roman" w:hAnsi="Times New Roman" w:cs="Times New Roman"/>
                <w:sz w:val="20"/>
                <w:szCs w:val="20"/>
              </w:rPr>
              <w:t>Прочистка</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водоприемной</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воронки</w:t>
            </w:r>
            <w:r w:rsidRPr="00344F4E">
              <w:rPr>
                <w:rFonts w:ascii="Times New Roman" w:hAnsi="Times New Roman" w:cs="Times New Roman"/>
                <w:spacing w:val="36"/>
                <w:sz w:val="20"/>
                <w:szCs w:val="20"/>
              </w:rPr>
              <w:t xml:space="preserve"> </w:t>
            </w:r>
            <w:r w:rsidRPr="00344F4E">
              <w:rPr>
                <w:rFonts w:ascii="Times New Roman" w:hAnsi="Times New Roman" w:cs="Times New Roman"/>
                <w:sz w:val="20"/>
                <w:szCs w:val="20"/>
              </w:rPr>
              <w:t>внутреннего</w:t>
            </w:r>
            <w:r w:rsidRPr="00344F4E">
              <w:rPr>
                <w:rFonts w:ascii="Times New Roman" w:hAnsi="Times New Roman" w:cs="Times New Roman"/>
                <w:spacing w:val="-9"/>
                <w:sz w:val="20"/>
                <w:szCs w:val="20"/>
              </w:rPr>
              <w:t xml:space="preserve"> </w:t>
            </w:r>
            <w:r w:rsidRPr="00344F4E">
              <w:rPr>
                <w:rFonts w:ascii="Times New Roman" w:hAnsi="Times New Roman" w:cs="Times New Roman"/>
                <w:spacing w:val="-2"/>
                <w:sz w:val="20"/>
                <w:szCs w:val="20"/>
              </w:rPr>
              <w:t>водостока</w:t>
            </w:r>
          </w:p>
        </w:tc>
        <w:tc>
          <w:tcPr>
            <w:tcW w:w="3010" w:type="dxa"/>
            <w:gridSpan w:val="2"/>
            <w:noWrap/>
          </w:tcPr>
          <w:p w:rsidR="00DC46C0" w:rsidRPr="00344F4E" w:rsidRDefault="00344F4E">
            <w:pPr>
              <w:pStyle w:val="TableParagraph"/>
              <w:spacing w:line="230" w:lineRule="exact"/>
              <w:ind w:left="389" w:right="92" w:hanging="111"/>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необходимости, но не реже 2 раз в год</w:t>
            </w:r>
          </w:p>
        </w:tc>
      </w:tr>
      <w:tr w:rsidR="00DC46C0" w:rsidRPr="00344F4E">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114"/>
              <w:ind w:left="110"/>
              <w:rPr>
                <w:rFonts w:ascii="Times New Roman" w:hAnsi="Times New Roman" w:cs="Times New Roman"/>
                <w:sz w:val="20"/>
                <w:szCs w:val="20"/>
              </w:rPr>
            </w:pPr>
            <w:r w:rsidRPr="00344F4E">
              <w:rPr>
                <w:rFonts w:ascii="Times New Roman" w:hAnsi="Times New Roman" w:cs="Times New Roman"/>
                <w:sz w:val="20"/>
                <w:szCs w:val="20"/>
              </w:rPr>
              <w:t>Прочистка</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водостока</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от</w:t>
            </w:r>
            <w:r w:rsidRPr="00344F4E">
              <w:rPr>
                <w:rFonts w:ascii="Times New Roman" w:hAnsi="Times New Roman" w:cs="Times New Roman"/>
                <w:spacing w:val="-7"/>
                <w:sz w:val="20"/>
                <w:szCs w:val="20"/>
              </w:rPr>
              <w:t xml:space="preserve"> </w:t>
            </w:r>
            <w:r w:rsidRPr="00344F4E">
              <w:rPr>
                <w:rFonts w:ascii="Times New Roman" w:hAnsi="Times New Roman" w:cs="Times New Roman"/>
                <w:spacing w:val="-2"/>
                <w:sz w:val="20"/>
                <w:szCs w:val="20"/>
              </w:rPr>
              <w:t>засорения</w:t>
            </w:r>
          </w:p>
        </w:tc>
        <w:tc>
          <w:tcPr>
            <w:tcW w:w="3010" w:type="dxa"/>
            <w:gridSpan w:val="2"/>
            <w:noWrap/>
          </w:tcPr>
          <w:p w:rsidR="00DC46C0" w:rsidRPr="00344F4E" w:rsidRDefault="00344F4E">
            <w:pPr>
              <w:pStyle w:val="TableParagraph"/>
              <w:spacing w:line="230" w:lineRule="exact"/>
              <w:ind w:left="389" w:right="92" w:hanging="111"/>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необходимости, но не реже 2 раз в год</w:t>
            </w:r>
          </w:p>
        </w:tc>
      </w:tr>
      <w:tr w:rsidR="00DC46C0" w:rsidRPr="00344F4E">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Укрепление</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рядовых</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звеньев,</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водоприемных</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воронок,</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колен</w:t>
            </w:r>
            <w:r w:rsidRPr="00344F4E">
              <w:rPr>
                <w:rFonts w:ascii="Times New Roman" w:hAnsi="Times New Roman" w:cs="Times New Roman"/>
                <w:spacing w:val="40"/>
                <w:sz w:val="20"/>
                <w:szCs w:val="20"/>
              </w:rPr>
              <w:t xml:space="preserve"> </w:t>
            </w:r>
            <w:r w:rsidRPr="00344F4E">
              <w:rPr>
                <w:rFonts w:ascii="Times New Roman" w:hAnsi="Times New Roman" w:cs="Times New Roman"/>
                <w:sz w:val="20"/>
                <w:szCs w:val="20"/>
              </w:rPr>
              <w:t>наружного водостока; промазка образовавшихся свищей мастиками</w:t>
            </w:r>
          </w:p>
        </w:tc>
        <w:tc>
          <w:tcPr>
            <w:tcW w:w="3010" w:type="dxa"/>
            <w:gridSpan w:val="2"/>
            <w:noWrap/>
          </w:tcPr>
          <w:p w:rsidR="00DC46C0" w:rsidRPr="00344F4E" w:rsidRDefault="00344F4E">
            <w:pPr>
              <w:pStyle w:val="TableParagraph"/>
              <w:spacing w:line="230" w:lineRule="exact"/>
              <w:ind w:left="336" w:right="103" w:hanging="58"/>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необходимости, но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не</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реже</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1</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w:t>
            </w:r>
            <w:r w:rsidRPr="00344F4E">
              <w:rPr>
                <w:rFonts w:ascii="Times New Roman" w:hAnsi="Times New Roman" w:cs="Times New Roman"/>
                <w:spacing w:val="-5"/>
                <w:sz w:val="20"/>
                <w:szCs w:val="20"/>
              </w:rPr>
              <w:t>год</w:t>
            </w:r>
          </w:p>
        </w:tc>
      </w:tr>
      <w:tr w:rsidR="00DC46C0" w:rsidRPr="00344F4E">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Проверка</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исправности</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оголовков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дымоходов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вентиляционных каналов</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с регистрацией результатов в журнале</w:t>
            </w:r>
          </w:p>
        </w:tc>
        <w:tc>
          <w:tcPr>
            <w:tcW w:w="3010" w:type="dxa"/>
            <w:gridSpan w:val="2"/>
            <w:noWrap/>
          </w:tcPr>
          <w:p w:rsidR="00DC46C0" w:rsidRPr="00344F4E" w:rsidRDefault="00344F4E">
            <w:pPr>
              <w:pStyle w:val="TableParagraph"/>
              <w:spacing w:line="230" w:lineRule="exact"/>
              <w:ind w:left="423" w:right="103" w:hanging="140"/>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необходимости, но не реже 2 раз в год</w:t>
            </w:r>
          </w:p>
        </w:tc>
      </w:tr>
      <w:tr w:rsidR="00DC46C0" w:rsidRPr="00344F4E">
        <w:trPr>
          <w:trHeight w:val="451"/>
        </w:trPr>
        <w:tc>
          <w:tcPr>
            <w:tcW w:w="850" w:type="dxa"/>
            <w:noWrap/>
          </w:tcPr>
          <w:p w:rsidR="00DC46C0" w:rsidRPr="00344F4E" w:rsidRDefault="00344F4E">
            <w:pPr>
              <w:pStyle w:val="TableParagraph"/>
              <w:spacing w:before="105"/>
              <w:ind w:left="207" w:right="186"/>
              <w:jc w:val="center"/>
              <w:rPr>
                <w:rFonts w:ascii="Times New Roman" w:hAnsi="Times New Roman" w:cs="Times New Roman"/>
                <w:b/>
                <w:sz w:val="20"/>
                <w:szCs w:val="20"/>
              </w:rPr>
            </w:pPr>
            <w:r w:rsidRPr="00344F4E">
              <w:rPr>
                <w:rFonts w:ascii="Times New Roman" w:hAnsi="Times New Roman" w:cs="Times New Roman"/>
                <w:b/>
                <w:spacing w:val="-2"/>
                <w:sz w:val="20"/>
                <w:szCs w:val="20"/>
              </w:rPr>
              <w:t>1.1.3</w:t>
            </w:r>
          </w:p>
        </w:tc>
        <w:tc>
          <w:tcPr>
            <w:tcW w:w="6503" w:type="dxa"/>
            <w:noWrap/>
          </w:tcPr>
          <w:p w:rsidR="00DC46C0" w:rsidRPr="00344F4E" w:rsidRDefault="00344F4E">
            <w:pPr>
              <w:pStyle w:val="TableParagraph"/>
              <w:spacing w:before="105"/>
              <w:ind w:left="110"/>
              <w:rPr>
                <w:rFonts w:ascii="Times New Roman" w:hAnsi="Times New Roman" w:cs="Times New Roman"/>
                <w:b/>
                <w:sz w:val="20"/>
                <w:szCs w:val="20"/>
              </w:rPr>
            </w:pPr>
            <w:r w:rsidRPr="00344F4E">
              <w:rPr>
                <w:rFonts w:ascii="Times New Roman" w:hAnsi="Times New Roman" w:cs="Times New Roman"/>
                <w:b/>
                <w:sz w:val="20"/>
                <w:szCs w:val="20"/>
              </w:rPr>
              <w:t>Оконные</w:t>
            </w:r>
            <w:r w:rsidRPr="00344F4E">
              <w:rPr>
                <w:rFonts w:ascii="Times New Roman" w:hAnsi="Times New Roman" w:cs="Times New Roman"/>
                <w:b/>
                <w:spacing w:val="-9"/>
                <w:sz w:val="20"/>
                <w:szCs w:val="20"/>
              </w:rPr>
              <w:t xml:space="preserve"> </w:t>
            </w:r>
            <w:r w:rsidRPr="00344F4E">
              <w:rPr>
                <w:rFonts w:ascii="Times New Roman" w:hAnsi="Times New Roman" w:cs="Times New Roman"/>
                <w:b/>
                <w:sz w:val="20"/>
                <w:szCs w:val="20"/>
              </w:rPr>
              <w:t>и</w:t>
            </w:r>
            <w:r w:rsidRPr="00344F4E">
              <w:rPr>
                <w:rFonts w:ascii="Times New Roman" w:hAnsi="Times New Roman" w:cs="Times New Roman"/>
                <w:b/>
                <w:spacing w:val="-6"/>
                <w:sz w:val="20"/>
                <w:szCs w:val="20"/>
              </w:rPr>
              <w:t xml:space="preserve"> </w:t>
            </w:r>
            <w:r w:rsidRPr="00344F4E">
              <w:rPr>
                <w:rFonts w:ascii="Times New Roman" w:hAnsi="Times New Roman" w:cs="Times New Roman"/>
                <w:b/>
                <w:sz w:val="20"/>
                <w:szCs w:val="20"/>
              </w:rPr>
              <w:t>дверные</w:t>
            </w:r>
            <w:r w:rsidRPr="00344F4E">
              <w:rPr>
                <w:rFonts w:ascii="Times New Roman" w:hAnsi="Times New Roman" w:cs="Times New Roman"/>
                <w:b/>
                <w:spacing w:val="-8"/>
                <w:sz w:val="20"/>
                <w:szCs w:val="20"/>
              </w:rPr>
              <w:t xml:space="preserve"> </w:t>
            </w:r>
            <w:r w:rsidRPr="00344F4E">
              <w:rPr>
                <w:rFonts w:ascii="Times New Roman" w:hAnsi="Times New Roman" w:cs="Times New Roman"/>
                <w:b/>
                <w:spacing w:val="-2"/>
                <w:sz w:val="20"/>
                <w:szCs w:val="20"/>
              </w:rPr>
              <w:t>заполнения</w:t>
            </w:r>
          </w:p>
        </w:tc>
        <w:tc>
          <w:tcPr>
            <w:tcW w:w="3010" w:type="dxa"/>
            <w:gridSpan w:val="2"/>
            <w:noWrap/>
          </w:tcPr>
          <w:p w:rsidR="00DC46C0" w:rsidRPr="00344F4E" w:rsidRDefault="00DC46C0">
            <w:pPr>
              <w:pStyle w:val="TableParagraph"/>
              <w:rPr>
                <w:rFonts w:ascii="Times New Roman" w:hAnsi="Times New Roman" w:cs="Times New Roman"/>
                <w:sz w:val="20"/>
                <w:szCs w:val="20"/>
              </w:rPr>
            </w:pPr>
          </w:p>
        </w:tc>
      </w:tr>
      <w:tr w:rsidR="00DC46C0" w:rsidRPr="00344F4E">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Укрепление,</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регулировка</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пружин,</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доводчиков</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амортизаторов</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на</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 xml:space="preserve">входных </w:t>
            </w:r>
            <w:r w:rsidRPr="00344F4E">
              <w:rPr>
                <w:rFonts w:ascii="Times New Roman" w:hAnsi="Times New Roman" w:cs="Times New Roman"/>
                <w:spacing w:val="-2"/>
                <w:sz w:val="20"/>
                <w:szCs w:val="20"/>
              </w:rPr>
              <w:t>дверях</w:t>
            </w:r>
          </w:p>
        </w:tc>
        <w:tc>
          <w:tcPr>
            <w:tcW w:w="3010" w:type="dxa"/>
            <w:gridSpan w:val="2"/>
            <w:noWrap/>
          </w:tcPr>
          <w:p w:rsidR="00DC46C0" w:rsidRPr="00344F4E" w:rsidRDefault="00344F4E">
            <w:pPr>
              <w:pStyle w:val="TableParagraph"/>
              <w:spacing w:before="114"/>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Установка,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укрепление</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ручек</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шпингалетов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на</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оконных</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 xml:space="preserve">дверных </w:t>
            </w:r>
            <w:r w:rsidRPr="00344F4E">
              <w:rPr>
                <w:rFonts w:ascii="Times New Roman" w:hAnsi="Times New Roman" w:cs="Times New Roman"/>
                <w:spacing w:val="-2"/>
                <w:sz w:val="20"/>
                <w:szCs w:val="20"/>
              </w:rPr>
              <w:t>заполнениях</w:t>
            </w:r>
          </w:p>
        </w:tc>
        <w:tc>
          <w:tcPr>
            <w:tcW w:w="3010" w:type="dxa"/>
            <w:gridSpan w:val="2"/>
            <w:noWrap/>
          </w:tcPr>
          <w:p w:rsidR="00DC46C0" w:rsidRPr="00344F4E" w:rsidRDefault="00344F4E">
            <w:pPr>
              <w:pStyle w:val="TableParagraph"/>
              <w:spacing w:before="114"/>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trHeight w:val="244"/>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4" w:line="220" w:lineRule="exact"/>
              <w:ind w:left="110"/>
              <w:rPr>
                <w:rFonts w:ascii="Times New Roman" w:hAnsi="Times New Roman" w:cs="Times New Roman"/>
                <w:sz w:val="20"/>
                <w:szCs w:val="20"/>
              </w:rPr>
            </w:pPr>
            <w:r w:rsidRPr="00344F4E">
              <w:rPr>
                <w:rFonts w:ascii="Times New Roman" w:hAnsi="Times New Roman" w:cs="Times New Roman"/>
                <w:sz w:val="20"/>
                <w:szCs w:val="20"/>
              </w:rPr>
              <w:t>Утепление</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оконных</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дверных</w:t>
            </w:r>
            <w:r w:rsidRPr="00344F4E">
              <w:rPr>
                <w:rFonts w:ascii="Times New Roman" w:hAnsi="Times New Roman" w:cs="Times New Roman"/>
                <w:spacing w:val="-6"/>
                <w:sz w:val="20"/>
                <w:szCs w:val="20"/>
              </w:rPr>
              <w:t xml:space="preserve"> </w:t>
            </w:r>
            <w:r w:rsidRPr="00344F4E">
              <w:rPr>
                <w:rFonts w:ascii="Times New Roman" w:hAnsi="Times New Roman" w:cs="Times New Roman"/>
                <w:spacing w:val="-2"/>
                <w:sz w:val="20"/>
                <w:szCs w:val="20"/>
              </w:rPr>
              <w:t>проемов</w:t>
            </w:r>
          </w:p>
        </w:tc>
        <w:tc>
          <w:tcPr>
            <w:tcW w:w="3010" w:type="dxa"/>
            <w:gridSpan w:val="2"/>
            <w:noWrap/>
          </w:tcPr>
          <w:p w:rsidR="00DC46C0" w:rsidRPr="00344F4E" w:rsidRDefault="00344F4E">
            <w:pPr>
              <w:pStyle w:val="TableParagraph"/>
              <w:spacing w:before="4" w:line="220" w:lineRule="exact"/>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trHeight w:val="446"/>
        </w:trPr>
        <w:tc>
          <w:tcPr>
            <w:tcW w:w="850" w:type="dxa"/>
            <w:noWrap/>
          </w:tcPr>
          <w:p w:rsidR="00DC46C0" w:rsidRPr="00344F4E" w:rsidRDefault="00344F4E">
            <w:pPr>
              <w:pStyle w:val="TableParagraph"/>
              <w:spacing w:before="100"/>
              <w:ind w:left="207" w:right="186"/>
              <w:jc w:val="center"/>
              <w:rPr>
                <w:rFonts w:ascii="Times New Roman" w:hAnsi="Times New Roman" w:cs="Times New Roman"/>
                <w:b/>
                <w:sz w:val="20"/>
                <w:szCs w:val="20"/>
              </w:rPr>
            </w:pPr>
            <w:r w:rsidRPr="00344F4E">
              <w:rPr>
                <w:rFonts w:ascii="Times New Roman" w:hAnsi="Times New Roman" w:cs="Times New Roman"/>
                <w:b/>
                <w:spacing w:val="-2"/>
                <w:sz w:val="20"/>
                <w:szCs w:val="20"/>
              </w:rPr>
              <w:lastRenderedPageBreak/>
              <w:t>1.1.4</w:t>
            </w:r>
          </w:p>
        </w:tc>
        <w:tc>
          <w:tcPr>
            <w:tcW w:w="6503" w:type="dxa"/>
            <w:noWrap/>
          </w:tcPr>
          <w:p w:rsidR="00DC46C0" w:rsidRPr="00344F4E" w:rsidRDefault="00344F4E">
            <w:pPr>
              <w:pStyle w:val="TableParagraph"/>
              <w:spacing w:before="100"/>
              <w:ind w:left="110"/>
              <w:rPr>
                <w:rFonts w:ascii="Times New Roman" w:hAnsi="Times New Roman" w:cs="Times New Roman"/>
                <w:b/>
                <w:sz w:val="20"/>
                <w:szCs w:val="20"/>
              </w:rPr>
            </w:pPr>
            <w:r w:rsidRPr="00344F4E">
              <w:rPr>
                <w:rFonts w:ascii="Times New Roman" w:hAnsi="Times New Roman" w:cs="Times New Roman"/>
                <w:b/>
                <w:sz w:val="20"/>
                <w:szCs w:val="20"/>
              </w:rPr>
              <w:t>Внешнее</w:t>
            </w:r>
            <w:r w:rsidRPr="00344F4E">
              <w:rPr>
                <w:rFonts w:ascii="Times New Roman" w:hAnsi="Times New Roman" w:cs="Times New Roman"/>
                <w:b/>
                <w:spacing w:val="-11"/>
                <w:sz w:val="20"/>
                <w:szCs w:val="20"/>
              </w:rPr>
              <w:t xml:space="preserve"> </w:t>
            </w:r>
            <w:r w:rsidRPr="00344F4E">
              <w:rPr>
                <w:rFonts w:ascii="Times New Roman" w:hAnsi="Times New Roman" w:cs="Times New Roman"/>
                <w:b/>
                <w:spacing w:val="-2"/>
                <w:sz w:val="20"/>
                <w:szCs w:val="20"/>
              </w:rPr>
              <w:t>благоустройство</w:t>
            </w:r>
          </w:p>
        </w:tc>
        <w:tc>
          <w:tcPr>
            <w:tcW w:w="3010" w:type="dxa"/>
            <w:gridSpan w:val="2"/>
            <w:noWrap/>
          </w:tcPr>
          <w:p w:rsidR="00DC46C0" w:rsidRPr="00344F4E" w:rsidRDefault="00DC46C0">
            <w:pPr>
              <w:pStyle w:val="TableParagraph"/>
              <w:rPr>
                <w:rFonts w:ascii="Times New Roman" w:hAnsi="Times New Roman" w:cs="Times New Roman"/>
                <w:sz w:val="20"/>
                <w:szCs w:val="20"/>
              </w:rPr>
            </w:pPr>
          </w:p>
        </w:tc>
      </w:tr>
      <w:tr w:rsidR="00DC46C0" w:rsidRPr="00344F4E">
        <w:trPr>
          <w:trHeight w:val="34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57"/>
              <w:ind w:left="110"/>
              <w:rPr>
                <w:rFonts w:ascii="Times New Roman" w:hAnsi="Times New Roman" w:cs="Times New Roman"/>
                <w:sz w:val="20"/>
                <w:szCs w:val="20"/>
              </w:rPr>
            </w:pPr>
            <w:r w:rsidRPr="00344F4E">
              <w:rPr>
                <w:rFonts w:ascii="Times New Roman" w:hAnsi="Times New Roman" w:cs="Times New Roman"/>
                <w:sz w:val="20"/>
                <w:szCs w:val="20"/>
              </w:rPr>
              <w:t>Вывеска,</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снятие,</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укрепление</w:t>
            </w:r>
            <w:r w:rsidRPr="00344F4E">
              <w:rPr>
                <w:rFonts w:ascii="Times New Roman" w:hAnsi="Times New Roman" w:cs="Times New Roman"/>
                <w:spacing w:val="-13"/>
                <w:sz w:val="20"/>
                <w:szCs w:val="20"/>
              </w:rPr>
              <w:t xml:space="preserve"> </w:t>
            </w:r>
            <w:r w:rsidRPr="00344F4E">
              <w:rPr>
                <w:rFonts w:ascii="Times New Roman" w:hAnsi="Times New Roman" w:cs="Times New Roman"/>
                <w:sz w:val="20"/>
                <w:szCs w:val="20"/>
              </w:rPr>
              <w:t>фасадных</w:t>
            </w:r>
            <w:r w:rsidRPr="00344F4E">
              <w:rPr>
                <w:rFonts w:ascii="Times New Roman" w:hAnsi="Times New Roman" w:cs="Times New Roman"/>
                <w:spacing w:val="-7"/>
                <w:sz w:val="20"/>
                <w:szCs w:val="20"/>
              </w:rPr>
              <w:t xml:space="preserve"> </w:t>
            </w:r>
            <w:r w:rsidRPr="00344F4E">
              <w:rPr>
                <w:rFonts w:ascii="Times New Roman" w:hAnsi="Times New Roman" w:cs="Times New Roman"/>
                <w:spacing w:val="-2"/>
                <w:sz w:val="20"/>
                <w:szCs w:val="20"/>
              </w:rPr>
              <w:t>табличек</w:t>
            </w:r>
          </w:p>
        </w:tc>
        <w:tc>
          <w:tcPr>
            <w:tcW w:w="3010" w:type="dxa"/>
            <w:gridSpan w:val="2"/>
            <w:noWrap/>
          </w:tcPr>
          <w:p w:rsidR="00DC46C0" w:rsidRPr="00344F4E" w:rsidRDefault="00344F4E">
            <w:pPr>
              <w:pStyle w:val="TableParagraph"/>
              <w:spacing w:before="57"/>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trHeight w:val="397"/>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85"/>
              <w:ind w:left="110"/>
              <w:rPr>
                <w:rFonts w:ascii="Times New Roman" w:hAnsi="Times New Roman" w:cs="Times New Roman"/>
                <w:sz w:val="20"/>
                <w:szCs w:val="20"/>
              </w:rPr>
            </w:pPr>
            <w:r w:rsidRPr="00344F4E">
              <w:rPr>
                <w:rFonts w:ascii="Times New Roman" w:hAnsi="Times New Roman" w:cs="Times New Roman"/>
                <w:sz w:val="20"/>
                <w:szCs w:val="20"/>
              </w:rPr>
              <w:t>Закрытие</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раскрытие</w:t>
            </w:r>
            <w:r w:rsidRPr="00344F4E">
              <w:rPr>
                <w:rFonts w:ascii="Times New Roman" w:hAnsi="Times New Roman" w:cs="Times New Roman"/>
                <w:spacing w:val="-7"/>
                <w:sz w:val="20"/>
                <w:szCs w:val="20"/>
              </w:rPr>
              <w:t xml:space="preserve"> </w:t>
            </w:r>
            <w:r w:rsidRPr="00344F4E">
              <w:rPr>
                <w:rFonts w:ascii="Times New Roman" w:hAnsi="Times New Roman" w:cs="Times New Roman"/>
                <w:spacing w:val="-2"/>
                <w:sz w:val="20"/>
                <w:szCs w:val="20"/>
              </w:rPr>
              <w:t>продухов</w:t>
            </w:r>
          </w:p>
        </w:tc>
        <w:tc>
          <w:tcPr>
            <w:tcW w:w="3010" w:type="dxa"/>
            <w:gridSpan w:val="2"/>
            <w:noWrap/>
          </w:tcPr>
          <w:p w:rsidR="00DC46C0" w:rsidRPr="00344F4E" w:rsidRDefault="00344F4E">
            <w:pPr>
              <w:pStyle w:val="TableParagraph"/>
              <w:spacing w:before="85"/>
              <w:ind w:left="112" w:right="88"/>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2"/>
                <w:sz w:val="20"/>
                <w:szCs w:val="20"/>
              </w:rPr>
              <w:t xml:space="preserve"> </w:t>
            </w:r>
            <w:r w:rsidRPr="00344F4E">
              <w:rPr>
                <w:rFonts w:ascii="Times New Roman" w:hAnsi="Times New Roman" w:cs="Times New Roman"/>
                <w:spacing w:val="-5"/>
                <w:sz w:val="20"/>
                <w:szCs w:val="20"/>
              </w:rPr>
              <w:t>год</w:t>
            </w:r>
          </w:p>
        </w:tc>
      </w:tr>
      <w:tr w:rsidR="00DC46C0" w:rsidRPr="00344F4E">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114"/>
              <w:ind w:left="110"/>
              <w:rPr>
                <w:rFonts w:ascii="Times New Roman" w:hAnsi="Times New Roman" w:cs="Times New Roman"/>
                <w:sz w:val="20"/>
                <w:szCs w:val="20"/>
              </w:rPr>
            </w:pPr>
            <w:r w:rsidRPr="00344F4E">
              <w:rPr>
                <w:rFonts w:ascii="Times New Roman" w:hAnsi="Times New Roman" w:cs="Times New Roman"/>
                <w:sz w:val="20"/>
                <w:szCs w:val="20"/>
              </w:rPr>
              <w:t>Установка</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окраска</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урн,</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решетчатых</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ограждений,</w:t>
            </w:r>
            <w:r w:rsidRPr="00344F4E">
              <w:rPr>
                <w:rFonts w:ascii="Times New Roman" w:hAnsi="Times New Roman" w:cs="Times New Roman"/>
                <w:spacing w:val="-10"/>
                <w:sz w:val="20"/>
                <w:szCs w:val="20"/>
              </w:rPr>
              <w:t xml:space="preserve"> </w:t>
            </w:r>
            <w:r w:rsidRPr="00344F4E">
              <w:rPr>
                <w:rFonts w:ascii="Times New Roman" w:hAnsi="Times New Roman" w:cs="Times New Roman"/>
                <w:spacing w:val="-2"/>
                <w:sz w:val="20"/>
                <w:szCs w:val="20"/>
              </w:rPr>
              <w:t>ворот</w:t>
            </w:r>
          </w:p>
        </w:tc>
        <w:tc>
          <w:tcPr>
            <w:tcW w:w="3010" w:type="dxa"/>
            <w:gridSpan w:val="2"/>
            <w:noWrap/>
          </w:tcPr>
          <w:p w:rsidR="00DC46C0" w:rsidRPr="00344F4E" w:rsidRDefault="00344F4E">
            <w:pPr>
              <w:pStyle w:val="TableParagraph"/>
              <w:spacing w:line="230" w:lineRule="exact"/>
              <w:ind w:left="336" w:right="103" w:hanging="58"/>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необходимости, но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не</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реже</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1</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w:t>
            </w:r>
            <w:r w:rsidRPr="00344F4E">
              <w:rPr>
                <w:rFonts w:ascii="Times New Roman" w:hAnsi="Times New Roman" w:cs="Times New Roman"/>
                <w:spacing w:val="-5"/>
                <w:sz w:val="20"/>
                <w:szCs w:val="20"/>
              </w:rPr>
              <w:t>год</w:t>
            </w:r>
          </w:p>
        </w:tc>
      </w:tr>
      <w:tr w:rsidR="00DC46C0" w:rsidRPr="00344F4E">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115"/>
              <w:ind w:left="110"/>
              <w:rPr>
                <w:rFonts w:ascii="Times New Roman" w:hAnsi="Times New Roman" w:cs="Times New Roman"/>
                <w:sz w:val="20"/>
                <w:szCs w:val="20"/>
              </w:rPr>
            </w:pPr>
            <w:r w:rsidRPr="00344F4E">
              <w:rPr>
                <w:rFonts w:ascii="Times New Roman" w:hAnsi="Times New Roman" w:cs="Times New Roman"/>
                <w:sz w:val="20"/>
                <w:szCs w:val="20"/>
              </w:rPr>
              <w:t>Агротехнические</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мероприятия</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по</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уходу</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за</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зелеными</w:t>
            </w:r>
            <w:r w:rsidRPr="00344F4E">
              <w:rPr>
                <w:rFonts w:ascii="Times New Roman" w:hAnsi="Times New Roman" w:cs="Times New Roman"/>
                <w:spacing w:val="-9"/>
                <w:sz w:val="20"/>
                <w:szCs w:val="20"/>
              </w:rPr>
              <w:t xml:space="preserve"> </w:t>
            </w:r>
            <w:r w:rsidRPr="00344F4E">
              <w:rPr>
                <w:rFonts w:ascii="Times New Roman" w:hAnsi="Times New Roman" w:cs="Times New Roman"/>
                <w:spacing w:val="-2"/>
                <w:sz w:val="20"/>
                <w:szCs w:val="20"/>
              </w:rPr>
              <w:t>насаждениями</w:t>
            </w:r>
          </w:p>
        </w:tc>
        <w:tc>
          <w:tcPr>
            <w:tcW w:w="3010" w:type="dxa"/>
            <w:gridSpan w:val="2"/>
            <w:noWrap/>
          </w:tcPr>
          <w:p w:rsidR="00DC46C0" w:rsidRPr="00344F4E" w:rsidRDefault="00344F4E">
            <w:pPr>
              <w:pStyle w:val="TableParagraph"/>
              <w:spacing w:line="230" w:lineRule="exact"/>
              <w:ind w:left="1162" w:right="103" w:hanging="942"/>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графику</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 xml:space="preserve">регламентных </w:t>
            </w:r>
            <w:r w:rsidRPr="00344F4E">
              <w:rPr>
                <w:rFonts w:ascii="Times New Roman" w:hAnsi="Times New Roman" w:cs="Times New Roman"/>
                <w:spacing w:val="-4"/>
                <w:sz w:val="20"/>
                <w:szCs w:val="20"/>
              </w:rPr>
              <w:t>работ</w:t>
            </w:r>
          </w:p>
        </w:tc>
      </w:tr>
      <w:tr w:rsidR="00DC46C0" w:rsidRPr="00344F4E">
        <w:trPr>
          <w:trHeight w:val="45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Подготовка</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к</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сезонной</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эксплуатации</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оборудования</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детских</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 xml:space="preserve">спортивных </w:t>
            </w:r>
            <w:r w:rsidRPr="00344F4E">
              <w:rPr>
                <w:rFonts w:ascii="Times New Roman" w:hAnsi="Times New Roman" w:cs="Times New Roman"/>
                <w:spacing w:val="-2"/>
                <w:sz w:val="20"/>
                <w:szCs w:val="20"/>
              </w:rPr>
              <w:t>площадок</w:t>
            </w:r>
          </w:p>
        </w:tc>
        <w:tc>
          <w:tcPr>
            <w:tcW w:w="3010" w:type="dxa"/>
            <w:gridSpan w:val="2"/>
            <w:noWrap/>
          </w:tcPr>
          <w:p w:rsidR="00DC46C0" w:rsidRPr="00344F4E" w:rsidRDefault="00344F4E">
            <w:pPr>
              <w:pStyle w:val="TableParagraph"/>
              <w:spacing w:before="114"/>
              <w:ind w:left="112" w:right="88"/>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5"/>
                <w:sz w:val="20"/>
                <w:szCs w:val="20"/>
              </w:rPr>
              <w:t>год</w:t>
            </w:r>
          </w:p>
        </w:tc>
      </w:tr>
      <w:tr w:rsidR="00DC46C0" w:rsidRPr="00344F4E">
        <w:trPr>
          <w:gridAfter w:val="1"/>
          <w:wAfter w:w="33" w:type="dxa"/>
          <w:trHeight w:val="609"/>
        </w:trPr>
        <w:tc>
          <w:tcPr>
            <w:tcW w:w="850" w:type="dxa"/>
            <w:noWrap/>
          </w:tcPr>
          <w:p w:rsidR="00DC46C0" w:rsidRPr="00344F4E" w:rsidRDefault="00344F4E">
            <w:pPr>
              <w:pStyle w:val="TableParagraph"/>
              <w:spacing w:before="182"/>
              <w:ind w:left="207" w:right="181"/>
              <w:jc w:val="center"/>
              <w:rPr>
                <w:rFonts w:ascii="Times New Roman" w:hAnsi="Times New Roman" w:cs="Times New Roman"/>
                <w:b/>
                <w:sz w:val="20"/>
                <w:szCs w:val="20"/>
              </w:rPr>
            </w:pPr>
            <w:r w:rsidRPr="00344F4E">
              <w:rPr>
                <w:rFonts w:ascii="Times New Roman" w:hAnsi="Times New Roman" w:cs="Times New Roman"/>
                <w:b/>
                <w:spacing w:val="-5"/>
                <w:sz w:val="20"/>
                <w:szCs w:val="20"/>
              </w:rPr>
              <w:t>1.2</w:t>
            </w:r>
          </w:p>
        </w:tc>
        <w:tc>
          <w:tcPr>
            <w:tcW w:w="9480" w:type="dxa"/>
            <w:gridSpan w:val="2"/>
            <w:noWrap/>
          </w:tcPr>
          <w:p w:rsidR="00DC46C0" w:rsidRPr="00344F4E" w:rsidRDefault="00344F4E">
            <w:pPr>
              <w:pStyle w:val="TableParagraph"/>
              <w:spacing w:before="67"/>
              <w:ind w:left="3160" w:right="1326" w:hanging="1753"/>
              <w:rPr>
                <w:rFonts w:ascii="Times New Roman" w:hAnsi="Times New Roman" w:cs="Times New Roman"/>
                <w:b/>
                <w:sz w:val="20"/>
                <w:szCs w:val="20"/>
              </w:rPr>
            </w:pPr>
            <w:r w:rsidRPr="00344F4E">
              <w:rPr>
                <w:rFonts w:ascii="Times New Roman" w:hAnsi="Times New Roman" w:cs="Times New Roman"/>
                <w:b/>
                <w:sz w:val="20"/>
                <w:szCs w:val="20"/>
              </w:rPr>
              <w:t>Техническое</w:t>
            </w:r>
            <w:r w:rsidRPr="00344F4E">
              <w:rPr>
                <w:rFonts w:ascii="Times New Roman" w:hAnsi="Times New Roman" w:cs="Times New Roman"/>
                <w:b/>
                <w:spacing w:val="-9"/>
                <w:sz w:val="20"/>
                <w:szCs w:val="20"/>
              </w:rPr>
              <w:t xml:space="preserve"> </w:t>
            </w:r>
            <w:r w:rsidRPr="00344F4E">
              <w:rPr>
                <w:rFonts w:ascii="Times New Roman" w:hAnsi="Times New Roman" w:cs="Times New Roman"/>
                <w:b/>
                <w:sz w:val="20"/>
                <w:szCs w:val="20"/>
              </w:rPr>
              <w:t>обслуживание</w:t>
            </w:r>
            <w:r w:rsidRPr="00344F4E">
              <w:rPr>
                <w:rFonts w:ascii="Times New Roman" w:hAnsi="Times New Roman" w:cs="Times New Roman"/>
                <w:b/>
                <w:spacing w:val="-13"/>
                <w:sz w:val="20"/>
                <w:szCs w:val="20"/>
              </w:rPr>
              <w:t xml:space="preserve"> </w:t>
            </w:r>
            <w:r w:rsidRPr="00344F4E">
              <w:rPr>
                <w:rFonts w:ascii="Times New Roman" w:hAnsi="Times New Roman" w:cs="Times New Roman"/>
                <w:b/>
                <w:sz w:val="20"/>
                <w:szCs w:val="20"/>
              </w:rPr>
              <w:t>общих</w:t>
            </w:r>
            <w:r w:rsidRPr="00344F4E">
              <w:rPr>
                <w:rFonts w:ascii="Times New Roman" w:hAnsi="Times New Roman" w:cs="Times New Roman"/>
                <w:b/>
                <w:spacing w:val="-9"/>
                <w:sz w:val="20"/>
                <w:szCs w:val="20"/>
              </w:rPr>
              <w:t xml:space="preserve"> </w:t>
            </w:r>
            <w:r w:rsidRPr="00344F4E">
              <w:rPr>
                <w:rFonts w:ascii="Times New Roman" w:hAnsi="Times New Roman" w:cs="Times New Roman"/>
                <w:b/>
                <w:sz w:val="20"/>
                <w:szCs w:val="20"/>
              </w:rPr>
              <w:t>коммуникаций,</w:t>
            </w:r>
            <w:r w:rsidRPr="00344F4E">
              <w:rPr>
                <w:rFonts w:ascii="Times New Roman" w:hAnsi="Times New Roman" w:cs="Times New Roman"/>
                <w:b/>
                <w:spacing w:val="-6"/>
                <w:sz w:val="20"/>
                <w:szCs w:val="20"/>
              </w:rPr>
              <w:t xml:space="preserve"> </w:t>
            </w:r>
            <w:r w:rsidRPr="00344F4E">
              <w:rPr>
                <w:rFonts w:ascii="Times New Roman" w:hAnsi="Times New Roman" w:cs="Times New Roman"/>
                <w:b/>
                <w:sz w:val="20"/>
                <w:szCs w:val="20"/>
              </w:rPr>
              <w:t>технических</w:t>
            </w:r>
            <w:r w:rsidRPr="00344F4E">
              <w:rPr>
                <w:rFonts w:ascii="Times New Roman" w:hAnsi="Times New Roman" w:cs="Times New Roman"/>
                <w:b/>
                <w:spacing w:val="-9"/>
                <w:sz w:val="20"/>
                <w:szCs w:val="20"/>
              </w:rPr>
              <w:t xml:space="preserve"> </w:t>
            </w:r>
            <w:r w:rsidRPr="00344F4E">
              <w:rPr>
                <w:rFonts w:ascii="Times New Roman" w:hAnsi="Times New Roman" w:cs="Times New Roman"/>
                <w:b/>
                <w:sz w:val="20"/>
                <w:szCs w:val="20"/>
              </w:rPr>
              <w:t>устройств и технических помещений жилого дома</w:t>
            </w:r>
          </w:p>
        </w:tc>
      </w:tr>
      <w:tr w:rsidR="00DC46C0" w:rsidRPr="00344F4E">
        <w:trPr>
          <w:trHeight w:val="402"/>
        </w:trPr>
        <w:tc>
          <w:tcPr>
            <w:tcW w:w="850" w:type="dxa"/>
            <w:noWrap/>
          </w:tcPr>
          <w:p w:rsidR="00DC46C0" w:rsidRPr="00344F4E" w:rsidRDefault="00344F4E">
            <w:pPr>
              <w:pStyle w:val="TableParagraph"/>
              <w:spacing w:before="81"/>
              <w:ind w:left="207" w:right="186"/>
              <w:jc w:val="center"/>
              <w:rPr>
                <w:rFonts w:ascii="Times New Roman" w:hAnsi="Times New Roman" w:cs="Times New Roman"/>
                <w:b/>
                <w:sz w:val="20"/>
                <w:szCs w:val="20"/>
              </w:rPr>
            </w:pPr>
            <w:r w:rsidRPr="00344F4E">
              <w:rPr>
                <w:rFonts w:ascii="Times New Roman" w:hAnsi="Times New Roman" w:cs="Times New Roman"/>
                <w:b/>
                <w:spacing w:val="-2"/>
                <w:sz w:val="20"/>
                <w:szCs w:val="20"/>
              </w:rPr>
              <w:t>1.2.1</w:t>
            </w:r>
          </w:p>
        </w:tc>
        <w:tc>
          <w:tcPr>
            <w:tcW w:w="6503" w:type="dxa"/>
            <w:noWrap/>
          </w:tcPr>
          <w:p w:rsidR="00DC46C0" w:rsidRPr="00344F4E" w:rsidRDefault="00344F4E">
            <w:pPr>
              <w:pStyle w:val="TableParagraph"/>
              <w:spacing w:before="81"/>
              <w:ind w:left="110"/>
              <w:rPr>
                <w:rFonts w:ascii="Times New Roman" w:hAnsi="Times New Roman" w:cs="Times New Roman"/>
                <w:b/>
                <w:sz w:val="20"/>
                <w:szCs w:val="20"/>
              </w:rPr>
            </w:pPr>
            <w:r w:rsidRPr="00344F4E">
              <w:rPr>
                <w:rFonts w:ascii="Times New Roman" w:hAnsi="Times New Roman" w:cs="Times New Roman"/>
                <w:b/>
                <w:sz w:val="20"/>
                <w:szCs w:val="20"/>
              </w:rPr>
              <w:t>Центральное</w:t>
            </w:r>
            <w:r w:rsidRPr="00344F4E">
              <w:rPr>
                <w:rFonts w:ascii="Times New Roman" w:hAnsi="Times New Roman" w:cs="Times New Roman"/>
                <w:b/>
                <w:spacing w:val="-12"/>
                <w:sz w:val="20"/>
                <w:szCs w:val="20"/>
              </w:rPr>
              <w:t xml:space="preserve"> </w:t>
            </w:r>
            <w:r w:rsidRPr="00344F4E">
              <w:rPr>
                <w:rFonts w:ascii="Times New Roman" w:hAnsi="Times New Roman" w:cs="Times New Roman"/>
                <w:b/>
                <w:spacing w:val="-2"/>
                <w:sz w:val="20"/>
                <w:szCs w:val="20"/>
              </w:rPr>
              <w:t>отопление</w:t>
            </w:r>
          </w:p>
        </w:tc>
        <w:tc>
          <w:tcPr>
            <w:tcW w:w="3010" w:type="dxa"/>
            <w:gridSpan w:val="2"/>
            <w:noWrap/>
          </w:tcPr>
          <w:p w:rsidR="00DC46C0" w:rsidRPr="00344F4E" w:rsidRDefault="00DC46C0">
            <w:pPr>
              <w:pStyle w:val="TableParagraph"/>
              <w:rPr>
                <w:rFonts w:ascii="Times New Roman" w:hAnsi="Times New Roman" w:cs="Times New Roman"/>
                <w:sz w:val="20"/>
                <w:szCs w:val="20"/>
              </w:rPr>
            </w:pPr>
          </w:p>
        </w:tc>
      </w:tr>
      <w:tr w:rsidR="00DC46C0" w:rsidRPr="00344F4E">
        <w:trPr>
          <w:trHeight w:val="244"/>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4" w:line="220" w:lineRule="exact"/>
              <w:ind w:left="110"/>
              <w:rPr>
                <w:rFonts w:ascii="Times New Roman" w:hAnsi="Times New Roman" w:cs="Times New Roman"/>
                <w:sz w:val="20"/>
                <w:szCs w:val="20"/>
              </w:rPr>
            </w:pPr>
            <w:r w:rsidRPr="00344F4E">
              <w:rPr>
                <w:rFonts w:ascii="Times New Roman" w:hAnsi="Times New Roman" w:cs="Times New Roman"/>
                <w:sz w:val="20"/>
                <w:szCs w:val="20"/>
              </w:rPr>
              <w:t>Консервация</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2"/>
                <w:sz w:val="20"/>
                <w:szCs w:val="20"/>
              </w:rPr>
              <w:t xml:space="preserve"> </w:t>
            </w:r>
            <w:proofErr w:type="spellStart"/>
            <w:r w:rsidRPr="00344F4E">
              <w:rPr>
                <w:rFonts w:ascii="Times New Roman" w:hAnsi="Times New Roman" w:cs="Times New Roman"/>
                <w:sz w:val="20"/>
                <w:szCs w:val="20"/>
              </w:rPr>
              <w:t>расконсервация</w:t>
            </w:r>
            <w:proofErr w:type="spellEnd"/>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систем</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центрального</w:t>
            </w:r>
            <w:r w:rsidRPr="00344F4E">
              <w:rPr>
                <w:rFonts w:ascii="Times New Roman" w:hAnsi="Times New Roman" w:cs="Times New Roman"/>
                <w:spacing w:val="-10"/>
                <w:sz w:val="20"/>
                <w:szCs w:val="20"/>
              </w:rPr>
              <w:t xml:space="preserve"> </w:t>
            </w:r>
            <w:r w:rsidRPr="00344F4E">
              <w:rPr>
                <w:rFonts w:ascii="Times New Roman" w:hAnsi="Times New Roman" w:cs="Times New Roman"/>
                <w:spacing w:val="-2"/>
                <w:sz w:val="20"/>
                <w:szCs w:val="20"/>
              </w:rPr>
              <w:t>отопления</w:t>
            </w:r>
          </w:p>
        </w:tc>
        <w:tc>
          <w:tcPr>
            <w:tcW w:w="3010" w:type="dxa"/>
            <w:gridSpan w:val="2"/>
            <w:noWrap/>
          </w:tcPr>
          <w:p w:rsidR="00DC46C0" w:rsidRPr="00344F4E" w:rsidRDefault="00344F4E">
            <w:pPr>
              <w:pStyle w:val="TableParagraph"/>
              <w:spacing w:before="4" w:line="220" w:lineRule="exact"/>
              <w:ind w:left="112" w:right="88"/>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5"/>
                <w:sz w:val="20"/>
                <w:szCs w:val="20"/>
              </w:rPr>
              <w:t>год</w:t>
            </w:r>
          </w:p>
        </w:tc>
      </w:tr>
      <w:tr w:rsidR="00DC46C0" w:rsidRPr="00344F4E">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Регулировка</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кранов,</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вентилей</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задвижек</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технических</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подпольях, помещениях индивидуальных тепловых пунктов</w:t>
            </w:r>
          </w:p>
        </w:tc>
        <w:tc>
          <w:tcPr>
            <w:tcW w:w="3010" w:type="dxa"/>
            <w:gridSpan w:val="2"/>
            <w:noWrap/>
          </w:tcPr>
          <w:p w:rsidR="00DC46C0" w:rsidRPr="00344F4E" w:rsidRDefault="00344F4E">
            <w:pPr>
              <w:pStyle w:val="TableParagraph"/>
              <w:spacing w:line="230" w:lineRule="exact"/>
              <w:ind w:left="336" w:right="103" w:hanging="58"/>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необходимости, но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не</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реже</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1</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w:t>
            </w:r>
            <w:r w:rsidRPr="00344F4E">
              <w:rPr>
                <w:rFonts w:ascii="Times New Roman" w:hAnsi="Times New Roman" w:cs="Times New Roman"/>
                <w:spacing w:val="-5"/>
                <w:sz w:val="20"/>
                <w:szCs w:val="20"/>
              </w:rPr>
              <w:t>год</w:t>
            </w:r>
          </w:p>
        </w:tc>
      </w:tr>
      <w:tr w:rsidR="00DC46C0" w:rsidRPr="00344F4E">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115"/>
              <w:ind w:left="110"/>
              <w:rPr>
                <w:rFonts w:ascii="Times New Roman" w:hAnsi="Times New Roman" w:cs="Times New Roman"/>
                <w:sz w:val="20"/>
                <w:szCs w:val="20"/>
              </w:rPr>
            </w:pPr>
            <w:r w:rsidRPr="00344F4E">
              <w:rPr>
                <w:rFonts w:ascii="Times New Roman" w:hAnsi="Times New Roman" w:cs="Times New Roman"/>
                <w:sz w:val="20"/>
                <w:szCs w:val="20"/>
              </w:rPr>
              <w:t>Регулировка</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набивка</w:t>
            </w:r>
            <w:r w:rsidRPr="00344F4E">
              <w:rPr>
                <w:rFonts w:ascii="Times New Roman" w:hAnsi="Times New Roman" w:cs="Times New Roman"/>
                <w:spacing w:val="-7"/>
                <w:sz w:val="20"/>
                <w:szCs w:val="20"/>
              </w:rPr>
              <w:t xml:space="preserve"> </w:t>
            </w:r>
            <w:r w:rsidRPr="00344F4E">
              <w:rPr>
                <w:rFonts w:ascii="Times New Roman" w:hAnsi="Times New Roman" w:cs="Times New Roman"/>
                <w:spacing w:val="-2"/>
                <w:sz w:val="20"/>
                <w:szCs w:val="20"/>
              </w:rPr>
              <w:t>сальников</w:t>
            </w:r>
          </w:p>
        </w:tc>
        <w:tc>
          <w:tcPr>
            <w:tcW w:w="3010" w:type="dxa"/>
            <w:gridSpan w:val="2"/>
            <w:noWrap/>
          </w:tcPr>
          <w:p w:rsidR="00DC46C0" w:rsidRPr="00344F4E" w:rsidRDefault="00344F4E">
            <w:pPr>
              <w:pStyle w:val="TableParagraph"/>
              <w:spacing w:line="230" w:lineRule="exact"/>
              <w:ind w:left="476" w:hanging="360"/>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39"/>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необходимости,</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но не реже 1 раза в год</w:t>
            </w:r>
          </w:p>
        </w:tc>
      </w:tr>
      <w:tr w:rsidR="00DC46C0" w:rsidRPr="00344F4E">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114"/>
              <w:ind w:left="110"/>
              <w:rPr>
                <w:rFonts w:ascii="Times New Roman" w:hAnsi="Times New Roman" w:cs="Times New Roman"/>
                <w:sz w:val="20"/>
                <w:szCs w:val="20"/>
              </w:rPr>
            </w:pPr>
            <w:r w:rsidRPr="00344F4E">
              <w:rPr>
                <w:rFonts w:ascii="Times New Roman" w:hAnsi="Times New Roman" w:cs="Times New Roman"/>
                <w:sz w:val="20"/>
                <w:szCs w:val="20"/>
              </w:rPr>
              <w:t>Уплотнение</w:t>
            </w:r>
            <w:r w:rsidRPr="00344F4E">
              <w:rPr>
                <w:rFonts w:ascii="Times New Roman" w:hAnsi="Times New Roman" w:cs="Times New Roman"/>
                <w:spacing w:val="-12"/>
                <w:sz w:val="20"/>
                <w:szCs w:val="20"/>
              </w:rPr>
              <w:t xml:space="preserve"> </w:t>
            </w:r>
            <w:r w:rsidRPr="00344F4E">
              <w:rPr>
                <w:rFonts w:ascii="Times New Roman" w:hAnsi="Times New Roman" w:cs="Times New Roman"/>
                <w:spacing w:val="-2"/>
                <w:sz w:val="20"/>
                <w:szCs w:val="20"/>
              </w:rPr>
              <w:t>сгонов</w:t>
            </w:r>
          </w:p>
        </w:tc>
        <w:tc>
          <w:tcPr>
            <w:tcW w:w="3010" w:type="dxa"/>
            <w:gridSpan w:val="2"/>
            <w:noWrap/>
          </w:tcPr>
          <w:p w:rsidR="00DC46C0" w:rsidRPr="00344F4E" w:rsidRDefault="00344F4E">
            <w:pPr>
              <w:pStyle w:val="TableParagraph"/>
              <w:spacing w:line="230" w:lineRule="exact"/>
              <w:ind w:left="336" w:right="103" w:hanging="72"/>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необходимости, но не реже 1 раза в год</w:t>
            </w:r>
          </w:p>
        </w:tc>
      </w:tr>
      <w:tr w:rsidR="00DC46C0" w:rsidRPr="00344F4E">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114"/>
              <w:ind w:left="110"/>
              <w:rPr>
                <w:rFonts w:ascii="Times New Roman" w:hAnsi="Times New Roman" w:cs="Times New Roman"/>
                <w:sz w:val="20"/>
                <w:szCs w:val="20"/>
              </w:rPr>
            </w:pPr>
            <w:r w:rsidRPr="00344F4E">
              <w:rPr>
                <w:rFonts w:ascii="Times New Roman" w:hAnsi="Times New Roman" w:cs="Times New Roman"/>
                <w:sz w:val="20"/>
                <w:szCs w:val="20"/>
              </w:rPr>
              <w:t>Очистка</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от</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накипи</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запорной</w:t>
            </w:r>
            <w:r w:rsidRPr="00344F4E">
              <w:rPr>
                <w:rFonts w:ascii="Times New Roman" w:hAnsi="Times New Roman" w:cs="Times New Roman"/>
                <w:spacing w:val="-6"/>
                <w:sz w:val="20"/>
                <w:szCs w:val="20"/>
              </w:rPr>
              <w:t xml:space="preserve"> </w:t>
            </w:r>
            <w:r w:rsidRPr="00344F4E">
              <w:rPr>
                <w:rFonts w:ascii="Times New Roman" w:hAnsi="Times New Roman" w:cs="Times New Roman"/>
                <w:spacing w:val="-2"/>
                <w:sz w:val="20"/>
                <w:szCs w:val="20"/>
              </w:rPr>
              <w:t>арматуры</w:t>
            </w:r>
          </w:p>
        </w:tc>
        <w:tc>
          <w:tcPr>
            <w:tcW w:w="3010" w:type="dxa"/>
            <w:gridSpan w:val="2"/>
            <w:noWrap/>
          </w:tcPr>
          <w:p w:rsidR="00DC46C0" w:rsidRPr="00344F4E" w:rsidRDefault="00344F4E">
            <w:pPr>
              <w:pStyle w:val="TableParagraph"/>
              <w:spacing w:line="230" w:lineRule="exact"/>
              <w:ind w:left="336" w:right="103" w:hanging="58"/>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необходимости, но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не</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реже</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1</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w:t>
            </w:r>
            <w:r w:rsidRPr="00344F4E">
              <w:rPr>
                <w:rFonts w:ascii="Times New Roman" w:hAnsi="Times New Roman" w:cs="Times New Roman"/>
                <w:spacing w:val="-5"/>
                <w:sz w:val="20"/>
                <w:szCs w:val="20"/>
              </w:rPr>
              <w:t>год</w:t>
            </w:r>
          </w:p>
        </w:tc>
      </w:tr>
      <w:tr w:rsidR="00DC46C0" w:rsidRPr="00344F4E">
        <w:trPr>
          <w:trHeight w:val="243"/>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4" w:line="220" w:lineRule="exact"/>
              <w:ind w:left="110"/>
              <w:rPr>
                <w:rFonts w:ascii="Times New Roman" w:hAnsi="Times New Roman" w:cs="Times New Roman"/>
                <w:sz w:val="20"/>
                <w:szCs w:val="20"/>
              </w:rPr>
            </w:pPr>
            <w:r w:rsidRPr="00344F4E">
              <w:rPr>
                <w:rFonts w:ascii="Times New Roman" w:hAnsi="Times New Roman" w:cs="Times New Roman"/>
                <w:sz w:val="20"/>
                <w:szCs w:val="20"/>
              </w:rPr>
              <w:t>Испытание</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систем</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центрального</w:t>
            </w:r>
            <w:r w:rsidRPr="00344F4E">
              <w:rPr>
                <w:rFonts w:ascii="Times New Roman" w:hAnsi="Times New Roman" w:cs="Times New Roman"/>
                <w:spacing w:val="-10"/>
                <w:sz w:val="20"/>
                <w:szCs w:val="20"/>
              </w:rPr>
              <w:t xml:space="preserve"> </w:t>
            </w:r>
            <w:r w:rsidRPr="00344F4E">
              <w:rPr>
                <w:rFonts w:ascii="Times New Roman" w:hAnsi="Times New Roman" w:cs="Times New Roman"/>
                <w:spacing w:val="-2"/>
                <w:sz w:val="20"/>
                <w:szCs w:val="20"/>
              </w:rPr>
              <w:t>отопления</w:t>
            </w:r>
          </w:p>
        </w:tc>
        <w:tc>
          <w:tcPr>
            <w:tcW w:w="3010" w:type="dxa"/>
            <w:gridSpan w:val="2"/>
            <w:noWrap/>
          </w:tcPr>
          <w:p w:rsidR="00DC46C0" w:rsidRPr="00344F4E" w:rsidRDefault="00344F4E">
            <w:pPr>
              <w:pStyle w:val="TableParagraph"/>
              <w:spacing w:before="4" w:line="220" w:lineRule="exact"/>
              <w:ind w:left="112" w:right="88"/>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5"/>
                <w:sz w:val="20"/>
                <w:szCs w:val="20"/>
              </w:rPr>
              <w:t>год</w:t>
            </w:r>
          </w:p>
        </w:tc>
      </w:tr>
      <w:tr w:rsidR="00DC46C0" w:rsidRPr="00344F4E">
        <w:trPr>
          <w:trHeight w:val="244"/>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4" w:line="220" w:lineRule="exact"/>
              <w:ind w:left="110"/>
              <w:rPr>
                <w:rFonts w:ascii="Times New Roman" w:hAnsi="Times New Roman" w:cs="Times New Roman"/>
                <w:sz w:val="20"/>
                <w:szCs w:val="20"/>
              </w:rPr>
            </w:pPr>
            <w:r w:rsidRPr="00344F4E">
              <w:rPr>
                <w:rFonts w:ascii="Times New Roman" w:hAnsi="Times New Roman" w:cs="Times New Roman"/>
                <w:sz w:val="20"/>
                <w:szCs w:val="20"/>
              </w:rPr>
              <w:t>Отключение</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радиаторов</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при</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их</w:t>
            </w:r>
            <w:r w:rsidRPr="00344F4E">
              <w:rPr>
                <w:rFonts w:ascii="Times New Roman" w:hAnsi="Times New Roman" w:cs="Times New Roman"/>
                <w:spacing w:val="-2"/>
                <w:sz w:val="20"/>
                <w:szCs w:val="20"/>
              </w:rPr>
              <w:t xml:space="preserve"> </w:t>
            </w:r>
            <w:r w:rsidRPr="00344F4E">
              <w:rPr>
                <w:rFonts w:ascii="Times New Roman" w:hAnsi="Times New Roman" w:cs="Times New Roman"/>
                <w:spacing w:val="-4"/>
                <w:sz w:val="20"/>
                <w:szCs w:val="20"/>
              </w:rPr>
              <w:t>течи</w:t>
            </w:r>
          </w:p>
        </w:tc>
        <w:tc>
          <w:tcPr>
            <w:tcW w:w="3010" w:type="dxa"/>
            <w:gridSpan w:val="2"/>
            <w:noWrap/>
          </w:tcPr>
          <w:p w:rsidR="00DC46C0" w:rsidRPr="00344F4E" w:rsidRDefault="00344F4E">
            <w:pPr>
              <w:pStyle w:val="TableParagraph"/>
              <w:spacing w:before="4" w:line="220" w:lineRule="exact"/>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trHeight w:val="58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177"/>
              <w:ind w:left="110"/>
              <w:rPr>
                <w:rFonts w:ascii="Times New Roman" w:hAnsi="Times New Roman" w:cs="Times New Roman"/>
                <w:sz w:val="20"/>
                <w:szCs w:val="20"/>
              </w:rPr>
            </w:pPr>
            <w:r w:rsidRPr="00344F4E">
              <w:rPr>
                <w:rFonts w:ascii="Times New Roman" w:hAnsi="Times New Roman" w:cs="Times New Roman"/>
                <w:sz w:val="20"/>
                <w:szCs w:val="20"/>
              </w:rPr>
              <w:t>Очистка</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грязевиков</w:t>
            </w:r>
            <w:r w:rsidRPr="00344F4E">
              <w:rPr>
                <w:rFonts w:ascii="Times New Roman" w:hAnsi="Times New Roman" w:cs="Times New Roman"/>
                <w:spacing w:val="-10"/>
                <w:sz w:val="20"/>
                <w:szCs w:val="20"/>
              </w:rPr>
              <w:t xml:space="preserve"> </w:t>
            </w:r>
            <w:r w:rsidRPr="00344F4E">
              <w:rPr>
                <w:rFonts w:ascii="Times New Roman" w:hAnsi="Times New Roman" w:cs="Times New Roman"/>
                <w:spacing w:val="-2"/>
                <w:sz w:val="20"/>
                <w:szCs w:val="20"/>
              </w:rPr>
              <w:t>воздухосборников</w:t>
            </w:r>
          </w:p>
        </w:tc>
        <w:tc>
          <w:tcPr>
            <w:tcW w:w="3010" w:type="dxa"/>
            <w:gridSpan w:val="2"/>
            <w:noWrap/>
          </w:tcPr>
          <w:p w:rsidR="00DC46C0" w:rsidRPr="00344F4E" w:rsidRDefault="00344F4E">
            <w:pPr>
              <w:pStyle w:val="TableParagraph"/>
              <w:spacing w:before="61"/>
              <w:ind w:left="336" w:right="103" w:hanging="58"/>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необходимости, но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не</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реже</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1</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w:t>
            </w:r>
            <w:r w:rsidRPr="00344F4E">
              <w:rPr>
                <w:rFonts w:ascii="Times New Roman" w:hAnsi="Times New Roman" w:cs="Times New Roman"/>
                <w:spacing w:val="-5"/>
                <w:sz w:val="20"/>
                <w:szCs w:val="20"/>
              </w:rPr>
              <w:t>год</w:t>
            </w:r>
          </w:p>
        </w:tc>
      </w:tr>
      <w:tr w:rsidR="00DC46C0" w:rsidRPr="00344F4E">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Промывка</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системы</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центрального</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отопления</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горячего</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водоснабжения гидравлическим и гидропневматическим способом</w:t>
            </w:r>
          </w:p>
        </w:tc>
        <w:tc>
          <w:tcPr>
            <w:tcW w:w="3010" w:type="dxa"/>
            <w:gridSpan w:val="2"/>
            <w:noWrap/>
          </w:tcPr>
          <w:p w:rsidR="00DC46C0" w:rsidRPr="00344F4E" w:rsidRDefault="00344F4E">
            <w:pPr>
              <w:pStyle w:val="TableParagraph"/>
              <w:spacing w:before="114"/>
              <w:ind w:left="112" w:right="88"/>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5"/>
                <w:sz w:val="20"/>
                <w:szCs w:val="20"/>
              </w:rPr>
              <w:t>год</w:t>
            </w:r>
          </w:p>
        </w:tc>
      </w:tr>
      <w:tr w:rsidR="00DC46C0" w:rsidRPr="00344F4E">
        <w:trPr>
          <w:trHeight w:val="244"/>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4" w:line="220" w:lineRule="exact"/>
              <w:ind w:left="110"/>
              <w:rPr>
                <w:rFonts w:ascii="Times New Roman" w:hAnsi="Times New Roman" w:cs="Times New Roman"/>
                <w:sz w:val="20"/>
                <w:szCs w:val="20"/>
              </w:rPr>
            </w:pPr>
            <w:r w:rsidRPr="00344F4E">
              <w:rPr>
                <w:rFonts w:ascii="Times New Roman" w:hAnsi="Times New Roman" w:cs="Times New Roman"/>
                <w:sz w:val="20"/>
                <w:szCs w:val="20"/>
              </w:rPr>
              <w:t>Ликвидация</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воздушных</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пробок</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радиаторах</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2"/>
                <w:sz w:val="20"/>
                <w:szCs w:val="20"/>
              </w:rPr>
              <w:t xml:space="preserve"> </w:t>
            </w:r>
            <w:r w:rsidRPr="00344F4E">
              <w:rPr>
                <w:rFonts w:ascii="Times New Roman" w:hAnsi="Times New Roman" w:cs="Times New Roman"/>
                <w:spacing w:val="-2"/>
                <w:sz w:val="20"/>
                <w:szCs w:val="20"/>
              </w:rPr>
              <w:t>стояках</w:t>
            </w:r>
          </w:p>
        </w:tc>
        <w:tc>
          <w:tcPr>
            <w:tcW w:w="3010" w:type="dxa"/>
            <w:gridSpan w:val="2"/>
            <w:noWrap/>
          </w:tcPr>
          <w:p w:rsidR="00DC46C0" w:rsidRPr="00344F4E" w:rsidRDefault="00344F4E">
            <w:pPr>
              <w:pStyle w:val="TableParagraph"/>
              <w:spacing w:before="4" w:line="220" w:lineRule="exact"/>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ight="588"/>
              <w:rPr>
                <w:rFonts w:ascii="Times New Roman" w:hAnsi="Times New Roman" w:cs="Times New Roman"/>
                <w:sz w:val="20"/>
                <w:szCs w:val="20"/>
              </w:rPr>
            </w:pPr>
            <w:r w:rsidRPr="00344F4E">
              <w:rPr>
                <w:rFonts w:ascii="Times New Roman" w:hAnsi="Times New Roman" w:cs="Times New Roman"/>
                <w:sz w:val="20"/>
                <w:szCs w:val="20"/>
              </w:rPr>
              <w:t>Утепление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трубопроводов</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чердачных</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помещениях</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 xml:space="preserve">технических </w:t>
            </w:r>
            <w:r w:rsidRPr="00344F4E">
              <w:rPr>
                <w:rFonts w:ascii="Times New Roman" w:hAnsi="Times New Roman" w:cs="Times New Roman"/>
                <w:spacing w:val="-2"/>
                <w:sz w:val="20"/>
                <w:szCs w:val="20"/>
              </w:rPr>
              <w:t>подпольях</w:t>
            </w:r>
          </w:p>
        </w:tc>
        <w:tc>
          <w:tcPr>
            <w:tcW w:w="3010" w:type="dxa"/>
            <w:gridSpan w:val="2"/>
            <w:noWrap/>
          </w:tcPr>
          <w:p w:rsidR="00DC46C0" w:rsidRPr="00344F4E" w:rsidRDefault="00344F4E">
            <w:pPr>
              <w:pStyle w:val="TableParagraph"/>
              <w:spacing w:before="115"/>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trHeight w:val="378"/>
        </w:trPr>
        <w:tc>
          <w:tcPr>
            <w:tcW w:w="850" w:type="dxa"/>
            <w:noWrap/>
          </w:tcPr>
          <w:p w:rsidR="00DC46C0" w:rsidRPr="00344F4E" w:rsidRDefault="00344F4E">
            <w:pPr>
              <w:pStyle w:val="TableParagraph"/>
              <w:spacing w:before="66"/>
              <w:ind w:left="207" w:right="186"/>
              <w:jc w:val="center"/>
              <w:rPr>
                <w:rFonts w:ascii="Times New Roman" w:hAnsi="Times New Roman" w:cs="Times New Roman"/>
                <w:b/>
                <w:sz w:val="20"/>
                <w:szCs w:val="20"/>
              </w:rPr>
            </w:pPr>
            <w:r w:rsidRPr="00344F4E">
              <w:rPr>
                <w:rFonts w:ascii="Times New Roman" w:hAnsi="Times New Roman" w:cs="Times New Roman"/>
                <w:b/>
                <w:spacing w:val="-2"/>
                <w:sz w:val="20"/>
                <w:szCs w:val="20"/>
              </w:rPr>
              <w:t>1.2.2</w:t>
            </w:r>
          </w:p>
        </w:tc>
        <w:tc>
          <w:tcPr>
            <w:tcW w:w="6503" w:type="dxa"/>
            <w:noWrap/>
          </w:tcPr>
          <w:p w:rsidR="00DC46C0" w:rsidRPr="00344F4E" w:rsidRDefault="00344F4E">
            <w:pPr>
              <w:pStyle w:val="TableParagraph"/>
              <w:spacing w:before="66"/>
              <w:ind w:left="110"/>
              <w:rPr>
                <w:rFonts w:ascii="Times New Roman" w:hAnsi="Times New Roman" w:cs="Times New Roman"/>
                <w:b/>
                <w:sz w:val="20"/>
                <w:szCs w:val="20"/>
              </w:rPr>
            </w:pPr>
            <w:r w:rsidRPr="00344F4E">
              <w:rPr>
                <w:rFonts w:ascii="Times New Roman" w:hAnsi="Times New Roman" w:cs="Times New Roman"/>
                <w:b/>
                <w:sz w:val="20"/>
                <w:szCs w:val="20"/>
              </w:rPr>
              <w:t>Водопровод</w:t>
            </w:r>
            <w:r w:rsidRPr="00344F4E">
              <w:rPr>
                <w:rFonts w:ascii="Times New Roman" w:hAnsi="Times New Roman" w:cs="Times New Roman"/>
                <w:b/>
                <w:spacing w:val="-13"/>
                <w:sz w:val="20"/>
                <w:szCs w:val="20"/>
              </w:rPr>
              <w:t xml:space="preserve"> </w:t>
            </w:r>
            <w:r w:rsidRPr="00344F4E">
              <w:rPr>
                <w:rFonts w:ascii="Times New Roman" w:hAnsi="Times New Roman" w:cs="Times New Roman"/>
                <w:b/>
                <w:sz w:val="20"/>
                <w:szCs w:val="20"/>
              </w:rPr>
              <w:t>и</w:t>
            </w:r>
            <w:r w:rsidRPr="00344F4E">
              <w:rPr>
                <w:rFonts w:ascii="Times New Roman" w:hAnsi="Times New Roman" w:cs="Times New Roman"/>
                <w:b/>
                <w:spacing w:val="-9"/>
                <w:sz w:val="20"/>
                <w:szCs w:val="20"/>
              </w:rPr>
              <w:t xml:space="preserve"> </w:t>
            </w:r>
            <w:r w:rsidRPr="00344F4E">
              <w:rPr>
                <w:rFonts w:ascii="Times New Roman" w:hAnsi="Times New Roman" w:cs="Times New Roman"/>
                <w:b/>
                <w:sz w:val="20"/>
                <w:szCs w:val="20"/>
              </w:rPr>
              <w:t>канализация,</w:t>
            </w:r>
            <w:r w:rsidRPr="00344F4E">
              <w:rPr>
                <w:rFonts w:ascii="Times New Roman" w:hAnsi="Times New Roman" w:cs="Times New Roman"/>
                <w:b/>
                <w:spacing w:val="-12"/>
                <w:sz w:val="20"/>
                <w:szCs w:val="20"/>
              </w:rPr>
              <w:t xml:space="preserve"> </w:t>
            </w:r>
            <w:r w:rsidRPr="00344F4E">
              <w:rPr>
                <w:rFonts w:ascii="Times New Roman" w:hAnsi="Times New Roman" w:cs="Times New Roman"/>
                <w:b/>
                <w:sz w:val="20"/>
                <w:szCs w:val="20"/>
              </w:rPr>
              <w:t>горячее</w:t>
            </w:r>
            <w:r w:rsidRPr="00344F4E">
              <w:rPr>
                <w:rFonts w:ascii="Times New Roman" w:hAnsi="Times New Roman" w:cs="Times New Roman"/>
                <w:b/>
                <w:spacing w:val="-10"/>
                <w:sz w:val="20"/>
                <w:szCs w:val="20"/>
              </w:rPr>
              <w:t xml:space="preserve"> </w:t>
            </w:r>
            <w:r w:rsidRPr="00344F4E">
              <w:rPr>
                <w:rFonts w:ascii="Times New Roman" w:hAnsi="Times New Roman" w:cs="Times New Roman"/>
                <w:b/>
                <w:spacing w:val="-2"/>
                <w:sz w:val="20"/>
                <w:szCs w:val="20"/>
              </w:rPr>
              <w:t>водоснабжение</w:t>
            </w:r>
          </w:p>
        </w:tc>
        <w:tc>
          <w:tcPr>
            <w:tcW w:w="3010" w:type="dxa"/>
            <w:gridSpan w:val="2"/>
            <w:noWrap/>
          </w:tcPr>
          <w:p w:rsidR="00DC46C0" w:rsidRPr="00344F4E" w:rsidRDefault="00DC46C0">
            <w:pPr>
              <w:pStyle w:val="TableParagraph"/>
              <w:rPr>
                <w:rFonts w:ascii="Times New Roman" w:hAnsi="Times New Roman" w:cs="Times New Roman"/>
                <w:sz w:val="20"/>
                <w:szCs w:val="20"/>
              </w:rPr>
            </w:pPr>
          </w:p>
        </w:tc>
      </w:tr>
      <w:tr w:rsidR="00DC46C0" w:rsidRPr="00344F4E">
        <w:trPr>
          <w:trHeight w:val="45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ight="588"/>
              <w:rPr>
                <w:rFonts w:ascii="Times New Roman" w:hAnsi="Times New Roman" w:cs="Times New Roman"/>
                <w:sz w:val="20"/>
                <w:szCs w:val="20"/>
              </w:rPr>
            </w:pPr>
            <w:r w:rsidRPr="00344F4E">
              <w:rPr>
                <w:rFonts w:ascii="Times New Roman" w:hAnsi="Times New Roman" w:cs="Times New Roman"/>
                <w:sz w:val="20"/>
                <w:szCs w:val="20"/>
              </w:rPr>
              <w:t>Смена</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прокладок</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набивка</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сальников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водопроводных и</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вентильных кранах в технических помещениях</w:t>
            </w:r>
          </w:p>
        </w:tc>
        <w:tc>
          <w:tcPr>
            <w:tcW w:w="3010" w:type="dxa"/>
            <w:gridSpan w:val="2"/>
            <w:noWrap/>
          </w:tcPr>
          <w:p w:rsidR="00DC46C0" w:rsidRPr="00344F4E" w:rsidRDefault="00344F4E">
            <w:pPr>
              <w:pStyle w:val="TableParagraph"/>
              <w:spacing w:before="114"/>
              <w:ind w:left="112" w:right="93"/>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114"/>
              <w:ind w:left="110"/>
              <w:rPr>
                <w:rFonts w:ascii="Times New Roman" w:hAnsi="Times New Roman" w:cs="Times New Roman"/>
                <w:sz w:val="20"/>
                <w:szCs w:val="20"/>
              </w:rPr>
            </w:pPr>
            <w:r w:rsidRPr="00344F4E">
              <w:rPr>
                <w:rFonts w:ascii="Times New Roman" w:hAnsi="Times New Roman" w:cs="Times New Roman"/>
                <w:sz w:val="20"/>
                <w:szCs w:val="20"/>
              </w:rPr>
              <w:t>Уплотнение</w:t>
            </w:r>
            <w:r w:rsidRPr="00344F4E">
              <w:rPr>
                <w:rFonts w:ascii="Times New Roman" w:hAnsi="Times New Roman" w:cs="Times New Roman"/>
                <w:spacing w:val="-12"/>
                <w:sz w:val="20"/>
                <w:szCs w:val="20"/>
              </w:rPr>
              <w:t xml:space="preserve"> </w:t>
            </w:r>
            <w:r w:rsidRPr="00344F4E">
              <w:rPr>
                <w:rFonts w:ascii="Times New Roman" w:hAnsi="Times New Roman" w:cs="Times New Roman"/>
                <w:spacing w:val="-2"/>
                <w:sz w:val="20"/>
                <w:szCs w:val="20"/>
              </w:rPr>
              <w:t>сгонов</w:t>
            </w:r>
          </w:p>
        </w:tc>
        <w:tc>
          <w:tcPr>
            <w:tcW w:w="3010" w:type="dxa"/>
            <w:gridSpan w:val="2"/>
            <w:noWrap/>
          </w:tcPr>
          <w:p w:rsidR="00DC46C0" w:rsidRPr="00344F4E" w:rsidRDefault="00344F4E">
            <w:pPr>
              <w:pStyle w:val="TableParagraph"/>
              <w:spacing w:line="230" w:lineRule="exact"/>
              <w:ind w:left="336" w:right="103" w:hanging="58"/>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необходимости, но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не</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реже</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1</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w:t>
            </w:r>
            <w:r w:rsidRPr="00344F4E">
              <w:rPr>
                <w:rFonts w:ascii="Times New Roman" w:hAnsi="Times New Roman" w:cs="Times New Roman"/>
                <w:spacing w:val="-5"/>
                <w:sz w:val="20"/>
                <w:szCs w:val="20"/>
              </w:rPr>
              <w:t>год</w:t>
            </w:r>
          </w:p>
        </w:tc>
      </w:tr>
      <w:tr w:rsidR="00DC46C0" w:rsidRPr="00344F4E">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115"/>
              <w:ind w:left="110"/>
              <w:rPr>
                <w:rFonts w:ascii="Times New Roman" w:hAnsi="Times New Roman" w:cs="Times New Roman"/>
                <w:sz w:val="20"/>
                <w:szCs w:val="20"/>
              </w:rPr>
            </w:pPr>
            <w:r w:rsidRPr="00344F4E">
              <w:rPr>
                <w:rFonts w:ascii="Times New Roman" w:hAnsi="Times New Roman" w:cs="Times New Roman"/>
                <w:sz w:val="20"/>
                <w:szCs w:val="20"/>
              </w:rPr>
              <w:t>Прочистка</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трубопроводов</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горячего</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холодного</w:t>
            </w:r>
            <w:r w:rsidRPr="00344F4E">
              <w:rPr>
                <w:rFonts w:ascii="Times New Roman" w:hAnsi="Times New Roman" w:cs="Times New Roman"/>
                <w:spacing w:val="-8"/>
                <w:sz w:val="20"/>
                <w:szCs w:val="20"/>
              </w:rPr>
              <w:t xml:space="preserve"> </w:t>
            </w:r>
            <w:r w:rsidRPr="00344F4E">
              <w:rPr>
                <w:rFonts w:ascii="Times New Roman" w:hAnsi="Times New Roman" w:cs="Times New Roman"/>
                <w:spacing w:val="-2"/>
                <w:sz w:val="20"/>
                <w:szCs w:val="20"/>
              </w:rPr>
              <w:t>водоснабжения</w:t>
            </w:r>
          </w:p>
        </w:tc>
        <w:tc>
          <w:tcPr>
            <w:tcW w:w="3010" w:type="dxa"/>
            <w:gridSpan w:val="2"/>
            <w:noWrap/>
          </w:tcPr>
          <w:p w:rsidR="00DC46C0" w:rsidRPr="00344F4E" w:rsidRDefault="00344F4E">
            <w:pPr>
              <w:pStyle w:val="TableParagraph"/>
              <w:spacing w:line="230" w:lineRule="exact"/>
              <w:ind w:left="336" w:right="103" w:hanging="58"/>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необходимости, но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не</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реже</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1</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w:t>
            </w:r>
            <w:r w:rsidRPr="00344F4E">
              <w:rPr>
                <w:rFonts w:ascii="Times New Roman" w:hAnsi="Times New Roman" w:cs="Times New Roman"/>
                <w:spacing w:val="-5"/>
                <w:sz w:val="20"/>
                <w:szCs w:val="20"/>
              </w:rPr>
              <w:t>год</w:t>
            </w:r>
          </w:p>
        </w:tc>
      </w:tr>
      <w:tr w:rsidR="00DC46C0" w:rsidRPr="00344F4E">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ight="588"/>
              <w:rPr>
                <w:rFonts w:ascii="Times New Roman" w:hAnsi="Times New Roman" w:cs="Times New Roman"/>
                <w:sz w:val="20"/>
                <w:szCs w:val="20"/>
              </w:rPr>
            </w:pPr>
            <w:r w:rsidRPr="00344F4E">
              <w:rPr>
                <w:rFonts w:ascii="Times New Roman" w:hAnsi="Times New Roman" w:cs="Times New Roman"/>
                <w:sz w:val="20"/>
                <w:szCs w:val="20"/>
              </w:rPr>
              <w:t>Временная</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заделка</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свищей</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трещин</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на</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внутренних</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 xml:space="preserve">трубопроводах и </w:t>
            </w:r>
            <w:r w:rsidRPr="00344F4E">
              <w:rPr>
                <w:rFonts w:ascii="Times New Roman" w:hAnsi="Times New Roman" w:cs="Times New Roman"/>
                <w:spacing w:val="-2"/>
                <w:sz w:val="20"/>
                <w:szCs w:val="20"/>
              </w:rPr>
              <w:t>стояках</w:t>
            </w:r>
          </w:p>
        </w:tc>
        <w:tc>
          <w:tcPr>
            <w:tcW w:w="3010" w:type="dxa"/>
            <w:gridSpan w:val="2"/>
            <w:noWrap/>
          </w:tcPr>
          <w:p w:rsidR="00DC46C0" w:rsidRPr="00344F4E" w:rsidRDefault="00344F4E">
            <w:pPr>
              <w:pStyle w:val="TableParagraph"/>
              <w:spacing w:before="114"/>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trHeight w:val="243"/>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4" w:line="220" w:lineRule="exact"/>
              <w:ind w:left="110"/>
              <w:rPr>
                <w:rFonts w:ascii="Times New Roman" w:hAnsi="Times New Roman" w:cs="Times New Roman"/>
                <w:sz w:val="20"/>
                <w:szCs w:val="20"/>
              </w:rPr>
            </w:pPr>
            <w:r w:rsidRPr="00344F4E">
              <w:rPr>
                <w:rFonts w:ascii="Times New Roman" w:hAnsi="Times New Roman" w:cs="Times New Roman"/>
                <w:sz w:val="20"/>
                <w:szCs w:val="20"/>
              </w:rPr>
              <w:t>Консервация</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2"/>
                <w:sz w:val="20"/>
                <w:szCs w:val="20"/>
              </w:rPr>
              <w:t xml:space="preserve"> </w:t>
            </w:r>
            <w:proofErr w:type="spellStart"/>
            <w:r w:rsidRPr="00344F4E">
              <w:rPr>
                <w:rFonts w:ascii="Times New Roman" w:hAnsi="Times New Roman" w:cs="Times New Roman"/>
                <w:sz w:val="20"/>
                <w:szCs w:val="20"/>
              </w:rPr>
              <w:t>расконсервация</w:t>
            </w:r>
            <w:proofErr w:type="spellEnd"/>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поливочной</w:t>
            </w:r>
            <w:r w:rsidRPr="00344F4E">
              <w:rPr>
                <w:rFonts w:ascii="Times New Roman" w:hAnsi="Times New Roman" w:cs="Times New Roman"/>
                <w:spacing w:val="-12"/>
                <w:sz w:val="20"/>
                <w:szCs w:val="20"/>
              </w:rPr>
              <w:t xml:space="preserve"> </w:t>
            </w:r>
            <w:r w:rsidRPr="00344F4E">
              <w:rPr>
                <w:rFonts w:ascii="Times New Roman" w:hAnsi="Times New Roman" w:cs="Times New Roman"/>
                <w:spacing w:val="-2"/>
                <w:sz w:val="20"/>
                <w:szCs w:val="20"/>
              </w:rPr>
              <w:t>системы</w:t>
            </w:r>
          </w:p>
        </w:tc>
        <w:tc>
          <w:tcPr>
            <w:tcW w:w="3010" w:type="dxa"/>
            <w:gridSpan w:val="2"/>
            <w:noWrap/>
          </w:tcPr>
          <w:p w:rsidR="00DC46C0" w:rsidRPr="00344F4E" w:rsidRDefault="00344F4E">
            <w:pPr>
              <w:pStyle w:val="TableParagraph"/>
              <w:spacing w:before="4" w:line="220" w:lineRule="exact"/>
              <w:ind w:left="112" w:right="88"/>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55"/>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5"/>
                <w:sz w:val="20"/>
                <w:szCs w:val="20"/>
              </w:rPr>
              <w:t>год</w:t>
            </w:r>
          </w:p>
        </w:tc>
      </w:tr>
      <w:tr w:rsidR="00DC46C0" w:rsidRPr="00344F4E">
        <w:trPr>
          <w:trHeight w:val="243"/>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4" w:line="220" w:lineRule="exact"/>
              <w:ind w:left="110"/>
              <w:rPr>
                <w:rFonts w:ascii="Times New Roman" w:hAnsi="Times New Roman" w:cs="Times New Roman"/>
                <w:sz w:val="20"/>
                <w:szCs w:val="20"/>
              </w:rPr>
            </w:pPr>
            <w:r w:rsidRPr="00344F4E">
              <w:rPr>
                <w:rFonts w:ascii="Times New Roman" w:hAnsi="Times New Roman" w:cs="Times New Roman"/>
                <w:sz w:val="20"/>
                <w:szCs w:val="20"/>
              </w:rPr>
              <w:t>Утепление</w:t>
            </w:r>
            <w:r w:rsidRPr="00344F4E">
              <w:rPr>
                <w:rFonts w:ascii="Times New Roman" w:hAnsi="Times New Roman" w:cs="Times New Roman"/>
                <w:spacing w:val="-6"/>
                <w:sz w:val="20"/>
                <w:szCs w:val="20"/>
              </w:rPr>
              <w:t xml:space="preserve"> </w:t>
            </w:r>
            <w:r w:rsidRPr="00344F4E">
              <w:rPr>
                <w:rFonts w:ascii="Times New Roman" w:hAnsi="Times New Roman" w:cs="Times New Roman"/>
                <w:spacing w:val="-2"/>
                <w:sz w:val="20"/>
                <w:szCs w:val="20"/>
              </w:rPr>
              <w:t>трубопроводов</w:t>
            </w:r>
          </w:p>
        </w:tc>
        <w:tc>
          <w:tcPr>
            <w:tcW w:w="3010" w:type="dxa"/>
            <w:gridSpan w:val="2"/>
            <w:noWrap/>
          </w:tcPr>
          <w:p w:rsidR="00DC46C0" w:rsidRPr="00344F4E" w:rsidRDefault="00344F4E">
            <w:pPr>
              <w:pStyle w:val="TableParagraph"/>
              <w:spacing w:before="4" w:line="220" w:lineRule="exact"/>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115"/>
              <w:ind w:left="110"/>
              <w:rPr>
                <w:rFonts w:ascii="Times New Roman" w:hAnsi="Times New Roman" w:cs="Times New Roman"/>
                <w:sz w:val="20"/>
                <w:szCs w:val="20"/>
              </w:rPr>
            </w:pPr>
            <w:r w:rsidRPr="00344F4E">
              <w:rPr>
                <w:rFonts w:ascii="Times New Roman" w:hAnsi="Times New Roman" w:cs="Times New Roman"/>
                <w:sz w:val="20"/>
                <w:szCs w:val="20"/>
              </w:rPr>
              <w:t>Прочистка</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дренажных</w:t>
            </w:r>
            <w:r w:rsidRPr="00344F4E">
              <w:rPr>
                <w:rFonts w:ascii="Times New Roman" w:hAnsi="Times New Roman" w:cs="Times New Roman"/>
                <w:spacing w:val="-8"/>
                <w:sz w:val="20"/>
                <w:szCs w:val="20"/>
              </w:rPr>
              <w:t xml:space="preserve"> </w:t>
            </w:r>
            <w:r w:rsidRPr="00344F4E">
              <w:rPr>
                <w:rFonts w:ascii="Times New Roman" w:hAnsi="Times New Roman" w:cs="Times New Roman"/>
                <w:spacing w:val="-2"/>
                <w:sz w:val="20"/>
                <w:szCs w:val="20"/>
              </w:rPr>
              <w:t>систем</w:t>
            </w:r>
          </w:p>
        </w:tc>
        <w:tc>
          <w:tcPr>
            <w:tcW w:w="3010" w:type="dxa"/>
            <w:gridSpan w:val="2"/>
            <w:noWrap/>
          </w:tcPr>
          <w:p w:rsidR="00DC46C0" w:rsidRPr="00344F4E" w:rsidRDefault="00344F4E">
            <w:pPr>
              <w:pStyle w:val="TableParagraph"/>
              <w:spacing w:line="230" w:lineRule="exact"/>
              <w:ind w:left="389" w:right="92" w:hanging="111"/>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необходимости, но не реже 2 раз в год</w:t>
            </w:r>
          </w:p>
        </w:tc>
      </w:tr>
      <w:tr w:rsidR="00DC46C0" w:rsidRPr="00344F4E">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114"/>
              <w:ind w:left="110"/>
              <w:rPr>
                <w:rFonts w:ascii="Times New Roman" w:hAnsi="Times New Roman" w:cs="Times New Roman"/>
                <w:sz w:val="20"/>
                <w:szCs w:val="20"/>
              </w:rPr>
            </w:pPr>
            <w:r w:rsidRPr="00344F4E">
              <w:rPr>
                <w:rFonts w:ascii="Times New Roman" w:hAnsi="Times New Roman" w:cs="Times New Roman"/>
                <w:spacing w:val="-2"/>
                <w:sz w:val="20"/>
                <w:szCs w:val="20"/>
              </w:rPr>
              <w:t>Проверка</w:t>
            </w:r>
            <w:r w:rsidRPr="00344F4E">
              <w:rPr>
                <w:rFonts w:ascii="Times New Roman" w:hAnsi="Times New Roman" w:cs="Times New Roman"/>
                <w:spacing w:val="8"/>
                <w:sz w:val="20"/>
                <w:szCs w:val="20"/>
              </w:rPr>
              <w:t xml:space="preserve"> </w:t>
            </w:r>
            <w:r w:rsidRPr="00344F4E">
              <w:rPr>
                <w:rFonts w:ascii="Times New Roman" w:hAnsi="Times New Roman" w:cs="Times New Roman"/>
                <w:spacing w:val="-2"/>
                <w:sz w:val="20"/>
                <w:szCs w:val="20"/>
              </w:rPr>
              <w:t>исправности</w:t>
            </w:r>
            <w:r w:rsidRPr="00344F4E">
              <w:rPr>
                <w:rFonts w:ascii="Times New Roman" w:hAnsi="Times New Roman" w:cs="Times New Roman"/>
                <w:spacing w:val="8"/>
                <w:sz w:val="20"/>
                <w:szCs w:val="20"/>
              </w:rPr>
              <w:t xml:space="preserve"> </w:t>
            </w:r>
            <w:r w:rsidRPr="00344F4E">
              <w:rPr>
                <w:rFonts w:ascii="Times New Roman" w:hAnsi="Times New Roman" w:cs="Times New Roman"/>
                <w:spacing w:val="-2"/>
                <w:sz w:val="20"/>
                <w:szCs w:val="20"/>
              </w:rPr>
              <w:t>канализационной</w:t>
            </w:r>
            <w:r w:rsidRPr="00344F4E">
              <w:rPr>
                <w:rFonts w:ascii="Times New Roman" w:hAnsi="Times New Roman" w:cs="Times New Roman"/>
                <w:spacing w:val="9"/>
                <w:sz w:val="20"/>
                <w:szCs w:val="20"/>
              </w:rPr>
              <w:t xml:space="preserve"> </w:t>
            </w:r>
            <w:r w:rsidRPr="00344F4E">
              <w:rPr>
                <w:rFonts w:ascii="Times New Roman" w:hAnsi="Times New Roman" w:cs="Times New Roman"/>
                <w:spacing w:val="-2"/>
                <w:sz w:val="20"/>
                <w:szCs w:val="20"/>
              </w:rPr>
              <w:t>вытяжки</w:t>
            </w:r>
          </w:p>
        </w:tc>
        <w:tc>
          <w:tcPr>
            <w:tcW w:w="3010" w:type="dxa"/>
            <w:gridSpan w:val="2"/>
            <w:noWrap/>
          </w:tcPr>
          <w:p w:rsidR="00DC46C0" w:rsidRPr="00344F4E" w:rsidRDefault="00344F4E">
            <w:pPr>
              <w:pStyle w:val="TableParagraph"/>
              <w:spacing w:line="230" w:lineRule="exact"/>
              <w:ind w:left="389" w:right="92" w:hanging="111"/>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необходимости, но не реже 2 раз в год</w:t>
            </w:r>
          </w:p>
        </w:tc>
      </w:tr>
      <w:tr w:rsidR="00DC46C0" w:rsidRPr="00344F4E">
        <w:trPr>
          <w:trHeight w:val="243"/>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4" w:line="220" w:lineRule="exact"/>
              <w:ind w:left="110"/>
              <w:rPr>
                <w:rFonts w:ascii="Times New Roman" w:hAnsi="Times New Roman" w:cs="Times New Roman"/>
                <w:sz w:val="20"/>
                <w:szCs w:val="20"/>
              </w:rPr>
            </w:pPr>
            <w:r w:rsidRPr="00344F4E">
              <w:rPr>
                <w:rFonts w:ascii="Times New Roman" w:hAnsi="Times New Roman" w:cs="Times New Roman"/>
                <w:sz w:val="20"/>
                <w:szCs w:val="20"/>
              </w:rPr>
              <w:t>Прочистка</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канализационных</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стояков</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от</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жировых</w:t>
            </w:r>
            <w:r w:rsidRPr="00344F4E">
              <w:rPr>
                <w:rFonts w:ascii="Times New Roman" w:hAnsi="Times New Roman" w:cs="Times New Roman"/>
                <w:spacing w:val="-5"/>
                <w:sz w:val="20"/>
                <w:szCs w:val="20"/>
              </w:rPr>
              <w:t xml:space="preserve"> </w:t>
            </w:r>
            <w:r w:rsidRPr="00344F4E">
              <w:rPr>
                <w:rFonts w:ascii="Times New Roman" w:hAnsi="Times New Roman" w:cs="Times New Roman"/>
                <w:spacing w:val="-2"/>
                <w:sz w:val="20"/>
                <w:szCs w:val="20"/>
              </w:rPr>
              <w:t>отложений</w:t>
            </w:r>
          </w:p>
        </w:tc>
        <w:tc>
          <w:tcPr>
            <w:tcW w:w="3010" w:type="dxa"/>
            <w:gridSpan w:val="2"/>
            <w:noWrap/>
          </w:tcPr>
          <w:p w:rsidR="00DC46C0" w:rsidRPr="00344F4E" w:rsidRDefault="00344F4E">
            <w:pPr>
              <w:pStyle w:val="TableParagraph"/>
              <w:spacing w:before="4" w:line="220" w:lineRule="exact"/>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trHeight w:val="243"/>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4" w:line="220" w:lineRule="exact"/>
              <w:ind w:left="110"/>
              <w:rPr>
                <w:rFonts w:ascii="Times New Roman" w:hAnsi="Times New Roman" w:cs="Times New Roman"/>
                <w:sz w:val="20"/>
                <w:szCs w:val="20"/>
              </w:rPr>
            </w:pPr>
            <w:r w:rsidRPr="00344F4E">
              <w:rPr>
                <w:rFonts w:ascii="Times New Roman" w:hAnsi="Times New Roman" w:cs="Times New Roman"/>
                <w:spacing w:val="-2"/>
                <w:sz w:val="20"/>
                <w:szCs w:val="20"/>
              </w:rPr>
              <w:t>Проветривание</w:t>
            </w:r>
            <w:r w:rsidRPr="00344F4E">
              <w:rPr>
                <w:rFonts w:ascii="Times New Roman" w:hAnsi="Times New Roman" w:cs="Times New Roman"/>
                <w:spacing w:val="7"/>
                <w:sz w:val="20"/>
                <w:szCs w:val="20"/>
              </w:rPr>
              <w:t xml:space="preserve"> </w:t>
            </w:r>
            <w:r w:rsidRPr="00344F4E">
              <w:rPr>
                <w:rFonts w:ascii="Times New Roman" w:hAnsi="Times New Roman" w:cs="Times New Roman"/>
                <w:spacing w:val="-2"/>
                <w:sz w:val="20"/>
                <w:szCs w:val="20"/>
              </w:rPr>
              <w:t>канализационных</w:t>
            </w:r>
            <w:r w:rsidRPr="00344F4E">
              <w:rPr>
                <w:rFonts w:ascii="Times New Roman" w:hAnsi="Times New Roman" w:cs="Times New Roman"/>
                <w:spacing w:val="15"/>
                <w:sz w:val="20"/>
                <w:szCs w:val="20"/>
              </w:rPr>
              <w:t xml:space="preserve"> </w:t>
            </w:r>
            <w:r w:rsidRPr="00344F4E">
              <w:rPr>
                <w:rFonts w:ascii="Times New Roman" w:hAnsi="Times New Roman" w:cs="Times New Roman"/>
                <w:spacing w:val="-2"/>
                <w:sz w:val="20"/>
                <w:szCs w:val="20"/>
              </w:rPr>
              <w:t>колодцев</w:t>
            </w:r>
          </w:p>
        </w:tc>
        <w:tc>
          <w:tcPr>
            <w:tcW w:w="3010" w:type="dxa"/>
            <w:gridSpan w:val="2"/>
            <w:noWrap/>
          </w:tcPr>
          <w:p w:rsidR="00DC46C0" w:rsidRPr="00344F4E" w:rsidRDefault="00344F4E">
            <w:pPr>
              <w:pStyle w:val="TableParagraph"/>
              <w:spacing w:before="4" w:line="220" w:lineRule="exact"/>
              <w:ind w:left="112" w:right="88"/>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5"/>
                <w:sz w:val="20"/>
                <w:szCs w:val="20"/>
              </w:rPr>
              <w:t>год</w:t>
            </w:r>
          </w:p>
        </w:tc>
      </w:tr>
      <w:tr w:rsidR="00DC46C0" w:rsidRPr="00344F4E">
        <w:trPr>
          <w:trHeight w:val="243"/>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4" w:line="220" w:lineRule="exact"/>
              <w:ind w:left="110"/>
              <w:rPr>
                <w:rFonts w:ascii="Times New Roman" w:hAnsi="Times New Roman" w:cs="Times New Roman"/>
                <w:sz w:val="20"/>
                <w:szCs w:val="20"/>
              </w:rPr>
            </w:pPr>
            <w:r w:rsidRPr="00344F4E">
              <w:rPr>
                <w:rFonts w:ascii="Times New Roman" w:hAnsi="Times New Roman" w:cs="Times New Roman"/>
                <w:sz w:val="20"/>
                <w:szCs w:val="20"/>
              </w:rPr>
              <w:t>Прочистка</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люков</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закрытие</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крышек</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канализационных</w:t>
            </w:r>
            <w:r w:rsidRPr="00344F4E">
              <w:rPr>
                <w:rFonts w:ascii="Times New Roman" w:hAnsi="Times New Roman" w:cs="Times New Roman"/>
                <w:spacing w:val="-7"/>
                <w:sz w:val="20"/>
                <w:szCs w:val="20"/>
              </w:rPr>
              <w:t xml:space="preserve"> </w:t>
            </w:r>
            <w:r w:rsidRPr="00344F4E">
              <w:rPr>
                <w:rFonts w:ascii="Times New Roman" w:hAnsi="Times New Roman" w:cs="Times New Roman"/>
                <w:spacing w:val="-2"/>
                <w:sz w:val="20"/>
                <w:szCs w:val="20"/>
              </w:rPr>
              <w:t>колодцев</w:t>
            </w:r>
          </w:p>
        </w:tc>
        <w:tc>
          <w:tcPr>
            <w:tcW w:w="3010" w:type="dxa"/>
            <w:gridSpan w:val="2"/>
            <w:noWrap/>
          </w:tcPr>
          <w:p w:rsidR="00DC46C0" w:rsidRPr="00344F4E" w:rsidRDefault="00344F4E">
            <w:pPr>
              <w:pStyle w:val="TableParagraph"/>
              <w:spacing w:before="4" w:line="220" w:lineRule="exact"/>
              <w:ind w:left="112" w:right="93"/>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w:t>
            </w:r>
            <w:r w:rsidRPr="00344F4E">
              <w:rPr>
                <w:rFonts w:ascii="Times New Roman" w:hAnsi="Times New Roman" w:cs="Times New Roman"/>
                <w:spacing w:val="-5"/>
                <w:sz w:val="20"/>
                <w:szCs w:val="20"/>
              </w:rPr>
              <w:t>год</w:t>
            </w:r>
          </w:p>
        </w:tc>
      </w:tr>
      <w:tr w:rsidR="00DC46C0" w:rsidRPr="00344F4E">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115"/>
              <w:ind w:left="110"/>
              <w:rPr>
                <w:rFonts w:ascii="Times New Roman" w:hAnsi="Times New Roman" w:cs="Times New Roman"/>
                <w:sz w:val="20"/>
                <w:szCs w:val="20"/>
              </w:rPr>
            </w:pPr>
            <w:r w:rsidRPr="00344F4E">
              <w:rPr>
                <w:rFonts w:ascii="Times New Roman" w:hAnsi="Times New Roman" w:cs="Times New Roman"/>
                <w:sz w:val="20"/>
                <w:szCs w:val="20"/>
              </w:rPr>
              <w:t>Прочистка</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ливневой,</w:t>
            </w:r>
            <w:r w:rsidRPr="00344F4E">
              <w:rPr>
                <w:rFonts w:ascii="Times New Roman" w:hAnsi="Times New Roman" w:cs="Times New Roman"/>
                <w:spacing w:val="-13"/>
                <w:sz w:val="20"/>
                <w:szCs w:val="20"/>
              </w:rPr>
              <w:t xml:space="preserve"> </w:t>
            </w:r>
            <w:r w:rsidRPr="00344F4E">
              <w:rPr>
                <w:rFonts w:ascii="Times New Roman" w:hAnsi="Times New Roman" w:cs="Times New Roman"/>
                <w:sz w:val="20"/>
                <w:szCs w:val="20"/>
              </w:rPr>
              <w:t>дворовой</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канализационной</w:t>
            </w:r>
            <w:r w:rsidRPr="00344F4E">
              <w:rPr>
                <w:rFonts w:ascii="Times New Roman" w:hAnsi="Times New Roman" w:cs="Times New Roman"/>
                <w:spacing w:val="-13"/>
                <w:sz w:val="20"/>
                <w:szCs w:val="20"/>
              </w:rPr>
              <w:t xml:space="preserve"> </w:t>
            </w:r>
            <w:r w:rsidRPr="00344F4E">
              <w:rPr>
                <w:rFonts w:ascii="Times New Roman" w:hAnsi="Times New Roman" w:cs="Times New Roman"/>
                <w:spacing w:val="-4"/>
                <w:sz w:val="20"/>
                <w:szCs w:val="20"/>
              </w:rPr>
              <w:t>сети</w:t>
            </w:r>
          </w:p>
        </w:tc>
        <w:tc>
          <w:tcPr>
            <w:tcW w:w="3010" w:type="dxa"/>
            <w:gridSpan w:val="2"/>
            <w:noWrap/>
          </w:tcPr>
          <w:p w:rsidR="00DC46C0" w:rsidRPr="00344F4E" w:rsidRDefault="00344F4E">
            <w:pPr>
              <w:pStyle w:val="TableParagraph"/>
              <w:spacing w:line="230" w:lineRule="exact"/>
              <w:ind w:left="389" w:right="92" w:hanging="111"/>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необходимости, но не реже 1 раз в год</w:t>
            </w:r>
          </w:p>
        </w:tc>
      </w:tr>
      <w:tr w:rsidR="00DC46C0" w:rsidRPr="00344F4E">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ight="588"/>
              <w:rPr>
                <w:rFonts w:ascii="Times New Roman" w:hAnsi="Times New Roman" w:cs="Times New Roman"/>
                <w:sz w:val="20"/>
                <w:szCs w:val="20"/>
              </w:rPr>
            </w:pPr>
            <w:r w:rsidRPr="00344F4E">
              <w:rPr>
                <w:rFonts w:ascii="Times New Roman" w:hAnsi="Times New Roman" w:cs="Times New Roman"/>
                <w:sz w:val="20"/>
                <w:szCs w:val="20"/>
              </w:rPr>
              <w:t>Устранение</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течи</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санитарно-технических</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приборов</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 xml:space="preserve">технических </w:t>
            </w:r>
            <w:r w:rsidRPr="00344F4E">
              <w:rPr>
                <w:rFonts w:ascii="Times New Roman" w:hAnsi="Times New Roman" w:cs="Times New Roman"/>
                <w:spacing w:val="-2"/>
                <w:sz w:val="20"/>
                <w:szCs w:val="20"/>
              </w:rPr>
              <w:t>помещениях</w:t>
            </w:r>
          </w:p>
        </w:tc>
        <w:tc>
          <w:tcPr>
            <w:tcW w:w="3010" w:type="dxa"/>
            <w:gridSpan w:val="2"/>
            <w:noWrap/>
          </w:tcPr>
          <w:p w:rsidR="00DC46C0" w:rsidRPr="00344F4E" w:rsidRDefault="00344F4E">
            <w:pPr>
              <w:pStyle w:val="TableParagraph"/>
              <w:spacing w:before="114"/>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trHeight w:val="243"/>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4" w:line="220" w:lineRule="exact"/>
              <w:ind w:left="110"/>
              <w:rPr>
                <w:rFonts w:ascii="Times New Roman" w:hAnsi="Times New Roman" w:cs="Times New Roman"/>
                <w:sz w:val="20"/>
                <w:szCs w:val="20"/>
              </w:rPr>
            </w:pPr>
            <w:r w:rsidRPr="00344F4E">
              <w:rPr>
                <w:rFonts w:ascii="Times New Roman" w:hAnsi="Times New Roman" w:cs="Times New Roman"/>
                <w:sz w:val="20"/>
                <w:szCs w:val="20"/>
              </w:rPr>
              <w:t>Утепление</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трубопроводов</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технических</w:t>
            </w:r>
            <w:r w:rsidRPr="00344F4E">
              <w:rPr>
                <w:rFonts w:ascii="Times New Roman" w:hAnsi="Times New Roman" w:cs="Times New Roman"/>
                <w:spacing w:val="-10"/>
                <w:sz w:val="20"/>
                <w:szCs w:val="20"/>
              </w:rPr>
              <w:t xml:space="preserve"> </w:t>
            </w:r>
            <w:r w:rsidRPr="00344F4E">
              <w:rPr>
                <w:rFonts w:ascii="Times New Roman" w:hAnsi="Times New Roman" w:cs="Times New Roman"/>
                <w:spacing w:val="-2"/>
                <w:sz w:val="20"/>
                <w:szCs w:val="20"/>
              </w:rPr>
              <w:t>подпольях</w:t>
            </w:r>
          </w:p>
        </w:tc>
        <w:tc>
          <w:tcPr>
            <w:tcW w:w="3010" w:type="dxa"/>
            <w:gridSpan w:val="2"/>
            <w:noWrap/>
          </w:tcPr>
          <w:p w:rsidR="00DC46C0" w:rsidRPr="00344F4E" w:rsidRDefault="00344F4E">
            <w:pPr>
              <w:pStyle w:val="TableParagraph"/>
              <w:spacing w:before="4" w:line="220" w:lineRule="exact"/>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trHeight w:val="407"/>
        </w:trPr>
        <w:tc>
          <w:tcPr>
            <w:tcW w:w="850" w:type="dxa"/>
            <w:noWrap/>
          </w:tcPr>
          <w:p w:rsidR="00DC46C0" w:rsidRPr="00344F4E" w:rsidRDefault="00344F4E">
            <w:pPr>
              <w:pStyle w:val="TableParagraph"/>
              <w:spacing w:before="81"/>
              <w:ind w:left="207" w:right="186"/>
              <w:jc w:val="center"/>
              <w:rPr>
                <w:rFonts w:ascii="Times New Roman" w:hAnsi="Times New Roman" w:cs="Times New Roman"/>
                <w:b/>
                <w:sz w:val="20"/>
                <w:szCs w:val="20"/>
              </w:rPr>
            </w:pPr>
            <w:r w:rsidRPr="00344F4E">
              <w:rPr>
                <w:rFonts w:ascii="Times New Roman" w:hAnsi="Times New Roman" w:cs="Times New Roman"/>
                <w:b/>
                <w:spacing w:val="-2"/>
                <w:sz w:val="20"/>
                <w:szCs w:val="20"/>
              </w:rPr>
              <w:t>1.2.3</w:t>
            </w:r>
          </w:p>
        </w:tc>
        <w:tc>
          <w:tcPr>
            <w:tcW w:w="6503" w:type="dxa"/>
            <w:noWrap/>
          </w:tcPr>
          <w:p w:rsidR="00DC46C0" w:rsidRPr="00344F4E" w:rsidRDefault="00344F4E">
            <w:pPr>
              <w:pStyle w:val="TableParagraph"/>
              <w:spacing w:before="81"/>
              <w:ind w:left="110"/>
              <w:rPr>
                <w:rFonts w:ascii="Times New Roman" w:hAnsi="Times New Roman" w:cs="Times New Roman"/>
                <w:b/>
                <w:sz w:val="20"/>
                <w:szCs w:val="20"/>
              </w:rPr>
            </w:pPr>
            <w:r w:rsidRPr="00344F4E">
              <w:rPr>
                <w:rFonts w:ascii="Times New Roman" w:hAnsi="Times New Roman" w:cs="Times New Roman"/>
                <w:b/>
                <w:spacing w:val="-2"/>
                <w:sz w:val="20"/>
                <w:szCs w:val="20"/>
              </w:rPr>
              <w:t>Электроснабжение</w:t>
            </w:r>
          </w:p>
        </w:tc>
        <w:tc>
          <w:tcPr>
            <w:tcW w:w="3010" w:type="dxa"/>
            <w:gridSpan w:val="2"/>
            <w:noWrap/>
          </w:tcPr>
          <w:p w:rsidR="00DC46C0" w:rsidRPr="00344F4E" w:rsidRDefault="00DC46C0">
            <w:pPr>
              <w:pStyle w:val="TableParagraph"/>
              <w:rPr>
                <w:rFonts w:ascii="Times New Roman" w:hAnsi="Times New Roman" w:cs="Times New Roman"/>
                <w:sz w:val="20"/>
                <w:szCs w:val="20"/>
              </w:rPr>
            </w:pPr>
          </w:p>
        </w:tc>
      </w:tr>
      <w:tr w:rsidR="00DC46C0" w:rsidRPr="00344F4E">
        <w:trPr>
          <w:trHeight w:val="244"/>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4" w:line="220" w:lineRule="exact"/>
              <w:ind w:left="110"/>
              <w:rPr>
                <w:rFonts w:ascii="Times New Roman" w:hAnsi="Times New Roman" w:cs="Times New Roman"/>
                <w:sz w:val="20"/>
                <w:szCs w:val="20"/>
              </w:rPr>
            </w:pPr>
            <w:r w:rsidRPr="00344F4E">
              <w:rPr>
                <w:rFonts w:ascii="Times New Roman" w:hAnsi="Times New Roman" w:cs="Times New Roman"/>
                <w:sz w:val="20"/>
                <w:szCs w:val="20"/>
              </w:rPr>
              <w:t>Замена</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перегоревших</w:t>
            </w:r>
            <w:r w:rsidRPr="00344F4E">
              <w:rPr>
                <w:rFonts w:ascii="Times New Roman" w:hAnsi="Times New Roman" w:cs="Times New Roman"/>
                <w:spacing w:val="-6"/>
                <w:sz w:val="20"/>
                <w:szCs w:val="20"/>
              </w:rPr>
              <w:t xml:space="preserve"> </w:t>
            </w:r>
            <w:r w:rsidRPr="00344F4E">
              <w:rPr>
                <w:rFonts w:ascii="Times New Roman" w:hAnsi="Times New Roman" w:cs="Times New Roman"/>
                <w:spacing w:val="-2"/>
                <w:sz w:val="20"/>
                <w:szCs w:val="20"/>
              </w:rPr>
              <w:t>электроламп</w:t>
            </w:r>
          </w:p>
        </w:tc>
        <w:tc>
          <w:tcPr>
            <w:tcW w:w="3010" w:type="dxa"/>
            <w:gridSpan w:val="2"/>
            <w:noWrap/>
          </w:tcPr>
          <w:p w:rsidR="00DC46C0" w:rsidRPr="00344F4E" w:rsidRDefault="00344F4E">
            <w:pPr>
              <w:pStyle w:val="TableParagraph"/>
              <w:spacing w:before="4" w:line="220" w:lineRule="exact"/>
              <w:ind w:left="112" w:right="8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2"/>
                <w:sz w:val="20"/>
                <w:szCs w:val="20"/>
              </w:rPr>
              <w:t xml:space="preserve"> необходимости</w:t>
            </w:r>
          </w:p>
        </w:tc>
      </w:tr>
      <w:tr w:rsidR="00DC46C0" w:rsidRPr="00344F4E">
        <w:trPr>
          <w:trHeight w:val="243"/>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4" w:line="220" w:lineRule="exact"/>
              <w:ind w:left="110"/>
              <w:rPr>
                <w:rFonts w:ascii="Times New Roman" w:hAnsi="Times New Roman" w:cs="Times New Roman"/>
                <w:sz w:val="20"/>
                <w:szCs w:val="20"/>
              </w:rPr>
            </w:pPr>
            <w:r w:rsidRPr="00344F4E">
              <w:rPr>
                <w:rFonts w:ascii="Times New Roman" w:hAnsi="Times New Roman" w:cs="Times New Roman"/>
                <w:sz w:val="20"/>
                <w:szCs w:val="20"/>
              </w:rPr>
              <w:t>Укрепление</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плафонов</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ослабленных</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участков</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наружной</w:t>
            </w:r>
            <w:r w:rsidRPr="00344F4E">
              <w:rPr>
                <w:rFonts w:ascii="Times New Roman" w:hAnsi="Times New Roman" w:cs="Times New Roman"/>
                <w:spacing w:val="-9"/>
                <w:sz w:val="20"/>
                <w:szCs w:val="20"/>
              </w:rPr>
              <w:t xml:space="preserve"> </w:t>
            </w:r>
            <w:r w:rsidRPr="00344F4E">
              <w:rPr>
                <w:rFonts w:ascii="Times New Roman" w:hAnsi="Times New Roman" w:cs="Times New Roman"/>
                <w:spacing w:val="-2"/>
                <w:sz w:val="20"/>
                <w:szCs w:val="20"/>
              </w:rPr>
              <w:t>электропроводки</w:t>
            </w:r>
          </w:p>
        </w:tc>
        <w:tc>
          <w:tcPr>
            <w:tcW w:w="3010" w:type="dxa"/>
            <w:gridSpan w:val="2"/>
            <w:noWrap/>
          </w:tcPr>
          <w:p w:rsidR="00DC46C0" w:rsidRPr="00344F4E" w:rsidRDefault="00344F4E">
            <w:pPr>
              <w:pStyle w:val="TableParagraph"/>
              <w:spacing w:before="4" w:line="220" w:lineRule="exact"/>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trHeight w:val="31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7"/>
              <w:ind w:left="110"/>
              <w:rPr>
                <w:rFonts w:ascii="Times New Roman" w:hAnsi="Times New Roman" w:cs="Times New Roman"/>
                <w:sz w:val="20"/>
                <w:szCs w:val="20"/>
              </w:rPr>
            </w:pPr>
            <w:r w:rsidRPr="00344F4E">
              <w:rPr>
                <w:rFonts w:ascii="Times New Roman" w:hAnsi="Times New Roman" w:cs="Times New Roman"/>
                <w:sz w:val="20"/>
                <w:szCs w:val="20"/>
              </w:rPr>
              <w:t>Протяжка</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электрических</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контактов</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0"/>
                <w:sz w:val="20"/>
                <w:szCs w:val="20"/>
              </w:rPr>
              <w:t xml:space="preserve"> </w:t>
            </w:r>
            <w:r w:rsidRPr="00344F4E">
              <w:rPr>
                <w:rFonts w:ascii="Times New Roman" w:hAnsi="Times New Roman" w:cs="Times New Roman"/>
                <w:spacing w:val="-4"/>
                <w:sz w:val="20"/>
                <w:szCs w:val="20"/>
              </w:rPr>
              <w:t>щитах</w:t>
            </w:r>
          </w:p>
        </w:tc>
        <w:tc>
          <w:tcPr>
            <w:tcW w:w="3010" w:type="dxa"/>
            <w:gridSpan w:val="2"/>
            <w:noWrap/>
          </w:tcPr>
          <w:p w:rsidR="00DC46C0" w:rsidRPr="00344F4E" w:rsidRDefault="00344F4E">
            <w:pPr>
              <w:pStyle w:val="TableParagraph"/>
              <w:spacing w:before="37"/>
              <w:ind w:left="112" w:right="88"/>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5"/>
                <w:sz w:val="20"/>
                <w:szCs w:val="20"/>
              </w:rPr>
              <w:t>год</w:t>
            </w:r>
          </w:p>
        </w:tc>
      </w:tr>
      <w:tr w:rsidR="00DC46C0" w:rsidRPr="00344F4E">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Ремонт</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запирающих устройств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закрытие</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на</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замки</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групповых</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щитков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и распределительных шкафов</w:t>
            </w:r>
          </w:p>
        </w:tc>
        <w:tc>
          <w:tcPr>
            <w:tcW w:w="3010" w:type="dxa"/>
            <w:gridSpan w:val="2"/>
            <w:noWrap/>
          </w:tcPr>
          <w:p w:rsidR="00DC46C0" w:rsidRPr="00344F4E" w:rsidRDefault="00344F4E">
            <w:pPr>
              <w:pStyle w:val="TableParagraph"/>
              <w:spacing w:before="114"/>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trHeight w:val="42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95"/>
              <w:ind w:left="110"/>
              <w:rPr>
                <w:rFonts w:ascii="Times New Roman" w:hAnsi="Times New Roman" w:cs="Times New Roman"/>
                <w:sz w:val="20"/>
                <w:szCs w:val="20"/>
              </w:rPr>
            </w:pPr>
            <w:proofErr w:type="spellStart"/>
            <w:r w:rsidRPr="00344F4E">
              <w:rPr>
                <w:rFonts w:ascii="Times New Roman" w:hAnsi="Times New Roman" w:cs="Times New Roman"/>
                <w:spacing w:val="-2"/>
                <w:sz w:val="20"/>
                <w:szCs w:val="20"/>
              </w:rPr>
              <w:t>Обеспыливание</w:t>
            </w:r>
            <w:proofErr w:type="spellEnd"/>
            <w:r w:rsidRPr="00344F4E">
              <w:rPr>
                <w:rFonts w:ascii="Times New Roman" w:hAnsi="Times New Roman" w:cs="Times New Roman"/>
                <w:spacing w:val="11"/>
                <w:sz w:val="20"/>
                <w:szCs w:val="20"/>
              </w:rPr>
              <w:t xml:space="preserve"> </w:t>
            </w:r>
            <w:r w:rsidRPr="00344F4E">
              <w:rPr>
                <w:rFonts w:ascii="Times New Roman" w:hAnsi="Times New Roman" w:cs="Times New Roman"/>
                <w:spacing w:val="-2"/>
                <w:sz w:val="20"/>
                <w:szCs w:val="20"/>
              </w:rPr>
              <w:t>электрооборудования</w:t>
            </w:r>
          </w:p>
        </w:tc>
        <w:tc>
          <w:tcPr>
            <w:tcW w:w="3010" w:type="dxa"/>
            <w:gridSpan w:val="2"/>
            <w:noWrap/>
          </w:tcPr>
          <w:p w:rsidR="00DC46C0" w:rsidRPr="00344F4E" w:rsidRDefault="00344F4E">
            <w:pPr>
              <w:pStyle w:val="TableParagraph"/>
              <w:spacing w:before="95"/>
              <w:ind w:left="112" w:right="35"/>
              <w:jc w:val="center"/>
              <w:rPr>
                <w:rFonts w:ascii="Times New Roman" w:hAnsi="Times New Roman" w:cs="Times New Roman"/>
                <w:sz w:val="20"/>
                <w:szCs w:val="20"/>
              </w:rPr>
            </w:pPr>
            <w:r w:rsidRPr="00344F4E">
              <w:rPr>
                <w:rFonts w:ascii="Times New Roman" w:hAnsi="Times New Roman" w:cs="Times New Roman"/>
                <w:sz w:val="20"/>
                <w:szCs w:val="20"/>
              </w:rPr>
              <w:t>2</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w:t>
            </w:r>
            <w:r w:rsidRPr="00344F4E">
              <w:rPr>
                <w:rFonts w:ascii="Times New Roman" w:hAnsi="Times New Roman" w:cs="Times New Roman"/>
                <w:spacing w:val="-5"/>
                <w:sz w:val="20"/>
                <w:szCs w:val="20"/>
              </w:rPr>
              <w:t>год</w:t>
            </w:r>
          </w:p>
        </w:tc>
      </w:tr>
      <w:tr w:rsidR="00DC46C0" w:rsidRPr="00344F4E">
        <w:trPr>
          <w:trHeight w:val="244"/>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4" w:line="220" w:lineRule="exact"/>
              <w:ind w:left="110"/>
              <w:rPr>
                <w:rFonts w:ascii="Times New Roman" w:hAnsi="Times New Roman" w:cs="Times New Roman"/>
                <w:sz w:val="20"/>
                <w:szCs w:val="20"/>
              </w:rPr>
            </w:pPr>
            <w:r w:rsidRPr="00344F4E">
              <w:rPr>
                <w:rFonts w:ascii="Times New Roman" w:hAnsi="Times New Roman" w:cs="Times New Roman"/>
                <w:sz w:val="20"/>
                <w:szCs w:val="20"/>
              </w:rPr>
              <w:t>Замеры</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сопротивления</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изоляции</w:t>
            </w:r>
            <w:r w:rsidRPr="00344F4E">
              <w:rPr>
                <w:rFonts w:ascii="Times New Roman" w:hAnsi="Times New Roman" w:cs="Times New Roman"/>
                <w:spacing w:val="-12"/>
                <w:sz w:val="20"/>
                <w:szCs w:val="20"/>
              </w:rPr>
              <w:t xml:space="preserve"> </w:t>
            </w:r>
            <w:r w:rsidRPr="00344F4E">
              <w:rPr>
                <w:rFonts w:ascii="Times New Roman" w:hAnsi="Times New Roman" w:cs="Times New Roman"/>
                <w:spacing w:val="-2"/>
                <w:sz w:val="20"/>
                <w:szCs w:val="20"/>
              </w:rPr>
              <w:t>электрооборудования</w:t>
            </w:r>
          </w:p>
        </w:tc>
        <w:tc>
          <w:tcPr>
            <w:tcW w:w="3010" w:type="dxa"/>
            <w:gridSpan w:val="2"/>
            <w:noWrap/>
          </w:tcPr>
          <w:p w:rsidR="00DC46C0" w:rsidRPr="00344F4E" w:rsidRDefault="00344F4E">
            <w:pPr>
              <w:pStyle w:val="TableParagraph"/>
              <w:spacing w:before="4" w:line="220" w:lineRule="exact"/>
              <w:ind w:left="112" w:right="84"/>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3</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4"/>
                <w:sz w:val="20"/>
                <w:szCs w:val="20"/>
              </w:rPr>
              <w:t>года</w:t>
            </w:r>
          </w:p>
        </w:tc>
      </w:tr>
      <w:tr w:rsidR="00DC46C0" w:rsidRPr="00344F4E">
        <w:trPr>
          <w:trHeight w:val="69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DC46C0">
            <w:pPr>
              <w:pStyle w:val="TableParagraph"/>
              <w:spacing w:before="11"/>
              <w:rPr>
                <w:rFonts w:ascii="Times New Roman" w:hAnsi="Times New Roman" w:cs="Times New Roman"/>
                <w:b/>
                <w:sz w:val="20"/>
                <w:szCs w:val="20"/>
              </w:rPr>
            </w:pPr>
          </w:p>
          <w:p w:rsidR="00DC46C0" w:rsidRPr="00344F4E" w:rsidRDefault="00344F4E">
            <w:pPr>
              <w:pStyle w:val="TableParagraph"/>
              <w:ind w:left="110"/>
              <w:rPr>
                <w:rFonts w:ascii="Times New Roman" w:hAnsi="Times New Roman" w:cs="Times New Roman"/>
                <w:sz w:val="20"/>
                <w:szCs w:val="20"/>
              </w:rPr>
            </w:pPr>
            <w:r w:rsidRPr="00344F4E">
              <w:rPr>
                <w:rFonts w:ascii="Times New Roman" w:hAnsi="Times New Roman" w:cs="Times New Roman"/>
                <w:sz w:val="20"/>
                <w:szCs w:val="20"/>
              </w:rPr>
              <w:t>Измерение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температуры</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электрических</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контактов</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с</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помощью</w:t>
            </w:r>
            <w:r w:rsidRPr="00344F4E">
              <w:rPr>
                <w:rFonts w:ascii="Times New Roman" w:hAnsi="Times New Roman" w:cs="Times New Roman"/>
                <w:spacing w:val="-11"/>
                <w:sz w:val="20"/>
                <w:szCs w:val="20"/>
              </w:rPr>
              <w:t xml:space="preserve"> </w:t>
            </w:r>
            <w:r w:rsidRPr="00344F4E">
              <w:rPr>
                <w:rFonts w:ascii="Times New Roman" w:hAnsi="Times New Roman" w:cs="Times New Roman"/>
                <w:spacing w:val="-2"/>
                <w:sz w:val="20"/>
                <w:szCs w:val="20"/>
              </w:rPr>
              <w:t>пирометра</w:t>
            </w:r>
          </w:p>
        </w:tc>
        <w:tc>
          <w:tcPr>
            <w:tcW w:w="3010" w:type="dxa"/>
            <w:gridSpan w:val="2"/>
            <w:noWrap/>
          </w:tcPr>
          <w:p w:rsidR="00DC46C0" w:rsidRPr="00344F4E" w:rsidRDefault="00DC46C0">
            <w:pPr>
              <w:pStyle w:val="TableParagraph"/>
              <w:spacing w:before="11"/>
              <w:rPr>
                <w:rFonts w:ascii="Times New Roman" w:hAnsi="Times New Roman" w:cs="Times New Roman"/>
                <w:b/>
                <w:sz w:val="20"/>
                <w:szCs w:val="20"/>
              </w:rPr>
            </w:pPr>
          </w:p>
          <w:p w:rsidR="00DC46C0" w:rsidRPr="00344F4E" w:rsidRDefault="00344F4E">
            <w:pPr>
              <w:pStyle w:val="TableParagraph"/>
              <w:ind w:left="112" w:right="94"/>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неделю</w:t>
            </w:r>
          </w:p>
        </w:tc>
      </w:tr>
      <w:tr w:rsidR="00DC46C0" w:rsidRPr="00344F4E">
        <w:trPr>
          <w:gridAfter w:val="1"/>
          <w:wAfter w:w="33" w:type="dxa"/>
          <w:trHeight w:val="335"/>
        </w:trPr>
        <w:tc>
          <w:tcPr>
            <w:tcW w:w="850" w:type="dxa"/>
            <w:noWrap/>
          </w:tcPr>
          <w:p w:rsidR="00DC46C0" w:rsidRPr="00344F4E" w:rsidRDefault="00344F4E">
            <w:pPr>
              <w:pStyle w:val="TableParagraph"/>
              <w:spacing w:before="47"/>
              <w:ind w:left="207" w:right="181"/>
              <w:jc w:val="center"/>
              <w:rPr>
                <w:rFonts w:ascii="Times New Roman" w:hAnsi="Times New Roman" w:cs="Times New Roman"/>
                <w:b/>
                <w:sz w:val="20"/>
                <w:szCs w:val="20"/>
              </w:rPr>
            </w:pPr>
            <w:r w:rsidRPr="00344F4E">
              <w:rPr>
                <w:rFonts w:ascii="Times New Roman" w:hAnsi="Times New Roman" w:cs="Times New Roman"/>
                <w:b/>
                <w:spacing w:val="-5"/>
                <w:sz w:val="20"/>
                <w:szCs w:val="20"/>
              </w:rPr>
              <w:t>1.3</w:t>
            </w:r>
          </w:p>
        </w:tc>
        <w:tc>
          <w:tcPr>
            <w:tcW w:w="9480" w:type="dxa"/>
            <w:gridSpan w:val="2"/>
            <w:noWrap/>
          </w:tcPr>
          <w:p w:rsidR="00DC46C0" w:rsidRPr="00344F4E" w:rsidRDefault="00344F4E">
            <w:pPr>
              <w:pStyle w:val="TableParagraph"/>
              <w:spacing w:before="47"/>
              <w:ind w:left="227" w:right="202"/>
              <w:jc w:val="center"/>
              <w:rPr>
                <w:rFonts w:ascii="Times New Roman" w:hAnsi="Times New Roman" w:cs="Times New Roman"/>
                <w:b/>
                <w:sz w:val="20"/>
                <w:szCs w:val="20"/>
              </w:rPr>
            </w:pPr>
            <w:r w:rsidRPr="00344F4E">
              <w:rPr>
                <w:rFonts w:ascii="Times New Roman" w:hAnsi="Times New Roman" w:cs="Times New Roman"/>
                <w:b/>
                <w:spacing w:val="-2"/>
                <w:sz w:val="20"/>
                <w:szCs w:val="20"/>
              </w:rPr>
              <w:t>Аварийное</w:t>
            </w:r>
            <w:r w:rsidRPr="00344F4E">
              <w:rPr>
                <w:rFonts w:ascii="Times New Roman" w:hAnsi="Times New Roman" w:cs="Times New Roman"/>
                <w:b/>
                <w:spacing w:val="4"/>
                <w:sz w:val="20"/>
                <w:szCs w:val="20"/>
              </w:rPr>
              <w:t xml:space="preserve"> </w:t>
            </w:r>
            <w:r w:rsidRPr="00344F4E">
              <w:rPr>
                <w:rFonts w:ascii="Times New Roman" w:hAnsi="Times New Roman" w:cs="Times New Roman"/>
                <w:b/>
                <w:spacing w:val="-2"/>
                <w:sz w:val="20"/>
                <w:szCs w:val="20"/>
              </w:rPr>
              <w:t>обслуживание</w:t>
            </w:r>
          </w:p>
        </w:tc>
      </w:tr>
      <w:tr w:rsidR="00DC46C0" w:rsidRPr="00344F4E">
        <w:trPr>
          <w:gridAfter w:val="1"/>
          <w:wAfter w:w="33" w:type="dxa"/>
          <w:trHeight w:val="411"/>
        </w:trPr>
        <w:tc>
          <w:tcPr>
            <w:tcW w:w="850" w:type="dxa"/>
            <w:noWrap/>
          </w:tcPr>
          <w:p w:rsidR="00DC46C0" w:rsidRPr="00344F4E" w:rsidRDefault="00344F4E">
            <w:pPr>
              <w:pStyle w:val="TableParagraph"/>
              <w:spacing w:before="85"/>
              <w:ind w:left="207" w:right="186"/>
              <w:jc w:val="center"/>
              <w:rPr>
                <w:rFonts w:ascii="Times New Roman" w:hAnsi="Times New Roman" w:cs="Times New Roman"/>
                <w:b/>
                <w:sz w:val="20"/>
                <w:szCs w:val="20"/>
              </w:rPr>
            </w:pPr>
            <w:r w:rsidRPr="00344F4E">
              <w:rPr>
                <w:rFonts w:ascii="Times New Roman" w:hAnsi="Times New Roman" w:cs="Times New Roman"/>
                <w:b/>
                <w:spacing w:val="-2"/>
                <w:sz w:val="20"/>
                <w:szCs w:val="20"/>
              </w:rPr>
              <w:t>1.3.1</w:t>
            </w:r>
          </w:p>
        </w:tc>
        <w:tc>
          <w:tcPr>
            <w:tcW w:w="6503" w:type="dxa"/>
            <w:noWrap/>
          </w:tcPr>
          <w:p w:rsidR="00DC46C0" w:rsidRPr="00344F4E" w:rsidRDefault="00344F4E">
            <w:pPr>
              <w:pStyle w:val="TableParagraph"/>
              <w:spacing w:before="85"/>
              <w:ind w:left="110"/>
              <w:rPr>
                <w:rFonts w:ascii="Times New Roman" w:hAnsi="Times New Roman" w:cs="Times New Roman"/>
                <w:b/>
                <w:sz w:val="20"/>
                <w:szCs w:val="20"/>
              </w:rPr>
            </w:pPr>
            <w:r w:rsidRPr="00344F4E">
              <w:rPr>
                <w:rFonts w:ascii="Times New Roman" w:hAnsi="Times New Roman" w:cs="Times New Roman"/>
                <w:b/>
                <w:sz w:val="20"/>
                <w:szCs w:val="20"/>
              </w:rPr>
              <w:t>Водопровод</w:t>
            </w:r>
            <w:r w:rsidRPr="00344F4E">
              <w:rPr>
                <w:rFonts w:ascii="Times New Roman" w:hAnsi="Times New Roman" w:cs="Times New Roman"/>
                <w:b/>
                <w:spacing w:val="-13"/>
                <w:sz w:val="20"/>
                <w:szCs w:val="20"/>
              </w:rPr>
              <w:t xml:space="preserve"> </w:t>
            </w:r>
            <w:r w:rsidRPr="00344F4E">
              <w:rPr>
                <w:rFonts w:ascii="Times New Roman" w:hAnsi="Times New Roman" w:cs="Times New Roman"/>
                <w:b/>
                <w:sz w:val="20"/>
                <w:szCs w:val="20"/>
              </w:rPr>
              <w:t>и</w:t>
            </w:r>
            <w:r w:rsidRPr="00344F4E">
              <w:rPr>
                <w:rFonts w:ascii="Times New Roman" w:hAnsi="Times New Roman" w:cs="Times New Roman"/>
                <w:b/>
                <w:spacing w:val="-9"/>
                <w:sz w:val="20"/>
                <w:szCs w:val="20"/>
              </w:rPr>
              <w:t xml:space="preserve"> </w:t>
            </w:r>
            <w:r w:rsidRPr="00344F4E">
              <w:rPr>
                <w:rFonts w:ascii="Times New Roman" w:hAnsi="Times New Roman" w:cs="Times New Roman"/>
                <w:b/>
                <w:sz w:val="20"/>
                <w:szCs w:val="20"/>
              </w:rPr>
              <w:t>канализация,</w:t>
            </w:r>
            <w:r w:rsidRPr="00344F4E">
              <w:rPr>
                <w:rFonts w:ascii="Times New Roman" w:hAnsi="Times New Roman" w:cs="Times New Roman"/>
                <w:b/>
                <w:spacing w:val="-12"/>
                <w:sz w:val="20"/>
                <w:szCs w:val="20"/>
              </w:rPr>
              <w:t xml:space="preserve"> </w:t>
            </w:r>
            <w:r w:rsidRPr="00344F4E">
              <w:rPr>
                <w:rFonts w:ascii="Times New Roman" w:hAnsi="Times New Roman" w:cs="Times New Roman"/>
                <w:b/>
                <w:sz w:val="20"/>
                <w:szCs w:val="20"/>
              </w:rPr>
              <w:t>горячее</w:t>
            </w:r>
            <w:r w:rsidRPr="00344F4E">
              <w:rPr>
                <w:rFonts w:ascii="Times New Roman" w:hAnsi="Times New Roman" w:cs="Times New Roman"/>
                <w:b/>
                <w:spacing w:val="-10"/>
                <w:sz w:val="20"/>
                <w:szCs w:val="20"/>
              </w:rPr>
              <w:t xml:space="preserve"> </w:t>
            </w:r>
            <w:r w:rsidRPr="00344F4E">
              <w:rPr>
                <w:rFonts w:ascii="Times New Roman" w:hAnsi="Times New Roman" w:cs="Times New Roman"/>
                <w:b/>
                <w:spacing w:val="-2"/>
                <w:sz w:val="20"/>
                <w:szCs w:val="20"/>
              </w:rPr>
              <w:t>водоснабжение</w:t>
            </w:r>
          </w:p>
        </w:tc>
        <w:tc>
          <w:tcPr>
            <w:tcW w:w="2977" w:type="dxa"/>
            <w:noWrap/>
          </w:tcPr>
          <w:p w:rsidR="00DC46C0" w:rsidRPr="00344F4E" w:rsidRDefault="00DC46C0">
            <w:pPr>
              <w:pStyle w:val="TableParagraph"/>
              <w:rPr>
                <w:rFonts w:ascii="Times New Roman" w:hAnsi="Times New Roman" w:cs="Times New Roman"/>
                <w:sz w:val="20"/>
                <w:szCs w:val="20"/>
              </w:rPr>
            </w:pPr>
          </w:p>
        </w:tc>
      </w:tr>
      <w:tr w:rsidR="00DC46C0" w:rsidRPr="00344F4E">
        <w:trPr>
          <w:gridAfter w:val="1"/>
          <w:wAfter w:w="33" w:type="dxa"/>
          <w:trHeight w:val="1382"/>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DC46C0">
            <w:pPr>
              <w:pStyle w:val="TableParagraph"/>
              <w:rPr>
                <w:rFonts w:ascii="Times New Roman" w:hAnsi="Times New Roman" w:cs="Times New Roman"/>
                <w:b/>
                <w:sz w:val="20"/>
                <w:szCs w:val="20"/>
              </w:rPr>
            </w:pPr>
          </w:p>
          <w:p w:rsidR="00DC46C0" w:rsidRPr="00344F4E" w:rsidRDefault="00DC46C0">
            <w:pPr>
              <w:pStyle w:val="TableParagraph"/>
              <w:rPr>
                <w:rFonts w:ascii="Times New Roman" w:hAnsi="Times New Roman" w:cs="Times New Roman"/>
                <w:b/>
                <w:sz w:val="20"/>
                <w:szCs w:val="20"/>
              </w:rPr>
            </w:pPr>
          </w:p>
          <w:p w:rsidR="00DC46C0" w:rsidRPr="00344F4E" w:rsidRDefault="00344F4E">
            <w:pPr>
              <w:pStyle w:val="TableParagraph"/>
              <w:ind w:left="110" w:right="588"/>
              <w:rPr>
                <w:rFonts w:ascii="Times New Roman" w:hAnsi="Times New Roman" w:cs="Times New Roman"/>
                <w:sz w:val="20"/>
                <w:szCs w:val="20"/>
              </w:rPr>
            </w:pPr>
            <w:r w:rsidRPr="00344F4E">
              <w:rPr>
                <w:rFonts w:ascii="Times New Roman" w:hAnsi="Times New Roman" w:cs="Times New Roman"/>
                <w:sz w:val="20"/>
                <w:szCs w:val="20"/>
              </w:rPr>
              <w:t>Ремонт</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замена</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сгонов,</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фитингов</w:t>
            </w:r>
            <w:r w:rsidRPr="00344F4E">
              <w:rPr>
                <w:rFonts w:ascii="Times New Roman" w:hAnsi="Times New Roman" w:cs="Times New Roman"/>
                <w:spacing w:val="40"/>
                <w:sz w:val="20"/>
                <w:szCs w:val="20"/>
              </w:rPr>
              <w:t xml:space="preserve"> </w:t>
            </w:r>
            <w:r w:rsidRPr="00344F4E">
              <w:rPr>
                <w:rFonts w:ascii="Times New Roman" w:hAnsi="Times New Roman" w:cs="Times New Roman"/>
                <w:sz w:val="20"/>
                <w:szCs w:val="20"/>
              </w:rPr>
              <w:t>на</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трубопроводе,</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ремонт</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замена аварийно-поврежденной запорной арматуры</w:t>
            </w:r>
          </w:p>
        </w:tc>
        <w:tc>
          <w:tcPr>
            <w:tcW w:w="2977" w:type="dxa"/>
            <w:noWrap/>
          </w:tcPr>
          <w:p w:rsidR="00DC46C0" w:rsidRPr="00344F4E" w:rsidRDefault="00344F4E">
            <w:pPr>
              <w:pStyle w:val="TableParagraph"/>
              <w:ind w:left="112" w:right="86"/>
              <w:jc w:val="center"/>
              <w:rPr>
                <w:rFonts w:ascii="Times New Roman" w:hAnsi="Times New Roman" w:cs="Times New Roman"/>
                <w:sz w:val="20"/>
                <w:szCs w:val="20"/>
              </w:rPr>
            </w:pPr>
            <w:r w:rsidRPr="00344F4E">
              <w:rPr>
                <w:rFonts w:ascii="Times New Roman" w:hAnsi="Times New Roman" w:cs="Times New Roman"/>
                <w:sz w:val="20"/>
                <w:szCs w:val="20"/>
              </w:rPr>
              <w:t>в</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рабочее</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время</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 xml:space="preserve">– </w:t>
            </w:r>
            <w:r w:rsidRPr="00344F4E">
              <w:rPr>
                <w:rFonts w:ascii="Times New Roman" w:hAnsi="Times New Roman" w:cs="Times New Roman"/>
                <w:spacing w:val="-2"/>
                <w:sz w:val="20"/>
                <w:szCs w:val="20"/>
              </w:rPr>
              <w:t>немедленно,</w:t>
            </w:r>
          </w:p>
          <w:p w:rsidR="00DC46C0" w:rsidRPr="00344F4E" w:rsidRDefault="00344F4E">
            <w:pPr>
              <w:pStyle w:val="TableParagraph"/>
              <w:ind w:left="112" w:right="90"/>
              <w:jc w:val="center"/>
              <w:rPr>
                <w:rFonts w:ascii="Times New Roman" w:hAnsi="Times New Roman" w:cs="Times New Roman"/>
                <w:sz w:val="20"/>
                <w:szCs w:val="20"/>
              </w:rPr>
            </w:pPr>
            <w:r w:rsidRPr="00344F4E">
              <w:rPr>
                <w:rFonts w:ascii="Times New Roman" w:hAnsi="Times New Roman" w:cs="Times New Roman"/>
                <w:sz w:val="20"/>
                <w:szCs w:val="20"/>
              </w:rPr>
              <w:t>в</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не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рабочее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время</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не позднее 12 часов, за исключением сложного</w:t>
            </w:r>
          </w:p>
          <w:p w:rsidR="00DC46C0" w:rsidRPr="00344F4E" w:rsidRDefault="00344F4E">
            <w:pPr>
              <w:pStyle w:val="TableParagraph"/>
              <w:spacing w:before="2" w:line="210" w:lineRule="exact"/>
              <w:ind w:left="112" w:right="93"/>
              <w:jc w:val="center"/>
              <w:rPr>
                <w:rFonts w:ascii="Times New Roman" w:hAnsi="Times New Roman" w:cs="Times New Roman"/>
                <w:sz w:val="20"/>
                <w:szCs w:val="20"/>
              </w:rPr>
            </w:pPr>
            <w:r w:rsidRPr="00344F4E">
              <w:rPr>
                <w:rFonts w:ascii="Times New Roman" w:hAnsi="Times New Roman" w:cs="Times New Roman"/>
                <w:spacing w:val="-2"/>
                <w:sz w:val="20"/>
                <w:szCs w:val="20"/>
              </w:rPr>
              <w:t>ремонта</w:t>
            </w:r>
          </w:p>
        </w:tc>
      </w:tr>
      <w:tr w:rsidR="00DC46C0" w:rsidRPr="00344F4E">
        <w:trPr>
          <w:gridAfter w:val="1"/>
          <w:wAfter w:w="33" w:type="dxa"/>
          <w:trHeight w:val="1376"/>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DC46C0">
            <w:pPr>
              <w:pStyle w:val="TableParagraph"/>
              <w:rPr>
                <w:rFonts w:ascii="Times New Roman" w:hAnsi="Times New Roman" w:cs="Times New Roman"/>
                <w:b/>
                <w:sz w:val="20"/>
                <w:szCs w:val="20"/>
              </w:rPr>
            </w:pPr>
          </w:p>
          <w:p w:rsidR="00DC46C0" w:rsidRPr="00344F4E" w:rsidRDefault="00DC46C0">
            <w:pPr>
              <w:pStyle w:val="TableParagraph"/>
              <w:spacing w:before="6"/>
              <w:rPr>
                <w:rFonts w:ascii="Times New Roman" w:hAnsi="Times New Roman" w:cs="Times New Roman"/>
                <w:b/>
                <w:sz w:val="20"/>
                <w:szCs w:val="20"/>
              </w:rPr>
            </w:pPr>
          </w:p>
          <w:p w:rsidR="00DC46C0" w:rsidRPr="00344F4E" w:rsidRDefault="00344F4E">
            <w:pPr>
              <w:pStyle w:val="TableParagraph"/>
              <w:spacing w:before="1"/>
              <w:ind w:left="110"/>
              <w:rPr>
                <w:rFonts w:ascii="Times New Roman" w:hAnsi="Times New Roman" w:cs="Times New Roman"/>
                <w:sz w:val="20"/>
                <w:szCs w:val="20"/>
              </w:rPr>
            </w:pPr>
            <w:r w:rsidRPr="00344F4E">
              <w:rPr>
                <w:rFonts w:ascii="Times New Roman" w:hAnsi="Times New Roman" w:cs="Times New Roman"/>
                <w:sz w:val="20"/>
                <w:szCs w:val="20"/>
              </w:rPr>
              <w:t>Установка</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бандажей</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на</w:t>
            </w:r>
            <w:r w:rsidRPr="00344F4E">
              <w:rPr>
                <w:rFonts w:ascii="Times New Roman" w:hAnsi="Times New Roman" w:cs="Times New Roman"/>
                <w:spacing w:val="-5"/>
                <w:sz w:val="20"/>
                <w:szCs w:val="20"/>
              </w:rPr>
              <w:t xml:space="preserve"> </w:t>
            </w:r>
            <w:r w:rsidRPr="00344F4E">
              <w:rPr>
                <w:rFonts w:ascii="Times New Roman" w:hAnsi="Times New Roman" w:cs="Times New Roman"/>
                <w:spacing w:val="-2"/>
                <w:sz w:val="20"/>
                <w:szCs w:val="20"/>
              </w:rPr>
              <w:t>трубопроводе</w:t>
            </w:r>
          </w:p>
        </w:tc>
        <w:tc>
          <w:tcPr>
            <w:tcW w:w="2977" w:type="dxa"/>
            <w:noWrap/>
          </w:tcPr>
          <w:p w:rsidR="00DC46C0" w:rsidRPr="00344F4E" w:rsidRDefault="00344F4E">
            <w:pPr>
              <w:pStyle w:val="TableParagraph"/>
              <w:ind w:left="112" w:right="86"/>
              <w:jc w:val="center"/>
              <w:rPr>
                <w:rFonts w:ascii="Times New Roman" w:hAnsi="Times New Roman" w:cs="Times New Roman"/>
                <w:sz w:val="20"/>
                <w:szCs w:val="20"/>
              </w:rPr>
            </w:pPr>
            <w:r w:rsidRPr="00344F4E">
              <w:rPr>
                <w:rFonts w:ascii="Times New Roman" w:hAnsi="Times New Roman" w:cs="Times New Roman"/>
                <w:sz w:val="20"/>
                <w:szCs w:val="20"/>
              </w:rPr>
              <w:t>в</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рабочее</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время</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 xml:space="preserve">– </w:t>
            </w:r>
            <w:r w:rsidRPr="00344F4E">
              <w:rPr>
                <w:rFonts w:ascii="Times New Roman" w:hAnsi="Times New Roman" w:cs="Times New Roman"/>
                <w:spacing w:val="-2"/>
                <w:sz w:val="20"/>
                <w:szCs w:val="20"/>
              </w:rPr>
              <w:t>немедленно,</w:t>
            </w:r>
          </w:p>
          <w:p w:rsidR="00DC46C0" w:rsidRPr="00344F4E" w:rsidRDefault="00344F4E">
            <w:pPr>
              <w:pStyle w:val="TableParagraph"/>
              <w:ind w:left="112" w:right="90"/>
              <w:jc w:val="center"/>
              <w:rPr>
                <w:rFonts w:ascii="Times New Roman" w:hAnsi="Times New Roman" w:cs="Times New Roman"/>
                <w:sz w:val="20"/>
                <w:szCs w:val="20"/>
              </w:rPr>
            </w:pPr>
            <w:r w:rsidRPr="00344F4E">
              <w:rPr>
                <w:rFonts w:ascii="Times New Roman" w:hAnsi="Times New Roman" w:cs="Times New Roman"/>
                <w:sz w:val="20"/>
                <w:szCs w:val="20"/>
              </w:rPr>
              <w:t>в</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не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рабочее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время</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не позднее 12 часов, за исключением сложного</w:t>
            </w:r>
          </w:p>
          <w:p w:rsidR="00DC46C0" w:rsidRPr="00344F4E" w:rsidRDefault="00344F4E">
            <w:pPr>
              <w:pStyle w:val="TableParagraph"/>
              <w:spacing w:line="210" w:lineRule="exact"/>
              <w:ind w:left="112" w:right="93"/>
              <w:jc w:val="center"/>
              <w:rPr>
                <w:rFonts w:ascii="Times New Roman" w:hAnsi="Times New Roman" w:cs="Times New Roman"/>
                <w:sz w:val="20"/>
                <w:szCs w:val="20"/>
              </w:rPr>
            </w:pPr>
            <w:r w:rsidRPr="00344F4E">
              <w:rPr>
                <w:rFonts w:ascii="Times New Roman" w:hAnsi="Times New Roman" w:cs="Times New Roman"/>
                <w:spacing w:val="-2"/>
                <w:sz w:val="20"/>
                <w:szCs w:val="20"/>
              </w:rPr>
              <w:t>ремонта</w:t>
            </w:r>
          </w:p>
        </w:tc>
      </w:tr>
      <w:tr w:rsidR="00DC46C0" w:rsidRPr="00344F4E">
        <w:trPr>
          <w:gridAfter w:val="1"/>
          <w:wAfter w:w="33" w:type="dxa"/>
          <w:trHeight w:val="1382"/>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DC46C0">
            <w:pPr>
              <w:pStyle w:val="TableParagraph"/>
              <w:rPr>
                <w:rFonts w:ascii="Times New Roman" w:hAnsi="Times New Roman" w:cs="Times New Roman"/>
                <w:b/>
                <w:sz w:val="20"/>
                <w:szCs w:val="20"/>
              </w:rPr>
            </w:pPr>
          </w:p>
          <w:p w:rsidR="00DC46C0" w:rsidRPr="00344F4E" w:rsidRDefault="00DC46C0">
            <w:pPr>
              <w:pStyle w:val="TableParagraph"/>
              <w:rPr>
                <w:rFonts w:ascii="Times New Roman" w:hAnsi="Times New Roman" w:cs="Times New Roman"/>
                <w:b/>
                <w:sz w:val="20"/>
                <w:szCs w:val="20"/>
              </w:rPr>
            </w:pPr>
          </w:p>
          <w:p w:rsidR="00DC46C0" w:rsidRPr="00344F4E" w:rsidRDefault="00344F4E">
            <w:pPr>
              <w:pStyle w:val="TableParagraph"/>
              <w:ind w:left="110"/>
              <w:rPr>
                <w:rFonts w:ascii="Times New Roman" w:hAnsi="Times New Roman" w:cs="Times New Roman"/>
                <w:sz w:val="20"/>
                <w:szCs w:val="20"/>
              </w:rPr>
            </w:pPr>
            <w:r w:rsidRPr="00344F4E">
              <w:rPr>
                <w:rFonts w:ascii="Times New Roman" w:hAnsi="Times New Roman" w:cs="Times New Roman"/>
                <w:sz w:val="20"/>
                <w:szCs w:val="20"/>
              </w:rPr>
              <w:t>Смена</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небольших</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участков</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трубопровода</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(до</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2</w:t>
            </w:r>
            <w:r w:rsidRPr="00344F4E">
              <w:rPr>
                <w:rFonts w:ascii="Times New Roman" w:hAnsi="Times New Roman" w:cs="Times New Roman"/>
                <w:spacing w:val="-12"/>
                <w:sz w:val="20"/>
                <w:szCs w:val="20"/>
              </w:rPr>
              <w:t xml:space="preserve"> </w:t>
            </w:r>
            <w:r w:rsidRPr="00344F4E">
              <w:rPr>
                <w:rFonts w:ascii="Times New Roman" w:hAnsi="Times New Roman" w:cs="Times New Roman"/>
                <w:spacing w:val="-5"/>
                <w:sz w:val="20"/>
                <w:szCs w:val="20"/>
              </w:rPr>
              <w:t>м)</w:t>
            </w:r>
          </w:p>
        </w:tc>
        <w:tc>
          <w:tcPr>
            <w:tcW w:w="2977" w:type="dxa"/>
            <w:noWrap/>
          </w:tcPr>
          <w:p w:rsidR="00DC46C0" w:rsidRPr="00344F4E" w:rsidRDefault="00344F4E">
            <w:pPr>
              <w:pStyle w:val="TableParagraph"/>
              <w:ind w:left="112" w:right="86"/>
              <w:jc w:val="center"/>
              <w:rPr>
                <w:rFonts w:ascii="Times New Roman" w:hAnsi="Times New Roman" w:cs="Times New Roman"/>
                <w:sz w:val="20"/>
                <w:szCs w:val="20"/>
              </w:rPr>
            </w:pPr>
            <w:r w:rsidRPr="00344F4E">
              <w:rPr>
                <w:rFonts w:ascii="Times New Roman" w:hAnsi="Times New Roman" w:cs="Times New Roman"/>
                <w:sz w:val="20"/>
                <w:szCs w:val="20"/>
              </w:rPr>
              <w:t>в</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рабочее</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время</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 xml:space="preserve">– </w:t>
            </w:r>
            <w:r w:rsidRPr="00344F4E">
              <w:rPr>
                <w:rFonts w:ascii="Times New Roman" w:hAnsi="Times New Roman" w:cs="Times New Roman"/>
                <w:spacing w:val="-2"/>
                <w:sz w:val="20"/>
                <w:szCs w:val="20"/>
              </w:rPr>
              <w:t>немедленно,</w:t>
            </w:r>
          </w:p>
          <w:p w:rsidR="00DC46C0" w:rsidRPr="00344F4E" w:rsidRDefault="00344F4E">
            <w:pPr>
              <w:pStyle w:val="TableParagraph"/>
              <w:spacing w:line="230" w:lineRule="atLeast"/>
              <w:ind w:left="112" w:right="90"/>
              <w:jc w:val="center"/>
              <w:rPr>
                <w:rFonts w:ascii="Times New Roman" w:hAnsi="Times New Roman" w:cs="Times New Roman"/>
                <w:sz w:val="20"/>
                <w:szCs w:val="20"/>
              </w:rPr>
            </w:pPr>
            <w:r w:rsidRPr="00344F4E">
              <w:rPr>
                <w:rFonts w:ascii="Times New Roman" w:hAnsi="Times New Roman" w:cs="Times New Roman"/>
                <w:sz w:val="20"/>
                <w:szCs w:val="20"/>
              </w:rPr>
              <w:t>в</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не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рабочее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время</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 xml:space="preserve">не позднее 12 часов, за исключением сложного </w:t>
            </w:r>
            <w:r w:rsidRPr="00344F4E">
              <w:rPr>
                <w:rFonts w:ascii="Times New Roman" w:hAnsi="Times New Roman" w:cs="Times New Roman"/>
                <w:spacing w:val="-2"/>
                <w:sz w:val="20"/>
                <w:szCs w:val="20"/>
              </w:rPr>
              <w:t>ремонта</w:t>
            </w:r>
          </w:p>
        </w:tc>
      </w:tr>
      <w:tr w:rsidR="00DC46C0" w:rsidRPr="00344F4E">
        <w:trPr>
          <w:gridAfter w:val="1"/>
          <w:wAfter w:w="33" w:type="dxa"/>
          <w:trHeight w:val="1377"/>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DC46C0">
            <w:pPr>
              <w:pStyle w:val="TableParagraph"/>
              <w:rPr>
                <w:rFonts w:ascii="Times New Roman" w:hAnsi="Times New Roman" w:cs="Times New Roman"/>
                <w:b/>
                <w:sz w:val="20"/>
                <w:szCs w:val="20"/>
              </w:rPr>
            </w:pPr>
          </w:p>
          <w:p w:rsidR="00DC46C0" w:rsidRPr="00344F4E" w:rsidRDefault="00DC46C0">
            <w:pPr>
              <w:pStyle w:val="TableParagraph"/>
              <w:rPr>
                <w:rFonts w:ascii="Times New Roman" w:hAnsi="Times New Roman" w:cs="Times New Roman"/>
                <w:b/>
                <w:sz w:val="20"/>
                <w:szCs w:val="20"/>
              </w:rPr>
            </w:pPr>
          </w:p>
          <w:p w:rsidR="00DC46C0" w:rsidRPr="00344F4E" w:rsidRDefault="00344F4E">
            <w:pPr>
              <w:pStyle w:val="TableParagraph"/>
              <w:spacing w:before="1"/>
              <w:ind w:left="110"/>
              <w:rPr>
                <w:rFonts w:ascii="Times New Roman" w:hAnsi="Times New Roman" w:cs="Times New Roman"/>
                <w:sz w:val="20"/>
                <w:szCs w:val="20"/>
              </w:rPr>
            </w:pPr>
            <w:r w:rsidRPr="00344F4E">
              <w:rPr>
                <w:rFonts w:ascii="Times New Roman" w:hAnsi="Times New Roman" w:cs="Times New Roman"/>
                <w:sz w:val="20"/>
                <w:szCs w:val="20"/>
              </w:rPr>
              <w:t>Ликвидация</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засора</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канализации</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внутри</w:t>
            </w:r>
            <w:r w:rsidRPr="00344F4E">
              <w:rPr>
                <w:rFonts w:ascii="Times New Roman" w:hAnsi="Times New Roman" w:cs="Times New Roman"/>
                <w:spacing w:val="-11"/>
                <w:sz w:val="20"/>
                <w:szCs w:val="20"/>
              </w:rPr>
              <w:t xml:space="preserve"> </w:t>
            </w:r>
            <w:r w:rsidRPr="00344F4E">
              <w:rPr>
                <w:rFonts w:ascii="Times New Roman" w:hAnsi="Times New Roman" w:cs="Times New Roman"/>
                <w:spacing w:val="-4"/>
                <w:sz w:val="20"/>
                <w:szCs w:val="20"/>
              </w:rPr>
              <w:t>дома</w:t>
            </w:r>
          </w:p>
        </w:tc>
        <w:tc>
          <w:tcPr>
            <w:tcW w:w="2977" w:type="dxa"/>
            <w:noWrap/>
          </w:tcPr>
          <w:p w:rsidR="00DC46C0" w:rsidRPr="00344F4E" w:rsidRDefault="00344F4E">
            <w:pPr>
              <w:pStyle w:val="TableParagraph"/>
              <w:ind w:left="112" w:right="86"/>
              <w:jc w:val="center"/>
              <w:rPr>
                <w:rFonts w:ascii="Times New Roman" w:hAnsi="Times New Roman" w:cs="Times New Roman"/>
                <w:sz w:val="20"/>
                <w:szCs w:val="20"/>
              </w:rPr>
            </w:pPr>
            <w:r w:rsidRPr="00344F4E">
              <w:rPr>
                <w:rFonts w:ascii="Times New Roman" w:hAnsi="Times New Roman" w:cs="Times New Roman"/>
                <w:sz w:val="20"/>
                <w:szCs w:val="20"/>
              </w:rPr>
              <w:t>в</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рабочее</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время</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 xml:space="preserve">– </w:t>
            </w:r>
            <w:r w:rsidRPr="00344F4E">
              <w:rPr>
                <w:rFonts w:ascii="Times New Roman" w:hAnsi="Times New Roman" w:cs="Times New Roman"/>
                <w:spacing w:val="-2"/>
                <w:sz w:val="20"/>
                <w:szCs w:val="20"/>
              </w:rPr>
              <w:t>немедленно,</w:t>
            </w:r>
          </w:p>
          <w:p w:rsidR="00DC46C0" w:rsidRPr="00344F4E" w:rsidRDefault="00344F4E">
            <w:pPr>
              <w:pStyle w:val="TableParagraph"/>
              <w:ind w:left="112" w:right="90"/>
              <w:jc w:val="center"/>
              <w:rPr>
                <w:rFonts w:ascii="Times New Roman" w:hAnsi="Times New Roman" w:cs="Times New Roman"/>
                <w:sz w:val="20"/>
                <w:szCs w:val="20"/>
              </w:rPr>
            </w:pPr>
            <w:r w:rsidRPr="00344F4E">
              <w:rPr>
                <w:rFonts w:ascii="Times New Roman" w:hAnsi="Times New Roman" w:cs="Times New Roman"/>
                <w:sz w:val="20"/>
                <w:szCs w:val="20"/>
              </w:rPr>
              <w:t>в</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не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рабочее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время</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не позднее 12 часов, за</w:t>
            </w:r>
          </w:p>
          <w:p w:rsidR="00DC46C0" w:rsidRPr="00344F4E" w:rsidRDefault="00344F4E">
            <w:pPr>
              <w:pStyle w:val="TableParagraph"/>
              <w:spacing w:line="226" w:lineRule="exact"/>
              <w:ind w:left="112" w:right="87"/>
              <w:jc w:val="center"/>
              <w:rPr>
                <w:rFonts w:ascii="Times New Roman" w:hAnsi="Times New Roman" w:cs="Times New Roman"/>
                <w:sz w:val="20"/>
                <w:szCs w:val="20"/>
              </w:rPr>
            </w:pPr>
            <w:r w:rsidRPr="00344F4E">
              <w:rPr>
                <w:rFonts w:ascii="Times New Roman" w:hAnsi="Times New Roman" w:cs="Times New Roman"/>
                <w:sz w:val="20"/>
                <w:szCs w:val="20"/>
              </w:rPr>
              <w:t>исключением</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 xml:space="preserve">сложного </w:t>
            </w:r>
            <w:r w:rsidRPr="00344F4E">
              <w:rPr>
                <w:rFonts w:ascii="Times New Roman" w:hAnsi="Times New Roman" w:cs="Times New Roman"/>
                <w:spacing w:val="-2"/>
                <w:sz w:val="20"/>
                <w:szCs w:val="20"/>
              </w:rPr>
              <w:t>ремонта</w:t>
            </w:r>
          </w:p>
        </w:tc>
      </w:tr>
      <w:tr w:rsidR="00DC46C0" w:rsidRPr="00344F4E">
        <w:trPr>
          <w:gridAfter w:val="1"/>
          <w:wAfter w:w="33" w:type="dxa"/>
          <w:trHeight w:val="138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DC46C0">
            <w:pPr>
              <w:pStyle w:val="TableParagraph"/>
              <w:rPr>
                <w:rFonts w:ascii="Times New Roman" w:hAnsi="Times New Roman" w:cs="Times New Roman"/>
                <w:b/>
                <w:sz w:val="20"/>
                <w:szCs w:val="20"/>
              </w:rPr>
            </w:pPr>
          </w:p>
          <w:p w:rsidR="00DC46C0" w:rsidRPr="00344F4E" w:rsidRDefault="00DC46C0">
            <w:pPr>
              <w:pStyle w:val="TableParagraph"/>
              <w:rPr>
                <w:rFonts w:ascii="Times New Roman" w:hAnsi="Times New Roman" w:cs="Times New Roman"/>
                <w:b/>
                <w:sz w:val="20"/>
                <w:szCs w:val="20"/>
              </w:rPr>
            </w:pPr>
          </w:p>
          <w:p w:rsidR="00DC46C0" w:rsidRPr="00344F4E" w:rsidRDefault="00344F4E">
            <w:pPr>
              <w:pStyle w:val="TableParagraph"/>
              <w:ind w:left="110"/>
              <w:rPr>
                <w:rFonts w:ascii="Times New Roman" w:hAnsi="Times New Roman" w:cs="Times New Roman"/>
                <w:sz w:val="20"/>
                <w:szCs w:val="20"/>
              </w:rPr>
            </w:pPr>
            <w:r w:rsidRPr="00344F4E">
              <w:rPr>
                <w:rFonts w:ascii="Times New Roman" w:hAnsi="Times New Roman" w:cs="Times New Roman"/>
                <w:sz w:val="20"/>
                <w:szCs w:val="20"/>
              </w:rPr>
              <w:t>Ликвидация</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засора</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канализационных</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труб</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"лежаков"</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до</w:t>
            </w:r>
            <w:r w:rsidRPr="00344F4E">
              <w:rPr>
                <w:rFonts w:ascii="Times New Roman" w:hAnsi="Times New Roman" w:cs="Times New Roman"/>
                <w:spacing w:val="-13"/>
                <w:sz w:val="20"/>
                <w:szCs w:val="20"/>
              </w:rPr>
              <w:t xml:space="preserve"> </w:t>
            </w:r>
            <w:r w:rsidRPr="00344F4E">
              <w:rPr>
                <w:rFonts w:ascii="Times New Roman" w:hAnsi="Times New Roman" w:cs="Times New Roman"/>
                <w:sz w:val="20"/>
                <w:szCs w:val="20"/>
              </w:rPr>
              <w:t>первого</w:t>
            </w:r>
            <w:r w:rsidRPr="00344F4E">
              <w:rPr>
                <w:rFonts w:ascii="Times New Roman" w:hAnsi="Times New Roman" w:cs="Times New Roman"/>
                <w:spacing w:val="-9"/>
                <w:sz w:val="20"/>
                <w:szCs w:val="20"/>
              </w:rPr>
              <w:t xml:space="preserve"> </w:t>
            </w:r>
            <w:r w:rsidRPr="00344F4E">
              <w:rPr>
                <w:rFonts w:ascii="Times New Roman" w:hAnsi="Times New Roman" w:cs="Times New Roman"/>
                <w:spacing w:val="-2"/>
                <w:sz w:val="20"/>
                <w:szCs w:val="20"/>
              </w:rPr>
              <w:t>колодца</w:t>
            </w:r>
          </w:p>
        </w:tc>
        <w:tc>
          <w:tcPr>
            <w:tcW w:w="2977" w:type="dxa"/>
            <w:noWrap/>
          </w:tcPr>
          <w:p w:rsidR="00DC46C0" w:rsidRPr="00344F4E" w:rsidRDefault="00344F4E">
            <w:pPr>
              <w:pStyle w:val="TableParagraph"/>
              <w:spacing w:before="7" w:line="235" w:lineRule="auto"/>
              <w:ind w:left="112" w:right="86"/>
              <w:jc w:val="center"/>
              <w:rPr>
                <w:rFonts w:ascii="Times New Roman" w:hAnsi="Times New Roman" w:cs="Times New Roman"/>
                <w:sz w:val="20"/>
                <w:szCs w:val="20"/>
              </w:rPr>
            </w:pPr>
            <w:r w:rsidRPr="00344F4E">
              <w:rPr>
                <w:rFonts w:ascii="Times New Roman" w:hAnsi="Times New Roman" w:cs="Times New Roman"/>
                <w:sz w:val="20"/>
                <w:szCs w:val="20"/>
              </w:rPr>
              <w:t>в</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рабочее</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время</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 xml:space="preserve">– </w:t>
            </w:r>
            <w:r w:rsidRPr="00344F4E">
              <w:rPr>
                <w:rFonts w:ascii="Times New Roman" w:hAnsi="Times New Roman" w:cs="Times New Roman"/>
                <w:spacing w:val="-2"/>
                <w:sz w:val="20"/>
                <w:szCs w:val="20"/>
              </w:rPr>
              <w:t>немедленно,</w:t>
            </w:r>
          </w:p>
          <w:p w:rsidR="00DC46C0" w:rsidRPr="00344F4E" w:rsidRDefault="00344F4E">
            <w:pPr>
              <w:pStyle w:val="TableParagraph"/>
              <w:spacing w:line="230" w:lineRule="atLeast"/>
              <w:ind w:left="112" w:right="90"/>
              <w:jc w:val="center"/>
              <w:rPr>
                <w:rFonts w:ascii="Times New Roman" w:hAnsi="Times New Roman" w:cs="Times New Roman"/>
                <w:sz w:val="20"/>
                <w:szCs w:val="20"/>
              </w:rPr>
            </w:pPr>
            <w:r w:rsidRPr="00344F4E">
              <w:rPr>
                <w:rFonts w:ascii="Times New Roman" w:hAnsi="Times New Roman" w:cs="Times New Roman"/>
                <w:sz w:val="20"/>
                <w:szCs w:val="20"/>
              </w:rPr>
              <w:t>в</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не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рабочее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время</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 xml:space="preserve">не позднее 12 часов, за исключением сложного </w:t>
            </w:r>
            <w:r w:rsidRPr="00344F4E">
              <w:rPr>
                <w:rFonts w:ascii="Times New Roman" w:hAnsi="Times New Roman" w:cs="Times New Roman"/>
                <w:spacing w:val="-2"/>
                <w:sz w:val="20"/>
                <w:szCs w:val="20"/>
              </w:rPr>
              <w:t>ремонта</w:t>
            </w:r>
          </w:p>
        </w:tc>
      </w:tr>
      <w:tr w:rsidR="00DC46C0" w:rsidRPr="00344F4E">
        <w:trPr>
          <w:gridAfter w:val="1"/>
          <w:wAfter w:w="33" w:type="dxa"/>
          <w:trHeight w:val="1382"/>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DC46C0">
            <w:pPr>
              <w:pStyle w:val="TableParagraph"/>
              <w:rPr>
                <w:rFonts w:ascii="Times New Roman" w:hAnsi="Times New Roman" w:cs="Times New Roman"/>
                <w:b/>
                <w:sz w:val="20"/>
                <w:szCs w:val="20"/>
              </w:rPr>
            </w:pPr>
          </w:p>
          <w:p w:rsidR="00DC46C0" w:rsidRPr="00344F4E" w:rsidRDefault="00DC46C0">
            <w:pPr>
              <w:pStyle w:val="TableParagraph"/>
              <w:rPr>
                <w:rFonts w:ascii="Times New Roman" w:hAnsi="Times New Roman" w:cs="Times New Roman"/>
                <w:b/>
                <w:sz w:val="20"/>
                <w:szCs w:val="20"/>
              </w:rPr>
            </w:pPr>
          </w:p>
          <w:p w:rsidR="00DC46C0" w:rsidRPr="00344F4E" w:rsidRDefault="00344F4E">
            <w:pPr>
              <w:pStyle w:val="TableParagraph"/>
              <w:ind w:left="110"/>
              <w:rPr>
                <w:rFonts w:ascii="Times New Roman" w:hAnsi="Times New Roman" w:cs="Times New Roman"/>
                <w:sz w:val="20"/>
                <w:szCs w:val="20"/>
              </w:rPr>
            </w:pPr>
            <w:r w:rsidRPr="00344F4E">
              <w:rPr>
                <w:rFonts w:ascii="Times New Roman" w:hAnsi="Times New Roman" w:cs="Times New Roman"/>
                <w:sz w:val="20"/>
                <w:szCs w:val="20"/>
              </w:rPr>
              <w:t>Заделка</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свищей</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2"/>
                <w:sz w:val="20"/>
                <w:szCs w:val="20"/>
              </w:rPr>
              <w:t xml:space="preserve"> </w:t>
            </w:r>
            <w:proofErr w:type="spellStart"/>
            <w:r w:rsidRPr="00344F4E">
              <w:rPr>
                <w:rFonts w:ascii="Times New Roman" w:hAnsi="Times New Roman" w:cs="Times New Roman"/>
                <w:sz w:val="20"/>
                <w:szCs w:val="20"/>
              </w:rPr>
              <w:t>зачеканка</w:t>
            </w:r>
            <w:proofErr w:type="spellEnd"/>
            <w:r w:rsidRPr="00344F4E">
              <w:rPr>
                <w:rFonts w:ascii="Times New Roman" w:hAnsi="Times New Roman" w:cs="Times New Roman"/>
                <w:spacing w:val="-5"/>
                <w:sz w:val="20"/>
                <w:szCs w:val="20"/>
              </w:rPr>
              <w:t xml:space="preserve"> </w:t>
            </w:r>
            <w:r w:rsidRPr="00344F4E">
              <w:rPr>
                <w:rFonts w:ascii="Times New Roman" w:hAnsi="Times New Roman" w:cs="Times New Roman"/>
                <w:spacing w:val="-2"/>
                <w:sz w:val="20"/>
                <w:szCs w:val="20"/>
              </w:rPr>
              <w:t>раструбов</w:t>
            </w:r>
          </w:p>
        </w:tc>
        <w:tc>
          <w:tcPr>
            <w:tcW w:w="2977" w:type="dxa"/>
            <w:noWrap/>
          </w:tcPr>
          <w:p w:rsidR="00DC46C0" w:rsidRPr="00344F4E" w:rsidRDefault="00344F4E">
            <w:pPr>
              <w:pStyle w:val="TableParagraph"/>
              <w:ind w:left="112" w:right="86"/>
              <w:jc w:val="center"/>
              <w:rPr>
                <w:rFonts w:ascii="Times New Roman" w:hAnsi="Times New Roman" w:cs="Times New Roman"/>
                <w:sz w:val="20"/>
                <w:szCs w:val="20"/>
              </w:rPr>
            </w:pPr>
            <w:r w:rsidRPr="00344F4E">
              <w:rPr>
                <w:rFonts w:ascii="Times New Roman" w:hAnsi="Times New Roman" w:cs="Times New Roman"/>
                <w:sz w:val="20"/>
                <w:szCs w:val="20"/>
              </w:rPr>
              <w:t>в</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рабочее</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время</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 xml:space="preserve">– </w:t>
            </w:r>
            <w:r w:rsidRPr="00344F4E">
              <w:rPr>
                <w:rFonts w:ascii="Times New Roman" w:hAnsi="Times New Roman" w:cs="Times New Roman"/>
                <w:spacing w:val="-2"/>
                <w:sz w:val="20"/>
                <w:szCs w:val="20"/>
              </w:rPr>
              <w:t>немедленно,</w:t>
            </w:r>
          </w:p>
          <w:p w:rsidR="00DC46C0" w:rsidRPr="00344F4E" w:rsidRDefault="00344F4E">
            <w:pPr>
              <w:pStyle w:val="TableParagraph"/>
              <w:ind w:left="112" w:right="90"/>
              <w:jc w:val="center"/>
              <w:rPr>
                <w:rFonts w:ascii="Times New Roman" w:hAnsi="Times New Roman" w:cs="Times New Roman"/>
                <w:sz w:val="20"/>
                <w:szCs w:val="20"/>
              </w:rPr>
            </w:pPr>
            <w:r w:rsidRPr="00344F4E">
              <w:rPr>
                <w:rFonts w:ascii="Times New Roman" w:hAnsi="Times New Roman" w:cs="Times New Roman"/>
                <w:sz w:val="20"/>
                <w:szCs w:val="20"/>
              </w:rPr>
              <w:t>в</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не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рабочее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время</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не позднее 12 часов, за</w:t>
            </w:r>
          </w:p>
          <w:p w:rsidR="00DC46C0" w:rsidRPr="00344F4E" w:rsidRDefault="00344F4E">
            <w:pPr>
              <w:pStyle w:val="TableParagraph"/>
              <w:spacing w:line="230" w:lineRule="atLeast"/>
              <w:ind w:left="112" w:right="87"/>
              <w:jc w:val="center"/>
              <w:rPr>
                <w:rFonts w:ascii="Times New Roman" w:hAnsi="Times New Roman" w:cs="Times New Roman"/>
                <w:sz w:val="20"/>
                <w:szCs w:val="20"/>
              </w:rPr>
            </w:pPr>
            <w:r w:rsidRPr="00344F4E">
              <w:rPr>
                <w:rFonts w:ascii="Times New Roman" w:hAnsi="Times New Roman" w:cs="Times New Roman"/>
                <w:sz w:val="20"/>
                <w:szCs w:val="20"/>
              </w:rPr>
              <w:t>исключением</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 xml:space="preserve">сложного </w:t>
            </w:r>
            <w:r w:rsidRPr="00344F4E">
              <w:rPr>
                <w:rFonts w:ascii="Times New Roman" w:hAnsi="Times New Roman" w:cs="Times New Roman"/>
                <w:spacing w:val="-2"/>
                <w:sz w:val="20"/>
                <w:szCs w:val="20"/>
              </w:rPr>
              <w:t>ремонта</w:t>
            </w:r>
          </w:p>
        </w:tc>
      </w:tr>
      <w:tr w:rsidR="00DC46C0" w:rsidRPr="00344F4E">
        <w:trPr>
          <w:gridAfter w:val="1"/>
          <w:wAfter w:w="33" w:type="dxa"/>
          <w:trHeight w:val="1377"/>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DC46C0">
            <w:pPr>
              <w:pStyle w:val="TableParagraph"/>
              <w:rPr>
                <w:rFonts w:ascii="Times New Roman" w:hAnsi="Times New Roman" w:cs="Times New Roman"/>
                <w:b/>
                <w:sz w:val="20"/>
                <w:szCs w:val="20"/>
              </w:rPr>
            </w:pPr>
          </w:p>
          <w:p w:rsidR="00DC46C0" w:rsidRPr="00344F4E" w:rsidRDefault="00DC46C0">
            <w:pPr>
              <w:pStyle w:val="TableParagraph"/>
              <w:rPr>
                <w:rFonts w:ascii="Times New Roman" w:hAnsi="Times New Roman" w:cs="Times New Roman"/>
                <w:b/>
                <w:sz w:val="20"/>
                <w:szCs w:val="20"/>
              </w:rPr>
            </w:pPr>
          </w:p>
          <w:p w:rsidR="00DC46C0" w:rsidRPr="00344F4E" w:rsidRDefault="00344F4E">
            <w:pPr>
              <w:pStyle w:val="TableParagraph"/>
              <w:ind w:left="110" w:right="52"/>
              <w:rPr>
                <w:rFonts w:ascii="Times New Roman" w:hAnsi="Times New Roman" w:cs="Times New Roman"/>
                <w:sz w:val="20"/>
                <w:szCs w:val="20"/>
              </w:rPr>
            </w:pPr>
            <w:r w:rsidRPr="00344F4E">
              <w:rPr>
                <w:rFonts w:ascii="Times New Roman" w:hAnsi="Times New Roman" w:cs="Times New Roman"/>
                <w:sz w:val="20"/>
                <w:szCs w:val="20"/>
              </w:rPr>
              <w:t>Замена</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неисправных</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сифонов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небольших</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участков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трубопроводов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(до</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2 м), связанная с устранением засора или течи</w:t>
            </w:r>
          </w:p>
        </w:tc>
        <w:tc>
          <w:tcPr>
            <w:tcW w:w="2977" w:type="dxa"/>
            <w:noWrap/>
          </w:tcPr>
          <w:p w:rsidR="00DC46C0" w:rsidRPr="00344F4E" w:rsidRDefault="00344F4E">
            <w:pPr>
              <w:pStyle w:val="TableParagraph"/>
              <w:ind w:left="341" w:right="316" w:firstLine="1"/>
              <w:jc w:val="center"/>
              <w:rPr>
                <w:rFonts w:ascii="Times New Roman" w:hAnsi="Times New Roman" w:cs="Times New Roman"/>
                <w:sz w:val="20"/>
                <w:szCs w:val="20"/>
              </w:rPr>
            </w:pPr>
            <w:r w:rsidRPr="00344F4E">
              <w:rPr>
                <w:rFonts w:ascii="Times New Roman" w:hAnsi="Times New Roman" w:cs="Times New Roman"/>
                <w:sz w:val="20"/>
                <w:szCs w:val="20"/>
              </w:rPr>
              <w:t>в рабочее время – не позднее 12 часов, в не рабочее время – не позднее суток, за исключением</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сложного</w:t>
            </w:r>
          </w:p>
          <w:p w:rsidR="00DC46C0" w:rsidRPr="00344F4E" w:rsidRDefault="00344F4E">
            <w:pPr>
              <w:pStyle w:val="TableParagraph"/>
              <w:spacing w:line="208" w:lineRule="exact"/>
              <w:ind w:left="112" w:right="93"/>
              <w:jc w:val="center"/>
              <w:rPr>
                <w:rFonts w:ascii="Times New Roman" w:hAnsi="Times New Roman" w:cs="Times New Roman"/>
                <w:sz w:val="20"/>
                <w:szCs w:val="20"/>
              </w:rPr>
            </w:pPr>
            <w:r w:rsidRPr="00344F4E">
              <w:rPr>
                <w:rFonts w:ascii="Times New Roman" w:hAnsi="Times New Roman" w:cs="Times New Roman"/>
                <w:spacing w:val="-2"/>
                <w:sz w:val="20"/>
                <w:szCs w:val="20"/>
              </w:rPr>
              <w:t>ремонта</w:t>
            </w:r>
          </w:p>
        </w:tc>
      </w:tr>
      <w:tr w:rsidR="00DC46C0" w:rsidRPr="00344F4E">
        <w:trPr>
          <w:gridAfter w:val="1"/>
          <w:wAfter w:w="33" w:type="dxa"/>
          <w:trHeight w:val="138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DC46C0">
            <w:pPr>
              <w:pStyle w:val="TableParagraph"/>
              <w:rPr>
                <w:rFonts w:ascii="Times New Roman" w:hAnsi="Times New Roman" w:cs="Times New Roman"/>
                <w:b/>
                <w:sz w:val="20"/>
                <w:szCs w:val="20"/>
              </w:rPr>
            </w:pPr>
          </w:p>
          <w:p w:rsidR="00DC46C0" w:rsidRPr="00344F4E" w:rsidRDefault="00DC46C0">
            <w:pPr>
              <w:pStyle w:val="TableParagraph"/>
              <w:rPr>
                <w:rFonts w:ascii="Times New Roman" w:hAnsi="Times New Roman" w:cs="Times New Roman"/>
                <w:b/>
                <w:sz w:val="20"/>
                <w:szCs w:val="20"/>
              </w:rPr>
            </w:pPr>
          </w:p>
          <w:p w:rsidR="00DC46C0" w:rsidRPr="00344F4E" w:rsidRDefault="00344F4E">
            <w:pPr>
              <w:pStyle w:val="TableParagraph"/>
              <w:ind w:left="110"/>
              <w:rPr>
                <w:rFonts w:ascii="Times New Roman" w:hAnsi="Times New Roman" w:cs="Times New Roman"/>
                <w:sz w:val="20"/>
                <w:szCs w:val="20"/>
              </w:rPr>
            </w:pPr>
            <w:r w:rsidRPr="00344F4E">
              <w:rPr>
                <w:rFonts w:ascii="Times New Roman" w:hAnsi="Times New Roman" w:cs="Times New Roman"/>
                <w:sz w:val="20"/>
                <w:szCs w:val="20"/>
              </w:rPr>
              <w:t>Выполнение</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сварочных</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работ</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при</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ремонте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или</w:t>
            </w:r>
            <w:r w:rsidRPr="00344F4E">
              <w:rPr>
                <w:rFonts w:ascii="Times New Roman" w:hAnsi="Times New Roman" w:cs="Times New Roman"/>
                <w:spacing w:val="-13"/>
                <w:sz w:val="20"/>
                <w:szCs w:val="20"/>
              </w:rPr>
              <w:t xml:space="preserve"> </w:t>
            </w:r>
            <w:r w:rsidRPr="00344F4E">
              <w:rPr>
                <w:rFonts w:ascii="Times New Roman" w:hAnsi="Times New Roman" w:cs="Times New Roman"/>
                <w:sz w:val="20"/>
                <w:szCs w:val="20"/>
              </w:rPr>
              <w:t>замене</w:t>
            </w:r>
            <w:r w:rsidRPr="00344F4E">
              <w:rPr>
                <w:rFonts w:ascii="Times New Roman" w:hAnsi="Times New Roman" w:cs="Times New Roman"/>
                <w:spacing w:val="-7"/>
                <w:sz w:val="20"/>
                <w:szCs w:val="20"/>
              </w:rPr>
              <w:t xml:space="preserve"> </w:t>
            </w:r>
            <w:r w:rsidRPr="00344F4E">
              <w:rPr>
                <w:rFonts w:ascii="Times New Roman" w:hAnsi="Times New Roman" w:cs="Times New Roman"/>
                <w:spacing w:val="-2"/>
                <w:sz w:val="20"/>
                <w:szCs w:val="20"/>
              </w:rPr>
              <w:t>трубопровода</w:t>
            </w:r>
          </w:p>
        </w:tc>
        <w:tc>
          <w:tcPr>
            <w:tcW w:w="2977" w:type="dxa"/>
            <w:noWrap/>
          </w:tcPr>
          <w:p w:rsidR="00DC46C0" w:rsidRPr="00344F4E" w:rsidRDefault="00344F4E">
            <w:pPr>
              <w:pStyle w:val="TableParagraph"/>
              <w:spacing w:line="230" w:lineRule="exact"/>
              <w:ind w:left="341" w:right="316" w:firstLine="1"/>
              <w:jc w:val="center"/>
              <w:rPr>
                <w:rFonts w:ascii="Times New Roman" w:hAnsi="Times New Roman" w:cs="Times New Roman"/>
                <w:sz w:val="20"/>
                <w:szCs w:val="20"/>
              </w:rPr>
            </w:pPr>
            <w:r w:rsidRPr="00344F4E">
              <w:rPr>
                <w:rFonts w:ascii="Times New Roman" w:hAnsi="Times New Roman" w:cs="Times New Roman"/>
                <w:sz w:val="20"/>
                <w:szCs w:val="20"/>
              </w:rPr>
              <w:t>в рабочее время – не позднее 12 часов, в не рабочее время – не позднее суток, за исключением</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 xml:space="preserve">сложного </w:t>
            </w:r>
            <w:r w:rsidRPr="00344F4E">
              <w:rPr>
                <w:rFonts w:ascii="Times New Roman" w:hAnsi="Times New Roman" w:cs="Times New Roman"/>
                <w:spacing w:val="-2"/>
                <w:sz w:val="20"/>
                <w:szCs w:val="20"/>
              </w:rPr>
              <w:t>ремонта</w:t>
            </w:r>
          </w:p>
        </w:tc>
      </w:tr>
      <w:tr w:rsidR="00DC46C0" w:rsidRPr="00344F4E">
        <w:trPr>
          <w:gridAfter w:val="1"/>
          <w:wAfter w:w="33" w:type="dxa"/>
          <w:trHeight w:val="412"/>
        </w:trPr>
        <w:tc>
          <w:tcPr>
            <w:tcW w:w="850" w:type="dxa"/>
            <w:noWrap/>
          </w:tcPr>
          <w:p w:rsidR="00DC46C0" w:rsidRPr="00344F4E" w:rsidRDefault="00344F4E">
            <w:pPr>
              <w:pStyle w:val="TableParagraph"/>
              <w:spacing w:before="86"/>
              <w:ind w:left="207" w:right="186"/>
              <w:jc w:val="center"/>
              <w:rPr>
                <w:rFonts w:ascii="Times New Roman" w:hAnsi="Times New Roman" w:cs="Times New Roman"/>
                <w:b/>
                <w:sz w:val="20"/>
                <w:szCs w:val="20"/>
              </w:rPr>
            </w:pPr>
            <w:r w:rsidRPr="00344F4E">
              <w:rPr>
                <w:rFonts w:ascii="Times New Roman" w:hAnsi="Times New Roman" w:cs="Times New Roman"/>
                <w:b/>
                <w:spacing w:val="-2"/>
                <w:sz w:val="20"/>
                <w:szCs w:val="20"/>
              </w:rPr>
              <w:t>1.3.2</w:t>
            </w:r>
          </w:p>
        </w:tc>
        <w:tc>
          <w:tcPr>
            <w:tcW w:w="6503" w:type="dxa"/>
            <w:noWrap/>
          </w:tcPr>
          <w:p w:rsidR="00DC46C0" w:rsidRPr="00344F4E" w:rsidRDefault="00344F4E">
            <w:pPr>
              <w:pStyle w:val="TableParagraph"/>
              <w:spacing w:before="86"/>
              <w:ind w:left="110"/>
              <w:rPr>
                <w:rFonts w:ascii="Times New Roman" w:hAnsi="Times New Roman" w:cs="Times New Roman"/>
                <w:b/>
                <w:sz w:val="20"/>
                <w:szCs w:val="20"/>
              </w:rPr>
            </w:pPr>
            <w:r w:rsidRPr="00344F4E">
              <w:rPr>
                <w:rFonts w:ascii="Times New Roman" w:hAnsi="Times New Roman" w:cs="Times New Roman"/>
                <w:b/>
                <w:sz w:val="20"/>
                <w:szCs w:val="20"/>
              </w:rPr>
              <w:t>Центральное</w:t>
            </w:r>
            <w:r w:rsidRPr="00344F4E">
              <w:rPr>
                <w:rFonts w:ascii="Times New Roman" w:hAnsi="Times New Roman" w:cs="Times New Roman"/>
                <w:b/>
                <w:spacing w:val="-12"/>
                <w:sz w:val="20"/>
                <w:szCs w:val="20"/>
              </w:rPr>
              <w:t xml:space="preserve"> </w:t>
            </w:r>
            <w:r w:rsidRPr="00344F4E">
              <w:rPr>
                <w:rFonts w:ascii="Times New Roman" w:hAnsi="Times New Roman" w:cs="Times New Roman"/>
                <w:b/>
                <w:spacing w:val="-2"/>
                <w:sz w:val="20"/>
                <w:szCs w:val="20"/>
              </w:rPr>
              <w:t>отопление</w:t>
            </w:r>
          </w:p>
        </w:tc>
        <w:tc>
          <w:tcPr>
            <w:tcW w:w="2977" w:type="dxa"/>
            <w:noWrap/>
          </w:tcPr>
          <w:p w:rsidR="00DC46C0" w:rsidRPr="00344F4E" w:rsidRDefault="00DC46C0">
            <w:pPr>
              <w:pStyle w:val="TableParagraph"/>
              <w:rPr>
                <w:rFonts w:ascii="Times New Roman" w:hAnsi="Times New Roman" w:cs="Times New Roman"/>
                <w:sz w:val="20"/>
                <w:szCs w:val="20"/>
              </w:rPr>
            </w:pPr>
          </w:p>
        </w:tc>
      </w:tr>
      <w:tr w:rsidR="00DC46C0" w:rsidRPr="00344F4E">
        <w:trPr>
          <w:gridAfter w:val="1"/>
          <w:wAfter w:w="33" w:type="dxa"/>
          <w:trHeight w:val="115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DC46C0">
            <w:pPr>
              <w:pStyle w:val="TableParagraph"/>
              <w:spacing w:before="11"/>
              <w:rPr>
                <w:rFonts w:ascii="Times New Roman" w:hAnsi="Times New Roman" w:cs="Times New Roman"/>
                <w:b/>
                <w:sz w:val="20"/>
                <w:szCs w:val="20"/>
              </w:rPr>
            </w:pPr>
          </w:p>
          <w:p w:rsidR="00DC46C0" w:rsidRPr="00344F4E" w:rsidRDefault="00344F4E">
            <w:pPr>
              <w:pStyle w:val="TableParagraph"/>
              <w:ind w:left="110"/>
              <w:rPr>
                <w:rFonts w:ascii="Times New Roman" w:hAnsi="Times New Roman" w:cs="Times New Roman"/>
                <w:sz w:val="20"/>
                <w:szCs w:val="20"/>
              </w:rPr>
            </w:pPr>
            <w:r w:rsidRPr="00344F4E">
              <w:rPr>
                <w:rFonts w:ascii="Times New Roman" w:hAnsi="Times New Roman" w:cs="Times New Roman"/>
                <w:sz w:val="20"/>
                <w:szCs w:val="20"/>
              </w:rPr>
              <w:t>Ремонт</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замена</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сгонов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на</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трубопроводе,</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ремонт</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замена</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аварийно- поврежденной запорной арматуры</w:t>
            </w:r>
          </w:p>
        </w:tc>
        <w:tc>
          <w:tcPr>
            <w:tcW w:w="2977" w:type="dxa"/>
            <w:noWrap/>
          </w:tcPr>
          <w:p w:rsidR="00DC46C0" w:rsidRPr="00344F4E" w:rsidRDefault="00344F4E">
            <w:pPr>
              <w:pStyle w:val="TableParagraph"/>
              <w:spacing w:before="7" w:line="235" w:lineRule="auto"/>
              <w:ind w:left="221" w:right="103" w:firstLine="340"/>
              <w:rPr>
                <w:rFonts w:ascii="Times New Roman" w:hAnsi="Times New Roman" w:cs="Times New Roman"/>
                <w:sz w:val="20"/>
                <w:szCs w:val="20"/>
              </w:rPr>
            </w:pPr>
            <w:r w:rsidRPr="00344F4E">
              <w:rPr>
                <w:rFonts w:ascii="Times New Roman" w:hAnsi="Times New Roman" w:cs="Times New Roman"/>
                <w:sz w:val="20"/>
                <w:szCs w:val="20"/>
              </w:rPr>
              <w:t>в рабочее время – немедленно,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нерабочее</w:t>
            </w:r>
          </w:p>
          <w:p w:rsidR="00DC46C0" w:rsidRPr="00344F4E" w:rsidRDefault="00344F4E">
            <w:pPr>
              <w:pStyle w:val="TableParagraph"/>
              <w:spacing w:line="230" w:lineRule="atLeast"/>
              <w:ind w:left="112" w:right="94"/>
              <w:jc w:val="center"/>
              <w:rPr>
                <w:rFonts w:ascii="Times New Roman" w:hAnsi="Times New Roman" w:cs="Times New Roman"/>
                <w:sz w:val="20"/>
                <w:szCs w:val="20"/>
              </w:rPr>
            </w:pPr>
            <w:r w:rsidRPr="00344F4E">
              <w:rPr>
                <w:rFonts w:ascii="Times New Roman" w:hAnsi="Times New Roman" w:cs="Times New Roman"/>
                <w:sz w:val="20"/>
                <w:szCs w:val="20"/>
              </w:rPr>
              <w:t>время</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течение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12</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 xml:space="preserve">часов, за исключением сложного </w:t>
            </w:r>
            <w:r w:rsidRPr="00344F4E">
              <w:rPr>
                <w:rFonts w:ascii="Times New Roman" w:hAnsi="Times New Roman" w:cs="Times New Roman"/>
                <w:spacing w:val="-2"/>
                <w:sz w:val="20"/>
                <w:szCs w:val="20"/>
              </w:rPr>
              <w:t>ремонта</w:t>
            </w:r>
          </w:p>
        </w:tc>
      </w:tr>
      <w:tr w:rsidR="00DC46C0" w:rsidRPr="00344F4E">
        <w:trPr>
          <w:gridAfter w:val="1"/>
          <w:wAfter w:w="33" w:type="dxa"/>
          <w:trHeight w:val="92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DC46C0">
            <w:pPr>
              <w:pStyle w:val="TableParagraph"/>
              <w:rPr>
                <w:rFonts w:ascii="Times New Roman" w:hAnsi="Times New Roman" w:cs="Times New Roman"/>
                <w:b/>
                <w:sz w:val="20"/>
                <w:szCs w:val="20"/>
              </w:rPr>
            </w:pPr>
          </w:p>
          <w:p w:rsidR="00DC46C0" w:rsidRPr="00344F4E" w:rsidRDefault="00344F4E">
            <w:pPr>
              <w:pStyle w:val="TableParagraph"/>
              <w:ind w:left="110"/>
              <w:rPr>
                <w:rFonts w:ascii="Times New Roman" w:hAnsi="Times New Roman" w:cs="Times New Roman"/>
                <w:sz w:val="20"/>
                <w:szCs w:val="20"/>
              </w:rPr>
            </w:pPr>
            <w:r w:rsidRPr="00344F4E">
              <w:rPr>
                <w:rFonts w:ascii="Times New Roman" w:hAnsi="Times New Roman" w:cs="Times New Roman"/>
                <w:sz w:val="20"/>
                <w:szCs w:val="20"/>
              </w:rPr>
              <w:t>Ликвидация</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течи</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путем</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уплотнения</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соединений</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труб,</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арматуры</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и нагревательных приборов</w:t>
            </w:r>
          </w:p>
        </w:tc>
        <w:tc>
          <w:tcPr>
            <w:tcW w:w="2977" w:type="dxa"/>
            <w:noWrap/>
          </w:tcPr>
          <w:p w:rsidR="00DC46C0" w:rsidRPr="00344F4E" w:rsidRDefault="00344F4E">
            <w:pPr>
              <w:pStyle w:val="TableParagraph"/>
              <w:spacing w:before="115"/>
              <w:ind w:left="221" w:right="103" w:firstLine="364"/>
              <w:rPr>
                <w:rFonts w:ascii="Times New Roman" w:hAnsi="Times New Roman" w:cs="Times New Roman"/>
                <w:sz w:val="20"/>
                <w:szCs w:val="20"/>
              </w:rPr>
            </w:pPr>
            <w:r w:rsidRPr="00344F4E">
              <w:rPr>
                <w:rFonts w:ascii="Times New Roman" w:hAnsi="Times New Roman" w:cs="Times New Roman"/>
                <w:sz w:val="20"/>
                <w:szCs w:val="20"/>
              </w:rPr>
              <w:t>в рабочее время - немедленно,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нерабочее</w:t>
            </w:r>
          </w:p>
          <w:p w:rsidR="00DC46C0" w:rsidRPr="00344F4E" w:rsidRDefault="00344F4E">
            <w:pPr>
              <w:pStyle w:val="TableParagraph"/>
              <w:ind w:left="140"/>
              <w:rPr>
                <w:rFonts w:ascii="Times New Roman" w:hAnsi="Times New Roman" w:cs="Times New Roman"/>
                <w:sz w:val="20"/>
                <w:szCs w:val="20"/>
              </w:rPr>
            </w:pPr>
            <w:r w:rsidRPr="00344F4E">
              <w:rPr>
                <w:rFonts w:ascii="Times New Roman" w:hAnsi="Times New Roman" w:cs="Times New Roman"/>
                <w:sz w:val="20"/>
                <w:szCs w:val="20"/>
              </w:rPr>
              <w:t>время</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течение</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12</w:t>
            </w:r>
            <w:r w:rsidRPr="00344F4E">
              <w:rPr>
                <w:rFonts w:ascii="Times New Roman" w:hAnsi="Times New Roman" w:cs="Times New Roman"/>
                <w:spacing w:val="-8"/>
                <w:sz w:val="20"/>
                <w:szCs w:val="20"/>
              </w:rPr>
              <w:t xml:space="preserve"> </w:t>
            </w:r>
            <w:r w:rsidRPr="00344F4E">
              <w:rPr>
                <w:rFonts w:ascii="Times New Roman" w:hAnsi="Times New Roman" w:cs="Times New Roman"/>
                <w:spacing w:val="-4"/>
                <w:sz w:val="20"/>
                <w:szCs w:val="20"/>
              </w:rPr>
              <w:t>часов</w:t>
            </w:r>
          </w:p>
        </w:tc>
      </w:tr>
      <w:tr w:rsidR="00DC46C0" w:rsidRPr="00344F4E">
        <w:trPr>
          <w:gridAfter w:val="1"/>
          <w:wAfter w:w="33" w:type="dxa"/>
          <w:trHeight w:val="1377"/>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DC46C0">
            <w:pPr>
              <w:pStyle w:val="TableParagraph"/>
              <w:rPr>
                <w:rFonts w:ascii="Times New Roman" w:hAnsi="Times New Roman" w:cs="Times New Roman"/>
                <w:sz w:val="20"/>
                <w:szCs w:val="20"/>
              </w:rPr>
            </w:pPr>
          </w:p>
          <w:p w:rsidR="00DC46C0" w:rsidRPr="00344F4E" w:rsidRDefault="00DC46C0">
            <w:pPr>
              <w:pStyle w:val="TableParagraph"/>
              <w:spacing w:before="7"/>
              <w:rPr>
                <w:rFonts w:ascii="Times New Roman" w:hAnsi="Times New Roman" w:cs="Times New Roman"/>
                <w:sz w:val="20"/>
                <w:szCs w:val="20"/>
              </w:rPr>
            </w:pPr>
          </w:p>
          <w:p w:rsidR="00DC46C0" w:rsidRPr="00344F4E" w:rsidRDefault="00344F4E">
            <w:pPr>
              <w:pStyle w:val="TableParagraph"/>
              <w:ind w:left="110"/>
              <w:rPr>
                <w:rFonts w:ascii="Times New Roman" w:hAnsi="Times New Roman" w:cs="Times New Roman"/>
                <w:sz w:val="20"/>
                <w:szCs w:val="20"/>
              </w:rPr>
            </w:pPr>
            <w:r w:rsidRPr="00344F4E">
              <w:rPr>
                <w:rFonts w:ascii="Times New Roman" w:hAnsi="Times New Roman" w:cs="Times New Roman"/>
                <w:sz w:val="20"/>
                <w:szCs w:val="20"/>
              </w:rPr>
              <w:t>Смена</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небольших</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участков</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трубопровода</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(до</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2</w:t>
            </w:r>
            <w:r w:rsidRPr="00344F4E">
              <w:rPr>
                <w:rFonts w:ascii="Times New Roman" w:hAnsi="Times New Roman" w:cs="Times New Roman"/>
                <w:spacing w:val="-12"/>
                <w:sz w:val="20"/>
                <w:szCs w:val="20"/>
              </w:rPr>
              <w:t xml:space="preserve"> </w:t>
            </w:r>
            <w:r w:rsidRPr="00344F4E">
              <w:rPr>
                <w:rFonts w:ascii="Times New Roman" w:hAnsi="Times New Roman" w:cs="Times New Roman"/>
                <w:spacing w:val="-5"/>
                <w:sz w:val="20"/>
                <w:szCs w:val="20"/>
              </w:rPr>
              <w:t>м)</w:t>
            </w:r>
          </w:p>
        </w:tc>
        <w:tc>
          <w:tcPr>
            <w:tcW w:w="2977" w:type="dxa"/>
            <w:noWrap/>
          </w:tcPr>
          <w:p w:rsidR="00DC46C0" w:rsidRPr="00344F4E" w:rsidRDefault="00344F4E">
            <w:pPr>
              <w:pStyle w:val="TableParagraph"/>
              <w:spacing w:before="3" w:line="235" w:lineRule="auto"/>
              <w:ind w:left="112" w:right="86"/>
              <w:jc w:val="center"/>
              <w:rPr>
                <w:rFonts w:ascii="Times New Roman" w:hAnsi="Times New Roman" w:cs="Times New Roman"/>
                <w:sz w:val="20"/>
                <w:szCs w:val="20"/>
              </w:rPr>
            </w:pPr>
            <w:r w:rsidRPr="00344F4E">
              <w:rPr>
                <w:rFonts w:ascii="Times New Roman" w:hAnsi="Times New Roman" w:cs="Times New Roman"/>
                <w:sz w:val="20"/>
                <w:szCs w:val="20"/>
              </w:rPr>
              <w:t>в</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рабочее</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время</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 немедленно, за</w:t>
            </w:r>
          </w:p>
          <w:p w:rsidR="00DC46C0" w:rsidRPr="00344F4E" w:rsidRDefault="00344F4E">
            <w:pPr>
              <w:pStyle w:val="TableParagraph"/>
              <w:spacing w:before="2"/>
              <w:ind w:left="112" w:right="87"/>
              <w:jc w:val="center"/>
              <w:rPr>
                <w:rFonts w:ascii="Times New Roman" w:hAnsi="Times New Roman" w:cs="Times New Roman"/>
                <w:sz w:val="20"/>
                <w:szCs w:val="20"/>
              </w:rPr>
            </w:pPr>
            <w:r w:rsidRPr="00344F4E">
              <w:rPr>
                <w:rFonts w:ascii="Times New Roman" w:hAnsi="Times New Roman" w:cs="Times New Roman"/>
                <w:sz w:val="20"/>
                <w:szCs w:val="20"/>
              </w:rPr>
              <w:t>исключением</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 xml:space="preserve">сложного </w:t>
            </w:r>
            <w:r w:rsidRPr="00344F4E">
              <w:rPr>
                <w:rFonts w:ascii="Times New Roman" w:hAnsi="Times New Roman" w:cs="Times New Roman"/>
                <w:spacing w:val="-2"/>
                <w:sz w:val="20"/>
                <w:szCs w:val="20"/>
              </w:rPr>
              <w:t>ремонта</w:t>
            </w:r>
          </w:p>
          <w:p w:rsidR="00DC46C0" w:rsidRPr="00344F4E" w:rsidRDefault="00344F4E">
            <w:pPr>
              <w:pStyle w:val="TableParagraph"/>
              <w:spacing w:line="230" w:lineRule="atLeast"/>
              <w:ind w:left="112" w:right="90"/>
              <w:jc w:val="center"/>
              <w:rPr>
                <w:rFonts w:ascii="Times New Roman" w:hAnsi="Times New Roman" w:cs="Times New Roman"/>
                <w:sz w:val="20"/>
                <w:szCs w:val="20"/>
              </w:rPr>
            </w:pPr>
            <w:r w:rsidRPr="00344F4E">
              <w:rPr>
                <w:rFonts w:ascii="Times New Roman" w:hAnsi="Times New Roman" w:cs="Times New Roman"/>
                <w:sz w:val="20"/>
                <w:szCs w:val="20"/>
              </w:rPr>
              <w:t>в</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не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рабочее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время</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не позднее 12 часов</w:t>
            </w:r>
          </w:p>
        </w:tc>
      </w:tr>
      <w:tr w:rsidR="00DC46C0" w:rsidRPr="00344F4E">
        <w:trPr>
          <w:gridAfter w:val="1"/>
          <w:wAfter w:w="33" w:type="dxa"/>
          <w:trHeight w:val="1382"/>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DC46C0">
            <w:pPr>
              <w:pStyle w:val="TableParagraph"/>
              <w:rPr>
                <w:rFonts w:ascii="Times New Roman" w:hAnsi="Times New Roman" w:cs="Times New Roman"/>
                <w:sz w:val="20"/>
                <w:szCs w:val="20"/>
              </w:rPr>
            </w:pPr>
          </w:p>
          <w:p w:rsidR="00DC46C0" w:rsidRPr="00344F4E" w:rsidRDefault="00DC46C0">
            <w:pPr>
              <w:pStyle w:val="TableParagraph"/>
              <w:rPr>
                <w:rFonts w:ascii="Times New Roman" w:hAnsi="Times New Roman" w:cs="Times New Roman"/>
                <w:sz w:val="20"/>
                <w:szCs w:val="20"/>
              </w:rPr>
            </w:pPr>
          </w:p>
          <w:p w:rsidR="00DC46C0" w:rsidRPr="00344F4E" w:rsidRDefault="00344F4E">
            <w:pPr>
              <w:pStyle w:val="TableParagraph"/>
              <w:ind w:left="110"/>
              <w:rPr>
                <w:rFonts w:ascii="Times New Roman" w:hAnsi="Times New Roman" w:cs="Times New Roman"/>
                <w:sz w:val="20"/>
                <w:szCs w:val="20"/>
              </w:rPr>
            </w:pPr>
            <w:r w:rsidRPr="00344F4E">
              <w:rPr>
                <w:rFonts w:ascii="Times New Roman" w:hAnsi="Times New Roman" w:cs="Times New Roman"/>
                <w:sz w:val="20"/>
                <w:szCs w:val="20"/>
              </w:rPr>
              <w:t>Выполнение</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сварочных</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работ</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при</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ремонте</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или</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замене</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 xml:space="preserve">участков </w:t>
            </w:r>
            <w:r w:rsidRPr="00344F4E">
              <w:rPr>
                <w:rFonts w:ascii="Times New Roman" w:hAnsi="Times New Roman" w:cs="Times New Roman"/>
                <w:spacing w:val="-2"/>
                <w:sz w:val="20"/>
                <w:szCs w:val="20"/>
              </w:rPr>
              <w:t>трубопровода</w:t>
            </w:r>
          </w:p>
        </w:tc>
        <w:tc>
          <w:tcPr>
            <w:tcW w:w="2977" w:type="dxa"/>
            <w:noWrap/>
          </w:tcPr>
          <w:p w:rsidR="00DC46C0" w:rsidRPr="00344F4E" w:rsidRDefault="00344F4E">
            <w:pPr>
              <w:pStyle w:val="TableParagraph"/>
              <w:ind w:left="341" w:right="316" w:firstLine="1"/>
              <w:jc w:val="center"/>
              <w:rPr>
                <w:rFonts w:ascii="Times New Roman" w:hAnsi="Times New Roman" w:cs="Times New Roman"/>
                <w:sz w:val="20"/>
                <w:szCs w:val="20"/>
              </w:rPr>
            </w:pPr>
            <w:r w:rsidRPr="00344F4E">
              <w:rPr>
                <w:rFonts w:ascii="Times New Roman" w:hAnsi="Times New Roman" w:cs="Times New Roman"/>
                <w:sz w:val="20"/>
                <w:szCs w:val="20"/>
              </w:rPr>
              <w:t>в рабочее время – не позднее 12 часов, в не рабочее время – не позднее суток, за исключением</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сложного</w:t>
            </w:r>
          </w:p>
          <w:p w:rsidR="00DC46C0" w:rsidRPr="00344F4E" w:rsidRDefault="00344F4E">
            <w:pPr>
              <w:pStyle w:val="TableParagraph"/>
              <w:spacing w:before="2" w:line="210" w:lineRule="exact"/>
              <w:ind w:left="112" w:right="93"/>
              <w:jc w:val="center"/>
              <w:rPr>
                <w:rFonts w:ascii="Times New Roman" w:hAnsi="Times New Roman" w:cs="Times New Roman"/>
                <w:sz w:val="20"/>
                <w:szCs w:val="20"/>
              </w:rPr>
            </w:pPr>
            <w:r w:rsidRPr="00344F4E">
              <w:rPr>
                <w:rFonts w:ascii="Times New Roman" w:hAnsi="Times New Roman" w:cs="Times New Roman"/>
                <w:spacing w:val="-2"/>
                <w:sz w:val="20"/>
                <w:szCs w:val="20"/>
              </w:rPr>
              <w:t>ремонта</w:t>
            </w:r>
          </w:p>
        </w:tc>
      </w:tr>
      <w:tr w:rsidR="00DC46C0" w:rsidRPr="00344F4E">
        <w:trPr>
          <w:gridAfter w:val="1"/>
          <w:wAfter w:w="33" w:type="dxa"/>
          <w:trHeight w:val="402"/>
        </w:trPr>
        <w:tc>
          <w:tcPr>
            <w:tcW w:w="850" w:type="dxa"/>
            <w:noWrap/>
          </w:tcPr>
          <w:p w:rsidR="00DC46C0" w:rsidRPr="00344F4E" w:rsidRDefault="00344F4E">
            <w:pPr>
              <w:pStyle w:val="TableParagraph"/>
              <w:spacing w:before="81"/>
              <w:ind w:left="207" w:right="186"/>
              <w:jc w:val="center"/>
              <w:rPr>
                <w:rFonts w:ascii="Times New Roman" w:hAnsi="Times New Roman" w:cs="Times New Roman"/>
                <w:b/>
                <w:sz w:val="20"/>
                <w:szCs w:val="20"/>
              </w:rPr>
            </w:pPr>
            <w:r w:rsidRPr="00344F4E">
              <w:rPr>
                <w:rFonts w:ascii="Times New Roman" w:hAnsi="Times New Roman" w:cs="Times New Roman"/>
                <w:b/>
                <w:spacing w:val="-2"/>
                <w:sz w:val="20"/>
                <w:szCs w:val="20"/>
              </w:rPr>
              <w:t>1.3.3</w:t>
            </w:r>
          </w:p>
        </w:tc>
        <w:tc>
          <w:tcPr>
            <w:tcW w:w="6503" w:type="dxa"/>
            <w:noWrap/>
          </w:tcPr>
          <w:p w:rsidR="00DC46C0" w:rsidRPr="00344F4E" w:rsidRDefault="00344F4E">
            <w:pPr>
              <w:pStyle w:val="TableParagraph"/>
              <w:spacing w:before="81"/>
              <w:ind w:left="168"/>
              <w:rPr>
                <w:rFonts w:ascii="Times New Roman" w:hAnsi="Times New Roman" w:cs="Times New Roman"/>
                <w:b/>
                <w:sz w:val="20"/>
                <w:szCs w:val="20"/>
              </w:rPr>
            </w:pPr>
            <w:r w:rsidRPr="00344F4E">
              <w:rPr>
                <w:rFonts w:ascii="Times New Roman" w:hAnsi="Times New Roman" w:cs="Times New Roman"/>
                <w:b/>
                <w:spacing w:val="-2"/>
                <w:sz w:val="20"/>
                <w:szCs w:val="20"/>
              </w:rPr>
              <w:t>Электроснабжение</w:t>
            </w:r>
          </w:p>
        </w:tc>
        <w:tc>
          <w:tcPr>
            <w:tcW w:w="2977" w:type="dxa"/>
            <w:noWrap/>
          </w:tcPr>
          <w:p w:rsidR="00DC46C0" w:rsidRPr="00344F4E" w:rsidRDefault="00DC46C0">
            <w:pPr>
              <w:pStyle w:val="TableParagraph"/>
              <w:rPr>
                <w:rFonts w:ascii="Times New Roman" w:hAnsi="Times New Roman" w:cs="Times New Roman"/>
                <w:sz w:val="20"/>
                <w:szCs w:val="20"/>
              </w:rPr>
            </w:pPr>
          </w:p>
        </w:tc>
      </w:tr>
      <w:tr w:rsidR="00DC46C0" w:rsidRPr="00344F4E">
        <w:trPr>
          <w:gridAfter w:val="1"/>
          <w:wAfter w:w="33" w:type="dxa"/>
          <w:trHeight w:val="345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29" w:lineRule="exact"/>
              <w:ind w:left="110"/>
              <w:rPr>
                <w:rFonts w:ascii="Times New Roman" w:hAnsi="Times New Roman" w:cs="Times New Roman"/>
                <w:sz w:val="20"/>
                <w:szCs w:val="20"/>
              </w:rPr>
            </w:pPr>
            <w:r w:rsidRPr="00344F4E">
              <w:rPr>
                <w:rFonts w:ascii="Times New Roman" w:hAnsi="Times New Roman" w:cs="Times New Roman"/>
                <w:sz w:val="20"/>
                <w:szCs w:val="20"/>
              </w:rPr>
              <w:t>Замена</w:t>
            </w:r>
            <w:r w:rsidRPr="00344F4E">
              <w:rPr>
                <w:rFonts w:ascii="Times New Roman" w:hAnsi="Times New Roman" w:cs="Times New Roman"/>
                <w:spacing w:val="-16"/>
                <w:sz w:val="20"/>
                <w:szCs w:val="20"/>
              </w:rPr>
              <w:t xml:space="preserve"> </w:t>
            </w:r>
            <w:r w:rsidRPr="00344F4E">
              <w:rPr>
                <w:rFonts w:ascii="Times New Roman" w:hAnsi="Times New Roman" w:cs="Times New Roman"/>
                <w:sz w:val="20"/>
                <w:szCs w:val="20"/>
              </w:rPr>
              <w:t>(восстановление)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неисправных</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участков</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электрической</w:t>
            </w:r>
            <w:r w:rsidRPr="00344F4E">
              <w:rPr>
                <w:rFonts w:ascii="Times New Roman" w:hAnsi="Times New Roman" w:cs="Times New Roman"/>
                <w:spacing w:val="-13"/>
                <w:sz w:val="20"/>
                <w:szCs w:val="20"/>
              </w:rPr>
              <w:t xml:space="preserve"> </w:t>
            </w:r>
            <w:r w:rsidRPr="00344F4E">
              <w:rPr>
                <w:rFonts w:ascii="Times New Roman" w:hAnsi="Times New Roman" w:cs="Times New Roman"/>
                <w:spacing w:val="-2"/>
                <w:sz w:val="20"/>
                <w:szCs w:val="20"/>
              </w:rPr>
              <w:t>сети:</w:t>
            </w:r>
          </w:p>
          <w:p w:rsidR="00DC46C0" w:rsidRPr="00344F4E" w:rsidRDefault="00DC46C0">
            <w:pPr>
              <w:pStyle w:val="TableParagraph"/>
              <w:spacing w:before="1"/>
              <w:rPr>
                <w:rFonts w:ascii="Times New Roman" w:hAnsi="Times New Roman" w:cs="Times New Roman"/>
                <w:sz w:val="20"/>
                <w:szCs w:val="20"/>
              </w:rPr>
            </w:pPr>
          </w:p>
          <w:p w:rsidR="00DC46C0" w:rsidRPr="00344F4E" w:rsidRDefault="00344F4E">
            <w:pPr>
              <w:pStyle w:val="TableParagraph"/>
              <w:numPr>
                <w:ilvl w:val="0"/>
                <w:numId w:val="14"/>
              </w:numPr>
              <w:tabs>
                <w:tab w:val="left" w:pos="236"/>
              </w:tabs>
              <w:spacing w:after="0" w:line="240" w:lineRule="auto"/>
              <w:ind w:hanging="126"/>
              <w:rPr>
                <w:rFonts w:ascii="Times New Roman" w:hAnsi="Times New Roman" w:cs="Times New Roman"/>
                <w:sz w:val="20"/>
                <w:szCs w:val="20"/>
              </w:rPr>
            </w:pPr>
            <w:r w:rsidRPr="00344F4E">
              <w:rPr>
                <w:rFonts w:ascii="Times New Roman" w:hAnsi="Times New Roman" w:cs="Times New Roman"/>
                <w:sz w:val="20"/>
                <w:szCs w:val="20"/>
              </w:rPr>
              <w:t>внешние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линии</w:t>
            </w:r>
            <w:r w:rsidRPr="00344F4E">
              <w:rPr>
                <w:rFonts w:ascii="Times New Roman" w:hAnsi="Times New Roman" w:cs="Times New Roman"/>
                <w:spacing w:val="-7"/>
                <w:sz w:val="20"/>
                <w:szCs w:val="20"/>
              </w:rPr>
              <w:t xml:space="preserve"> </w:t>
            </w:r>
            <w:r w:rsidRPr="00344F4E">
              <w:rPr>
                <w:rFonts w:ascii="Times New Roman" w:hAnsi="Times New Roman" w:cs="Times New Roman"/>
                <w:spacing w:val="-2"/>
                <w:sz w:val="20"/>
                <w:szCs w:val="20"/>
              </w:rPr>
              <w:t>электроснабжения</w:t>
            </w:r>
          </w:p>
          <w:p w:rsidR="00DC46C0" w:rsidRPr="00344F4E" w:rsidRDefault="00DC46C0">
            <w:pPr>
              <w:pStyle w:val="TableParagraph"/>
              <w:rPr>
                <w:rFonts w:ascii="Times New Roman" w:hAnsi="Times New Roman" w:cs="Times New Roman"/>
                <w:sz w:val="20"/>
                <w:szCs w:val="20"/>
              </w:rPr>
            </w:pPr>
          </w:p>
          <w:p w:rsidR="00DC46C0" w:rsidRPr="00344F4E" w:rsidRDefault="00DC46C0">
            <w:pPr>
              <w:pStyle w:val="TableParagraph"/>
              <w:rPr>
                <w:rFonts w:ascii="Times New Roman" w:hAnsi="Times New Roman" w:cs="Times New Roman"/>
                <w:sz w:val="20"/>
                <w:szCs w:val="20"/>
              </w:rPr>
            </w:pPr>
          </w:p>
          <w:p w:rsidR="00DC46C0" w:rsidRPr="00344F4E" w:rsidRDefault="00344F4E">
            <w:pPr>
              <w:pStyle w:val="TableParagraph"/>
              <w:numPr>
                <w:ilvl w:val="0"/>
                <w:numId w:val="14"/>
              </w:numPr>
              <w:tabs>
                <w:tab w:val="left" w:pos="236"/>
              </w:tabs>
              <w:spacing w:before="186" w:after="0" w:line="240" w:lineRule="auto"/>
              <w:ind w:hanging="126"/>
              <w:rPr>
                <w:rFonts w:ascii="Times New Roman" w:hAnsi="Times New Roman" w:cs="Times New Roman"/>
                <w:sz w:val="20"/>
                <w:szCs w:val="20"/>
              </w:rPr>
            </w:pPr>
            <w:r w:rsidRPr="00344F4E">
              <w:rPr>
                <w:rFonts w:ascii="Times New Roman" w:hAnsi="Times New Roman" w:cs="Times New Roman"/>
                <w:spacing w:val="-2"/>
                <w:sz w:val="20"/>
                <w:szCs w:val="20"/>
              </w:rPr>
              <w:t>внутридомовая</w:t>
            </w:r>
            <w:r w:rsidRPr="00344F4E">
              <w:rPr>
                <w:rFonts w:ascii="Times New Roman" w:hAnsi="Times New Roman" w:cs="Times New Roman"/>
                <w:spacing w:val="10"/>
                <w:sz w:val="20"/>
                <w:szCs w:val="20"/>
              </w:rPr>
              <w:t xml:space="preserve"> </w:t>
            </w:r>
            <w:r w:rsidRPr="00344F4E">
              <w:rPr>
                <w:rFonts w:ascii="Times New Roman" w:hAnsi="Times New Roman" w:cs="Times New Roman"/>
                <w:spacing w:val="-2"/>
                <w:sz w:val="20"/>
                <w:szCs w:val="20"/>
              </w:rPr>
              <w:t>электрическая</w:t>
            </w:r>
            <w:r w:rsidRPr="00344F4E">
              <w:rPr>
                <w:rFonts w:ascii="Times New Roman" w:hAnsi="Times New Roman" w:cs="Times New Roman"/>
                <w:spacing w:val="10"/>
                <w:sz w:val="20"/>
                <w:szCs w:val="20"/>
              </w:rPr>
              <w:t xml:space="preserve"> </w:t>
            </w:r>
            <w:r w:rsidRPr="00344F4E">
              <w:rPr>
                <w:rFonts w:ascii="Times New Roman" w:hAnsi="Times New Roman" w:cs="Times New Roman"/>
                <w:spacing w:val="-4"/>
                <w:sz w:val="20"/>
                <w:szCs w:val="20"/>
              </w:rPr>
              <w:t>сеть</w:t>
            </w:r>
          </w:p>
        </w:tc>
        <w:tc>
          <w:tcPr>
            <w:tcW w:w="2977" w:type="dxa"/>
            <w:noWrap/>
          </w:tcPr>
          <w:p w:rsidR="00DC46C0" w:rsidRPr="00344F4E" w:rsidRDefault="00DC46C0">
            <w:pPr>
              <w:pStyle w:val="TableParagraph"/>
              <w:rPr>
                <w:rFonts w:ascii="Times New Roman" w:hAnsi="Times New Roman" w:cs="Times New Roman"/>
                <w:sz w:val="20"/>
                <w:szCs w:val="20"/>
              </w:rPr>
            </w:pPr>
          </w:p>
          <w:p w:rsidR="00DC46C0" w:rsidRPr="00344F4E" w:rsidRDefault="00344F4E">
            <w:pPr>
              <w:pStyle w:val="TableParagraph"/>
              <w:ind w:left="106"/>
              <w:rPr>
                <w:rFonts w:ascii="Times New Roman" w:hAnsi="Times New Roman" w:cs="Times New Roman"/>
                <w:sz w:val="20"/>
                <w:szCs w:val="20"/>
              </w:rPr>
            </w:pPr>
            <w:r w:rsidRPr="00344F4E">
              <w:rPr>
                <w:rFonts w:ascii="Times New Roman" w:hAnsi="Times New Roman" w:cs="Times New Roman"/>
                <w:sz w:val="20"/>
                <w:szCs w:val="20"/>
              </w:rPr>
              <w:t>-</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при</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наличии</w:t>
            </w:r>
          </w:p>
          <w:p w:rsidR="00DC46C0" w:rsidRPr="00344F4E" w:rsidRDefault="00344F4E">
            <w:pPr>
              <w:pStyle w:val="TableParagraph"/>
              <w:ind w:left="106" w:right="103"/>
              <w:rPr>
                <w:rFonts w:ascii="Times New Roman" w:hAnsi="Times New Roman" w:cs="Times New Roman"/>
                <w:sz w:val="20"/>
                <w:szCs w:val="20"/>
              </w:rPr>
            </w:pPr>
            <w:r w:rsidRPr="00344F4E">
              <w:rPr>
                <w:rFonts w:ascii="Times New Roman" w:hAnsi="Times New Roman" w:cs="Times New Roman"/>
                <w:sz w:val="20"/>
                <w:szCs w:val="20"/>
              </w:rPr>
              <w:t>переключателей кабелей</w:t>
            </w:r>
            <w:r w:rsidRPr="00344F4E">
              <w:rPr>
                <w:rFonts w:ascii="Times New Roman" w:hAnsi="Times New Roman" w:cs="Times New Roman"/>
                <w:spacing w:val="40"/>
                <w:sz w:val="20"/>
                <w:szCs w:val="20"/>
              </w:rPr>
              <w:t xml:space="preserve"> </w:t>
            </w:r>
            <w:r w:rsidRPr="00344F4E">
              <w:rPr>
                <w:rFonts w:ascii="Times New Roman" w:hAnsi="Times New Roman" w:cs="Times New Roman"/>
                <w:sz w:val="20"/>
                <w:szCs w:val="20"/>
              </w:rPr>
              <w:t>на вводе в дом в течение времени,</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необходимого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для прибытия персонала,</w:t>
            </w:r>
          </w:p>
          <w:p w:rsidR="00DC46C0" w:rsidRPr="00344F4E" w:rsidRDefault="00344F4E">
            <w:pPr>
              <w:pStyle w:val="TableParagraph"/>
              <w:spacing w:before="2"/>
              <w:ind w:left="106"/>
              <w:rPr>
                <w:rFonts w:ascii="Times New Roman" w:hAnsi="Times New Roman" w:cs="Times New Roman"/>
                <w:sz w:val="20"/>
                <w:szCs w:val="20"/>
              </w:rPr>
            </w:pPr>
            <w:r w:rsidRPr="00344F4E">
              <w:rPr>
                <w:rFonts w:ascii="Times New Roman" w:hAnsi="Times New Roman" w:cs="Times New Roman"/>
                <w:spacing w:val="-2"/>
                <w:sz w:val="20"/>
                <w:szCs w:val="20"/>
              </w:rPr>
              <w:t>обслуживающего</w:t>
            </w:r>
            <w:r w:rsidRPr="00344F4E">
              <w:rPr>
                <w:rFonts w:ascii="Times New Roman" w:hAnsi="Times New Roman" w:cs="Times New Roman"/>
                <w:spacing w:val="10"/>
                <w:sz w:val="20"/>
                <w:szCs w:val="20"/>
              </w:rPr>
              <w:t xml:space="preserve"> </w:t>
            </w:r>
            <w:r w:rsidRPr="00344F4E">
              <w:rPr>
                <w:rFonts w:ascii="Times New Roman" w:hAnsi="Times New Roman" w:cs="Times New Roman"/>
                <w:spacing w:val="-5"/>
                <w:sz w:val="20"/>
                <w:szCs w:val="20"/>
              </w:rPr>
              <w:t>дом</w:t>
            </w:r>
          </w:p>
          <w:p w:rsidR="00DC46C0" w:rsidRPr="00344F4E" w:rsidRDefault="00344F4E">
            <w:pPr>
              <w:pStyle w:val="TableParagraph"/>
              <w:ind w:left="106" w:right="103" w:firstLine="57"/>
              <w:rPr>
                <w:rFonts w:ascii="Times New Roman" w:hAnsi="Times New Roman" w:cs="Times New Roman"/>
                <w:sz w:val="20"/>
                <w:szCs w:val="20"/>
              </w:rPr>
            </w:pPr>
            <w:r w:rsidRPr="00344F4E">
              <w:rPr>
                <w:rFonts w:ascii="Times New Roman" w:hAnsi="Times New Roman" w:cs="Times New Roman"/>
                <w:sz w:val="20"/>
                <w:szCs w:val="20"/>
              </w:rPr>
              <w:t>-в</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рабочее</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время</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в течение 4 часов</w:t>
            </w:r>
          </w:p>
          <w:p w:rsidR="00DC46C0" w:rsidRPr="00344F4E" w:rsidRDefault="00DC46C0">
            <w:pPr>
              <w:pStyle w:val="TableParagraph"/>
              <w:spacing w:before="6"/>
              <w:rPr>
                <w:rFonts w:ascii="Times New Roman" w:hAnsi="Times New Roman" w:cs="Times New Roman"/>
                <w:sz w:val="20"/>
                <w:szCs w:val="20"/>
              </w:rPr>
            </w:pPr>
          </w:p>
          <w:p w:rsidR="00DC46C0" w:rsidRPr="00344F4E" w:rsidRDefault="00344F4E">
            <w:pPr>
              <w:pStyle w:val="TableParagraph"/>
              <w:spacing w:line="235" w:lineRule="auto"/>
              <w:ind w:left="106" w:right="103"/>
              <w:rPr>
                <w:rFonts w:ascii="Times New Roman" w:hAnsi="Times New Roman" w:cs="Times New Roman"/>
                <w:sz w:val="20"/>
                <w:szCs w:val="20"/>
              </w:rPr>
            </w:pPr>
            <w:r w:rsidRPr="00344F4E">
              <w:rPr>
                <w:rFonts w:ascii="Times New Roman" w:hAnsi="Times New Roman" w:cs="Times New Roman"/>
                <w:sz w:val="20"/>
                <w:szCs w:val="20"/>
              </w:rPr>
              <w:t>в</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нерабочее</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время</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в течение 12 часов,</w:t>
            </w:r>
          </w:p>
          <w:p w:rsidR="00DC46C0" w:rsidRPr="00344F4E" w:rsidRDefault="00344F4E">
            <w:pPr>
              <w:pStyle w:val="TableParagraph"/>
              <w:spacing w:before="1"/>
              <w:ind w:left="106" w:right="103"/>
              <w:rPr>
                <w:rFonts w:ascii="Times New Roman" w:hAnsi="Times New Roman" w:cs="Times New Roman"/>
                <w:sz w:val="20"/>
                <w:szCs w:val="20"/>
              </w:rPr>
            </w:pPr>
            <w:r w:rsidRPr="00344F4E">
              <w:rPr>
                <w:rFonts w:ascii="Times New Roman" w:hAnsi="Times New Roman" w:cs="Times New Roman"/>
                <w:sz w:val="20"/>
                <w:szCs w:val="20"/>
              </w:rPr>
              <w:t>за</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исключением</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 xml:space="preserve">сложного </w:t>
            </w:r>
            <w:r w:rsidRPr="00344F4E">
              <w:rPr>
                <w:rFonts w:ascii="Times New Roman" w:hAnsi="Times New Roman" w:cs="Times New Roman"/>
                <w:spacing w:val="-2"/>
                <w:sz w:val="20"/>
                <w:szCs w:val="20"/>
              </w:rPr>
              <w:t>ремонта</w:t>
            </w:r>
          </w:p>
        </w:tc>
      </w:tr>
      <w:tr w:rsidR="00DC46C0" w:rsidRPr="00344F4E">
        <w:trPr>
          <w:gridAfter w:val="1"/>
          <w:wAfter w:w="33" w:type="dxa"/>
          <w:trHeight w:val="2073"/>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DC46C0">
            <w:pPr>
              <w:pStyle w:val="TableParagraph"/>
              <w:rPr>
                <w:rFonts w:ascii="Times New Roman" w:hAnsi="Times New Roman" w:cs="Times New Roman"/>
                <w:sz w:val="20"/>
                <w:szCs w:val="20"/>
              </w:rPr>
            </w:pPr>
          </w:p>
          <w:p w:rsidR="00DC46C0" w:rsidRPr="00344F4E" w:rsidRDefault="00DC46C0">
            <w:pPr>
              <w:pStyle w:val="TableParagraph"/>
              <w:rPr>
                <w:rFonts w:ascii="Times New Roman" w:hAnsi="Times New Roman" w:cs="Times New Roman"/>
                <w:sz w:val="20"/>
                <w:szCs w:val="20"/>
              </w:rPr>
            </w:pPr>
          </w:p>
          <w:p w:rsidR="00DC46C0" w:rsidRPr="00344F4E" w:rsidRDefault="00344F4E">
            <w:pPr>
              <w:pStyle w:val="TableParagraph"/>
              <w:spacing w:before="185"/>
              <w:ind w:left="110" w:right="638"/>
              <w:rPr>
                <w:rFonts w:ascii="Times New Roman" w:hAnsi="Times New Roman" w:cs="Times New Roman"/>
                <w:sz w:val="20"/>
                <w:szCs w:val="20"/>
              </w:rPr>
            </w:pPr>
            <w:r w:rsidRPr="00344F4E">
              <w:rPr>
                <w:rFonts w:ascii="Times New Roman" w:hAnsi="Times New Roman" w:cs="Times New Roman"/>
                <w:sz w:val="20"/>
                <w:szCs w:val="20"/>
              </w:rPr>
              <w:t>Замена</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предохранителей,</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автоматических</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выключателей</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на</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домовых вводно-распределительных устройствах и щитах, в поэтажных распределительных электрощитах</w:t>
            </w:r>
          </w:p>
        </w:tc>
        <w:tc>
          <w:tcPr>
            <w:tcW w:w="2977" w:type="dxa"/>
            <w:noWrap/>
          </w:tcPr>
          <w:p w:rsidR="00DC46C0" w:rsidRPr="00344F4E" w:rsidRDefault="00344F4E">
            <w:pPr>
              <w:pStyle w:val="TableParagraph"/>
              <w:ind w:left="112" w:right="86"/>
              <w:jc w:val="center"/>
              <w:rPr>
                <w:rFonts w:ascii="Times New Roman" w:hAnsi="Times New Roman" w:cs="Times New Roman"/>
                <w:sz w:val="20"/>
                <w:szCs w:val="20"/>
              </w:rPr>
            </w:pPr>
            <w:r w:rsidRPr="00344F4E">
              <w:rPr>
                <w:rFonts w:ascii="Times New Roman" w:hAnsi="Times New Roman" w:cs="Times New Roman"/>
                <w:sz w:val="20"/>
                <w:szCs w:val="20"/>
              </w:rPr>
              <w:t>в</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рабочее</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время</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 немедленно, за</w:t>
            </w:r>
          </w:p>
          <w:p w:rsidR="00DC46C0" w:rsidRPr="00344F4E" w:rsidRDefault="00344F4E">
            <w:pPr>
              <w:pStyle w:val="TableParagraph"/>
              <w:ind w:left="112" w:right="87"/>
              <w:jc w:val="center"/>
              <w:rPr>
                <w:rFonts w:ascii="Times New Roman" w:hAnsi="Times New Roman" w:cs="Times New Roman"/>
                <w:sz w:val="20"/>
                <w:szCs w:val="20"/>
              </w:rPr>
            </w:pPr>
            <w:r w:rsidRPr="00344F4E">
              <w:rPr>
                <w:rFonts w:ascii="Times New Roman" w:hAnsi="Times New Roman" w:cs="Times New Roman"/>
                <w:sz w:val="20"/>
                <w:szCs w:val="20"/>
              </w:rPr>
              <w:t>исключением</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 xml:space="preserve">сложного </w:t>
            </w:r>
            <w:r w:rsidRPr="00344F4E">
              <w:rPr>
                <w:rFonts w:ascii="Times New Roman" w:hAnsi="Times New Roman" w:cs="Times New Roman"/>
                <w:spacing w:val="-2"/>
                <w:sz w:val="20"/>
                <w:szCs w:val="20"/>
              </w:rPr>
              <w:t>ремонта,</w:t>
            </w:r>
          </w:p>
          <w:p w:rsidR="00DC46C0" w:rsidRPr="00344F4E" w:rsidRDefault="00DC46C0">
            <w:pPr>
              <w:pStyle w:val="TableParagraph"/>
              <w:spacing w:before="1"/>
              <w:rPr>
                <w:rFonts w:ascii="Times New Roman" w:hAnsi="Times New Roman" w:cs="Times New Roman"/>
                <w:sz w:val="20"/>
                <w:szCs w:val="20"/>
              </w:rPr>
            </w:pPr>
          </w:p>
          <w:p w:rsidR="00DC46C0" w:rsidRPr="00344F4E" w:rsidRDefault="00344F4E">
            <w:pPr>
              <w:pStyle w:val="TableParagraph"/>
              <w:ind w:left="341" w:right="316" w:firstLine="1"/>
              <w:jc w:val="center"/>
              <w:rPr>
                <w:rFonts w:ascii="Times New Roman" w:hAnsi="Times New Roman" w:cs="Times New Roman"/>
                <w:sz w:val="20"/>
                <w:szCs w:val="20"/>
              </w:rPr>
            </w:pPr>
            <w:r w:rsidRPr="00344F4E">
              <w:rPr>
                <w:rFonts w:ascii="Times New Roman" w:hAnsi="Times New Roman" w:cs="Times New Roman"/>
                <w:sz w:val="20"/>
                <w:szCs w:val="20"/>
              </w:rPr>
              <w:t>в нерабочее время – в течение 4 часов, за исключением</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сложного</w:t>
            </w:r>
          </w:p>
          <w:p w:rsidR="00DC46C0" w:rsidRPr="00344F4E" w:rsidRDefault="00344F4E">
            <w:pPr>
              <w:pStyle w:val="TableParagraph"/>
              <w:spacing w:before="2" w:line="210" w:lineRule="exact"/>
              <w:ind w:left="112" w:right="93"/>
              <w:jc w:val="center"/>
              <w:rPr>
                <w:rFonts w:ascii="Times New Roman" w:hAnsi="Times New Roman" w:cs="Times New Roman"/>
                <w:sz w:val="20"/>
                <w:szCs w:val="20"/>
              </w:rPr>
            </w:pPr>
            <w:r w:rsidRPr="00344F4E">
              <w:rPr>
                <w:rFonts w:ascii="Times New Roman" w:hAnsi="Times New Roman" w:cs="Times New Roman"/>
                <w:spacing w:val="-2"/>
                <w:sz w:val="20"/>
                <w:szCs w:val="20"/>
              </w:rPr>
              <w:t>ремонта</w:t>
            </w:r>
          </w:p>
        </w:tc>
      </w:tr>
      <w:tr w:rsidR="00DC46C0" w:rsidRPr="00344F4E">
        <w:trPr>
          <w:gridAfter w:val="1"/>
          <w:wAfter w:w="33" w:type="dxa"/>
          <w:trHeight w:val="1934"/>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DC46C0">
            <w:pPr>
              <w:pStyle w:val="TableParagraph"/>
              <w:rPr>
                <w:rFonts w:ascii="Times New Roman" w:hAnsi="Times New Roman" w:cs="Times New Roman"/>
                <w:sz w:val="20"/>
                <w:szCs w:val="20"/>
              </w:rPr>
            </w:pPr>
          </w:p>
          <w:p w:rsidR="00DC46C0" w:rsidRPr="00344F4E" w:rsidRDefault="00DC46C0">
            <w:pPr>
              <w:pStyle w:val="TableParagraph"/>
              <w:rPr>
                <w:rFonts w:ascii="Times New Roman" w:hAnsi="Times New Roman" w:cs="Times New Roman"/>
                <w:sz w:val="20"/>
                <w:szCs w:val="20"/>
              </w:rPr>
            </w:pPr>
          </w:p>
          <w:p w:rsidR="00DC46C0" w:rsidRPr="00344F4E" w:rsidRDefault="00DC46C0">
            <w:pPr>
              <w:pStyle w:val="TableParagraph"/>
              <w:spacing w:before="9"/>
              <w:rPr>
                <w:rFonts w:ascii="Times New Roman" w:hAnsi="Times New Roman" w:cs="Times New Roman"/>
                <w:sz w:val="20"/>
                <w:szCs w:val="20"/>
              </w:rPr>
            </w:pPr>
          </w:p>
          <w:p w:rsidR="00DC46C0" w:rsidRPr="00344F4E" w:rsidRDefault="00344F4E">
            <w:pPr>
              <w:pStyle w:val="TableParagraph"/>
              <w:ind w:left="110"/>
              <w:rPr>
                <w:rFonts w:ascii="Times New Roman" w:hAnsi="Times New Roman" w:cs="Times New Roman"/>
                <w:sz w:val="20"/>
                <w:szCs w:val="20"/>
              </w:rPr>
            </w:pPr>
            <w:r w:rsidRPr="00344F4E">
              <w:rPr>
                <w:rFonts w:ascii="Times New Roman" w:hAnsi="Times New Roman" w:cs="Times New Roman"/>
                <w:sz w:val="20"/>
                <w:szCs w:val="20"/>
              </w:rPr>
              <w:t>Ремонт</w:t>
            </w:r>
            <w:r w:rsidRPr="00344F4E">
              <w:rPr>
                <w:rFonts w:ascii="Times New Roman" w:hAnsi="Times New Roman" w:cs="Times New Roman"/>
                <w:spacing w:val="-5"/>
                <w:sz w:val="20"/>
                <w:szCs w:val="20"/>
              </w:rPr>
              <w:t xml:space="preserve"> </w:t>
            </w:r>
            <w:r w:rsidRPr="00344F4E">
              <w:rPr>
                <w:rFonts w:ascii="Times New Roman" w:hAnsi="Times New Roman" w:cs="Times New Roman"/>
                <w:spacing w:val="-2"/>
                <w:sz w:val="20"/>
                <w:szCs w:val="20"/>
              </w:rPr>
              <w:t>электрощитов</w:t>
            </w:r>
          </w:p>
        </w:tc>
        <w:tc>
          <w:tcPr>
            <w:tcW w:w="2977" w:type="dxa"/>
            <w:noWrap/>
          </w:tcPr>
          <w:p w:rsidR="00DC46C0" w:rsidRPr="00344F4E" w:rsidRDefault="00344F4E">
            <w:pPr>
              <w:pStyle w:val="TableParagraph"/>
              <w:spacing w:before="51" w:line="235" w:lineRule="auto"/>
              <w:ind w:left="112" w:right="86"/>
              <w:jc w:val="center"/>
              <w:rPr>
                <w:rFonts w:ascii="Times New Roman" w:hAnsi="Times New Roman" w:cs="Times New Roman"/>
                <w:sz w:val="20"/>
                <w:szCs w:val="20"/>
              </w:rPr>
            </w:pPr>
            <w:r w:rsidRPr="00344F4E">
              <w:rPr>
                <w:rFonts w:ascii="Times New Roman" w:hAnsi="Times New Roman" w:cs="Times New Roman"/>
                <w:sz w:val="20"/>
                <w:szCs w:val="20"/>
              </w:rPr>
              <w:t>в</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рабочее</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время</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 немедленно, за</w:t>
            </w:r>
          </w:p>
          <w:p w:rsidR="00DC46C0" w:rsidRPr="00344F4E" w:rsidRDefault="00344F4E">
            <w:pPr>
              <w:pStyle w:val="TableParagraph"/>
              <w:spacing w:before="1"/>
              <w:ind w:left="112" w:right="87"/>
              <w:jc w:val="center"/>
              <w:rPr>
                <w:rFonts w:ascii="Times New Roman" w:hAnsi="Times New Roman" w:cs="Times New Roman"/>
                <w:sz w:val="20"/>
                <w:szCs w:val="20"/>
              </w:rPr>
            </w:pPr>
            <w:r w:rsidRPr="00344F4E">
              <w:rPr>
                <w:rFonts w:ascii="Times New Roman" w:hAnsi="Times New Roman" w:cs="Times New Roman"/>
                <w:sz w:val="20"/>
                <w:szCs w:val="20"/>
              </w:rPr>
              <w:t>исключением</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 xml:space="preserve">сложного </w:t>
            </w:r>
            <w:r w:rsidRPr="00344F4E">
              <w:rPr>
                <w:rFonts w:ascii="Times New Roman" w:hAnsi="Times New Roman" w:cs="Times New Roman"/>
                <w:spacing w:val="-2"/>
                <w:sz w:val="20"/>
                <w:szCs w:val="20"/>
              </w:rPr>
              <w:t>ремонта,</w:t>
            </w:r>
          </w:p>
          <w:p w:rsidR="00DC46C0" w:rsidRPr="00344F4E" w:rsidRDefault="00344F4E">
            <w:pPr>
              <w:pStyle w:val="TableParagraph"/>
              <w:spacing w:before="1"/>
              <w:ind w:left="341" w:right="316" w:firstLine="1"/>
              <w:jc w:val="center"/>
              <w:rPr>
                <w:rFonts w:ascii="Times New Roman" w:hAnsi="Times New Roman" w:cs="Times New Roman"/>
                <w:sz w:val="20"/>
                <w:szCs w:val="20"/>
              </w:rPr>
            </w:pPr>
            <w:r w:rsidRPr="00344F4E">
              <w:rPr>
                <w:rFonts w:ascii="Times New Roman" w:hAnsi="Times New Roman" w:cs="Times New Roman"/>
                <w:sz w:val="20"/>
                <w:szCs w:val="20"/>
              </w:rPr>
              <w:t>в нерабочее время – в течение 4 часов, за исключением</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 xml:space="preserve">сложного </w:t>
            </w:r>
            <w:r w:rsidRPr="00344F4E">
              <w:rPr>
                <w:rFonts w:ascii="Times New Roman" w:hAnsi="Times New Roman" w:cs="Times New Roman"/>
                <w:spacing w:val="-2"/>
                <w:sz w:val="20"/>
                <w:szCs w:val="20"/>
              </w:rPr>
              <w:t>ремонта</w:t>
            </w:r>
          </w:p>
        </w:tc>
      </w:tr>
      <w:tr w:rsidR="00DC46C0" w:rsidRPr="00344F4E">
        <w:trPr>
          <w:gridAfter w:val="1"/>
          <w:wAfter w:w="33" w:type="dxa"/>
          <w:trHeight w:val="829"/>
        </w:trPr>
        <w:tc>
          <w:tcPr>
            <w:tcW w:w="850" w:type="dxa"/>
            <w:noWrap/>
          </w:tcPr>
          <w:p w:rsidR="00DC46C0" w:rsidRPr="00344F4E" w:rsidRDefault="00DC46C0">
            <w:pPr>
              <w:pStyle w:val="TableParagraph"/>
              <w:spacing w:before="4"/>
              <w:rPr>
                <w:rFonts w:ascii="Times New Roman" w:hAnsi="Times New Roman" w:cs="Times New Roman"/>
                <w:sz w:val="20"/>
                <w:szCs w:val="20"/>
              </w:rPr>
            </w:pPr>
          </w:p>
          <w:p w:rsidR="00DC46C0" w:rsidRPr="00344F4E" w:rsidRDefault="00344F4E">
            <w:pPr>
              <w:pStyle w:val="TableParagraph"/>
              <w:ind w:left="207" w:right="186"/>
              <w:jc w:val="center"/>
              <w:rPr>
                <w:rFonts w:ascii="Times New Roman" w:hAnsi="Times New Roman" w:cs="Times New Roman"/>
                <w:b/>
                <w:sz w:val="20"/>
                <w:szCs w:val="20"/>
              </w:rPr>
            </w:pPr>
            <w:r w:rsidRPr="00344F4E">
              <w:rPr>
                <w:rFonts w:ascii="Times New Roman" w:hAnsi="Times New Roman" w:cs="Times New Roman"/>
                <w:b/>
                <w:spacing w:val="-2"/>
                <w:sz w:val="20"/>
                <w:szCs w:val="20"/>
              </w:rPr>
              <w:t>1.3.4</w:t>
            </w:r>
          </w:p>
        </w:tc>
        <w:tc>
          <w:tcPr>
            <w:tcW w:w="6503" w:type="dxa"/>
            <w:noWrap/>
          </w:tcPr>
          <w:p w:rsidR="00DC46C0" w:rsidRPr="00344F4E" w:rsidRDefault="00344F4E">
            <w:pPr>
              <w:pStyle w:val="TableParagraph"/>
              <w:spacing w:before="177"/>
              <w:ind w:left="110"/>
              <w:rPr>
                <w:rFonts w:ascii="Times New Roman" w:hAnsi="Times New Roman" w:cs="Times New Roman"/>
                <w:b/>
                <w:sz w:val="20"/>
                <w:szCs w:val="20"/>
              </w:rPr>
            </w:pPr>
            <w:r w:rsidRPr="00344F4E">
              <w:rPr>
                <w:rFonts w:ascii="Times New Roman" w:hAnsi="Times New Roman" w:cs="Times New Roman"/>
                <w:b/>
                <w:sz w:val="20"/>
                <w:szCs w:val="20"/>
              </w:rPr>
              <w:t>Аварийный</w:t>
            </w:r>
            <w:r w:rsidRPr="00344F4E">
              <w:rPr>
                <w:rFonts w:ascii="Times New Roman" w:hAnsi="Times New Roman" w:cs="Times New Roman"/>
                <w:b/>
                <w:spacing w:val="-14"/>
                <w:sz w:val="20"/>
                <w:szCs w:val="20"/>
              </w:rPr>
              <w:t xml:space="preserve"> </w:t>
            </w:r>
            <w:r w:rsidRPr="00344F4E">
              <w:rPr>
                <w:rFonts w:ascii="Times New Roman" w:hAnsi="Times New Roman" w:cs="Times New Roman"/>
                <w:b/>
                <w:sz w:val="20"/>
                <w:szCs w:val="20"/>
              </w:rPr>
              <w:t>ремонт</w:t>
            </w:r>
            <w:r w:rsidRPr="00344F4E">
              <w:rPr>
                <w:rFonts w:ascii="Times New Roman" w:hAnsi="Times New Roman" w:cs="Times New Roman"/>
                <w:b/>
                <w:spacing w:val="-12"/>
                <w:sz w:val="20"/>
                <w:szCs w:val="20"/>
              </w:rPr>
              <w:t xml:space="preserve"> </w:t>
            </w:r>
            <w:r w:rsidRPr="00344F4E">
              <w:rPr>
                <w:rFonts w:ascii="Times New Roman" w:hAnsi="Times New Roman" w:cs="Times New Roman"/>
                <w:b/>
                <w:sz w:val="20"/>
                <w:szCs w:val="20"/>
              </w:rPr>
              <w:t>систем</w:t>
            </w:r>
            <w:r w:rsidRPr="00344F4E">
              <w:rPr>
                <w:rFonts w:ascii="Times New Roman" w:hAnsi="Times New Roman" w:cs="Times New Roman"/>
                <w:b/>
                <w:spacing w:val="-10"/>
                <w:sz w:val="20"/>
                <w:szCs w:val="20"/>
              </w:rPr>
              <w:t xml:space="preserve"> </w:t>
            </w:r>
            <w:r w:rsidRPr="00344F4E">
              <w:rPr>
                <w:rFonts w:ascii="Times New Roman" w:hAnsi="Times New Roman" w:cs="Times New Roman"/>
                <w:b/>
                <w:sz w:val="20"/>
                <w:szCs w:val="20"/>
              </w:rPr>
              <w:t>автоматизированной</w:t>
            </w:r>
            <w:r w:rsidRPr="00344F4E">
              <w:rPr>
                <w:rFonts w:ascii="Times New Roman" w:hAnsi="Times New Roman" w:cs="Times New Roman"/>
                <w:b/>
                <w:spacing w:val="-10"/>
                <w:sz w:val="20"/>
                <w:szCs w:val="20"/>
              </w:rPr>
              <w:t xml:space="preserve"> </w:t>
            </w:r>
            <w:r w:rsidRPr="00344F4E">
              <w:rPr>
                <w:rFonts w:ascii="Times New Roman" w:hAnsi="Times New Roman" w:cs="Times New Roman"/>
                <w:b/>
                <w:sz w:val="20"/>
                <w:szCs w:val="20"/>
              </w:rPr>
              <w:t xml:space="preserve">противопожарной </w:t>
            </w:r>
            <w:r w:rsidRPr="00344F4E">
              <w:rPr>
                <w:rFonts w:ascii="Times New Roman" w:hAnsi="Times New Roman" w:cs="Times New Roman"/>
                <w:b/>
                <w:spacing w:val="-2"/>
                <w:sz w:val="20"/>
                <w:szCs w:val="20"/>
              </w:rPr>
              <w:t>защиты</w:t>
            </w:r>
          </w:p>
        </w:tc>
        <w:tc>
          <w:tcPr>
            <w:tcW w:w="2977" w:type="dxa"/>
            <w:noWrap/>
          </w:tcPr>
          <w:p w:rsidR="00DC46C0" w:rsidRPr="00344F4E" w:rsidRDefault="00344F4E">
            <w:pPr>
              <w:pStyle w:val="TableParagraph"/>
              <w:spacing w:before="73" w:line="237" w:lineRule="auto"/>
              <w:ind w:left="112" w:right="88"/>
              <w:jc w:val="center"/>
              <w:rPr>
                <w:rFonts w:ascii="Times New Roman" w:hAnsi="Times New Roman" w:cs="Times New Roman"/>
                <w:sz w:val="20"/>
                <w:szCs w:val="20"/>
              </w:rPr>
            </w:pPr>
            <w:r w:rsidRPr="00344F4E">
              <w:rPr>
                <w:rFonts w:ascii="Times New Roman" w:hAnsi="Times New Roman" w:cs="Times New Roman"/>
                <w:sz w:val="20"/>
                <w:szCs w:val="20"/>
              </w:rPr>
              <w:t>незамедлительно,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более 3 часов, за исключением сложного ремонта</w:t>
            </w:r>
          </w:p>
        </w:tc>
      </w:tr>
      <w:tr w:rsidR="00DC46C0" w:rsidRPr="00344F4E">
        <w:trPr>
          <w:gridAfter w:val="1"/>
          <w:wAfter w:w="33" w:type="dxa"/>
          <w:trHeight w:val="690"/>
        </w:trPr>
        <w:tc>
          <w:tcPr>
            <w:tcW w:w="850" w:type="dxa"/>
            <w:noWrap/>
          </w:tcPr>
          <w:p w:rsidR="00DC46C0" w:rsidRPr="00344F4E" w:rsidRDefault="00DC46C0">
            <w:pPr>
              <w:pStyle w:val="TableParagraph"/>
              <w:spacing w:before="6"/>
              <w:rPr>
                <w:rFonts w:ascii="Times New Roman" w:hAnsi="Times New Roman" w:cs="Times New Roman"/>
                <w:sz w:val="20"/>
                <w:szCs w:val="20"/>
              </w:rPr>
            </w:pPr>
          </w:p>
          <w:p w:rsidR="00DC46C0" w:rsidRPr="00344F4E" w:rsidRDefault="00344F4E">
            <w:pPr>
              <w:pStyle w:val="TableParagraph"/>
              <w:ind w:left="207" w:right="186"/>
              <w:jc w:val="center"/>
              <w:rPr>
                <w:rFonts w:ascii="Times New Roman" w:hAnsi="Times New Roman" w:cs="Times New Roman"/>
                <w:b/>
                <w:sz w:val="20"/>
                <w:szCs w:val="20"/>
              </w:rPr>
            </w:pPr>
            <w:r w:rsidRPr="00344F4E">
              <w:rPr>
                <w:rFonts w:ascii="Times New Roman" w:hAnsi="Times New Roman" w:cs="Times New Roman"/>
                <w:b/>
                <w:spacing w:val="-2"/>
                <w:sz w:val="20"/>
                <w:szCs w:val="20"/>
              </w:rPr>
              <w:t>1.3.5</w:t>
            </w:r>
          </w:p>
        </w:tc>
        <w:tc>
          <w:tcPr>
            <w:tcW w:w="6503" w:type="dxa"/>
            <w:noWrap/>
          </w:tcPr>
          <w:p w:rsidR="00DC46C0" w:rsidRPr="00344F4E" w:rsidRDefault="00344F4E">
            <w:pPr>
              <w:pStyle w:val="TableParagraph"/>
              <w:spacing w:before="109"/>
              <w:ind w:left="110" w:right="588"/>
              <w:rPr>
                <w:rFonts w:ascii="Times New Roman" w:hAnsi="Times New Roman" w:cs="Times New Roman"/>
                <w:b/>
                <w:sz w:val="20"/>
                <w:szCs w:val="20"/>
              </w:rPr>
            </w:pPr>
            <w:r w:rsidRPr="00344F4E">
              <w:rPr>
                <w:rFonts w:ascii="Times New Roman" w:hAnsi="Times New Roman" w:cs="Times New Roman"/>
                <w:b/>
                <w:sz w:val="20"/>
                <w:szCs w:val="20"/>
              </w:rPr>
              <w:t>Аварийный</w:t>
            </w:r>
            <w:r w:rsidRPr="00344F4E">
              <w:rPr>
                <w:rFonts w:ascii="Times New Roman" w:hAnsi="Times New Roman" w:cs="Times New Roman"/>
                <w:b/>
                <w:spacing w:val="-11"/>
                <w:sz w:val="20"/>
                <w:szCs w:val="20"/>
              </w:rPr>
              <w:t xml:space="preserve"> </w:t>
            </w:r>
            <w:r w:rsidRPr="00344F4E">
              <w:rPr>
                <w:rFonts w:ascii="Times New Roman" w:hAnsi="Times New Roman" w:cs="Times New Roman"/>
                <w:b/>
                <w:sz w:val="20"/>
                <w:szCs w:val="20"/>
              </w:rPr>
              <w:t>ремонт</w:t>
            </w:r>
            <w:r w:rsidRPr="00344F4E">
              <w:rPr>
                <w:rFonts w:ascii="Times New Roman" w:hAnsi="Times New Roman" w:cs="Times New Roman"/>
                <w:b/>
                <w:spacing w:val="-9"/>
                <w:sz w:val="20"/>
                <w:szCs w:val="20"/>
              </w:rPr>
              <w:t xml:space="preserve"> </w:t>
            </w:r>
            <w:r w:rsidRPr="00344F4E">
              <w:rPr>
                <w:rFonts w:ascii="Times New Roman" w:hAnsi="Times New Roman" w:cs="Times New Roman"/>
                <w:b/>
                <w:sz w:val="20"/>
                <w:szCs w:val="20"/>
              </w:rPr>
              <w:t>общедомовых</w:t>
            </w:r>
            <w:r w:rsidRPr="00344F4E">
              <w:rPr>
                <w:rFonts w:ascii="Times New Roman" w:hAnsi="Times New Roman" w:cs="Times New Roman"/>
                <w:b/>
                <w:spacing w:val="-8"/>
                <w:sz w:val="20"/>
                <w:szCs w:val="20"/>
              </w:rPr>
              <w:t xml:space="preserve"> </w:t>
            </w:r>
            <w:r w:rsidRPr="00344F4E">
              <w:rPr>
                <w:rFonts w:ascii="Times New Roman" w:hAnsi="Times New Roman" w:cs="Times New Roman"/>
                <w:b/>
                <w:sz w:val="20"/>
                <w:szCs w:val="20"/>
              </w:rPr>
              <w:t>систем</w:t>
            </w:r>
            <w:r w:rsidRPr="00344F4E">
              <w:rPr>
                <w:rFonts w:ascii="Times New Roman" w:hAnsi="Times New Roman" w:cs="Times New Roman"/>
                <w:b/>
                <w:spacing w:val="-7"/>
                <w:sz w:val="20"/>
                <w:szCs w:val="20"/>
              </w:rPr>
              <w:t xml:space="preserve"> </w:t>
            </w:r>
            <w:r w:rsidRPr="00344F4E">
              <w:rPr>
                <w:rFonts w:ascii="Times New Roman" w:hAnsi="Times New Roman" w:cs="Times New Roman"/>
                <w:b/>
                <w:sz w:val="20"/>
                <w:szCs w:val="20"/>
              </w:rPr>
              <w:t>приема</w:t>
            </w:r>
            <w:r w:rsidRPr="00344F4E">
              <w:rPr>
                <w:rFonts w:ascii="Times New Roman" w:hAnsi="Times New Roman" w:cs="Times New Roman"/>
                <w:b/>
                <w:spacing w:val="-8"/>
                <w:sz w:val="20"/>
                <w:szCs w:val="20"/>
              </w:rPr>
              <w:t xml:space="preserve"> </w:t>
            </w:r>
            <w:r w:rsidRPr="00344F4E">
              <w:rPr>
                <w:rFonts w:ascii="Times New Roman" w:hAnsi="Times New Roman" w:cs="Times New Roman"/>
                <w:b/>
                <w:sz w:val="20"/>
                <w:szCs w:val="20"/>
              </w:rPr>
              <w:t xml:space="preserve">телевидения </w:t>
            </w:r>
            <w:r w:rsidRPr="00344F4E">
              <w:rPr>
                <w:rFonts w:ascii="Times New Roman" w:hAnsi="Times New Roman" w:cs="Times New Roman"/>
                <w:b/>
                <w:spacing w:val="-2"/>
                <w:sz w:val="20"/>
                <w:szCs w:val="20"/>
              </w:rPr>
              <w:t>(антенн)</w:t>
            </w:r>
          </w:p>
        </w:tc>
        <w:tc>
          <w:tcPr>
            <w:tcW w:w="2977" w:type="dxa"/>
            <w:noWrap/>
          </w:tcPr>
          <w:p w:rsidR="00DC46C0" w:rsidRPr="00344F4E" w:rsidRDefault="00344F4E">
            <w:pPr>
              <w:pStyle w:val="TableParagraph"/>
              <w:spacing w:line="230" w:lineRule="exact"/>
              <w:ind w:left="341" w:right="316" w:hanging="5"/>
              <w:jc w:val="center"/>
              <w:rPr>
                <w:rFonts w:ascii="Times New Roman" w:hAnsi="Times New Roman" w:cs="Times New Roman"/>
                <w:sz w:val="20"/>
                <w:szCs w:val="20"/>
              </w:rPr>
            </w:pPr>
            <w:r w:rsidRPr="00344F4E">
              <w:rPr>
                <w:rFonts w:ascii="Times New Roman" w:hAnsi="Times New Roman" w:cs="Times New Roman"/>
                <w:sz w:val="20"/>
                <w:szCs w:val="20"/>
              </w:rPr>
              <w:t>не более 3 часов, за исключением</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 xml:space="preserve">сложного </w:t>
            </w:r>
            <w:r w:rsidRPr="00344F4E">
              <w:rPr>
                <w:rFonts w:ascii="Times New Roman" w:hAnsi="Times New Roman" w:cs="Times New Roman"/>
                <w:spacing w:val="-2"/>
                <w:sz w:val="20"/>
                <w:szCs w:val="20"/>
              </w:rPr>
              <w:t>ремонта</w:t>
            </w:r>
          </w:p>
        </w:tc>
      </w:tr>
      <w:tr w:rsidR="00DC46C0" w:rsidRPr="00344F4E">
        <w:trPr>
          <w:gridAfter w:val="1"/>
          <w:wAfter w:w="33" w:type="dxa"/>
          <w:trHeight w:val="690"/>
        </w:trPr>
        <w:tc>
          <w:tcPr>
            <w:tcW w:w="850" w:type="dxa"/>
            <w:noWrap/>
          </w:tcPr>
          <w:p w:rsidR="00DC46C0" w:rsidRPr="00344F4E" w:rsidRDefault="00DC46C0">
            <w:pPr>
              <w:pStyle w:val="TableParagraph"/>
              <w:spacing w:before="6"/>
              <w:rPr>
                <w:rFonts w:ascii="Times New Roman" w:hAnsi="Times New Roman" w:cs="Times New Roman"/>
                <w:sz w:val="20"/>
                <w:szCs w:val="20"/>
              </w:rPr>
            </w:pPr>
          </w:p>
          <w:p w:rsidR="00DC46C0" w:rsidRPr="00344F4E" w:rsidRDefault="00344F4E">
            <w:pPr>
              <w:pStyle w:val="TableParagraph"/>
              <w:ind w:left="207" w:right="186"/>
              <w:jc w:val="center"/>
              <w:rPr>
                <w:rFonts w:ascii="Times New Roman" w:hAnsi="Times New Roman" w:cs="Times New Roman"/>
                <w:b/>
                <w:sz w:val="20"/>
                <w:szCs w:val="20"/>
              </w:rPr>
            </w:pPr>
            <w:r w:rsidRPr="00344F4E">
              <w:rPr>
                <w:rFonts w:ascii="Times New Roman" w:hAnsi="Times New Roman" w:cs="Times New Roman"/>
                <w:b/>
                <w:spacing w:val="-2"/>
                <w:sz w:val="20"/>
                <w:szCs w:val="20"/>
              </w:rPr>
              <w:t>1.3.6</w:t>
            </w:r>
          </w:p>
        </w:tc>
        <w:tc>
          <w:tcPr>
            <w:tcW w:w="6503" w:type="dxa"/>
            <w:noWrap/>
          </w:tcPr>
          <w:p w:rsidR="00DC46C0" w:rsidRPr="00344F4E" w:rsidRDefault="00DC46C0">
            <w:pPr>
              <w:pStyle w:val="TableParagraph"/>
              <w:spacing w:before="6"/>
              <w:rPr>
                <w:rFonts w:ascii="Times New Roman" w:hAnsi="Times New Roman" w:cs="Times New Roman"/>
                <w:sz w:val="20"/>
                <w:szCs w:val="20"/>
              </w:rPr>
            </w:pPr>
          </w:p>
          <w:p w:rsidR="00DC46C0" w:rsidRPr="00344F4E" w:rsidRDefault="00344F4E">
            <w:pPr>
              <w:pStyle w:val="TableParagraph"/>
              <w:ind w:left="110"/>
              <w:rPr>
                <w:rFonts w:ascii="Times New Roman" w:hAnsi="Times New Roman" w:cs="Times New Roman"/>
                <w:b/>
                <w:sz w:val="20"/>
                <w:szCs w:val="20"/>
              </w:rPr>
            </w:pPr>
            <w:r w:rsidRPr="00344F4E">
              <w:rPr>
                <w:rFonts w:ascii="Times New Roman" w:hAnsi="Times New Roman" w:cs="Times New Roman"/>
                <w:b/>
                <w:spacing w:val="-2"/>
                <w:sz w:val="20"/>
                <w:szCs w:val="20"/>
              </w:rPr>
              <w:t>Аварийный</w:t>
            </w:r>
            <w:r w:rsidRPr="00344F4E">
              <w:rPr>
                <w:rFonts w:ascii="Times New Roman" w:hAnsi="Times New Roman" w:cs="Times New Roman"/>
                <w:b/>
                <w:spacing w:val="1"/>
                <w:sz w:val="20"/>
                <w:szCs w:val="20"/>
              </w:rPr>
              <w:t xml:space="preserve"> </w:t>
            </w:r>
            <w:r w:rsidRPr="00344F4E">
              <w:rPr>
                <w:rFonts w:ascii="Times New Roman" w:hAnsi="Times New Roman" w:cs="Times New Roman"/>
                <w:b/>
                <w:spacing w:val="-2"/>
                <w:sz w:val="20"/>
                <w:szCs w:val="20"/>
              </w:rPr>
              <w:t>ремонт</w:t>
            </w:r>
            <w:r w:rsidRPr="00344F4E">
              <w:rPr>
                <w:rFonts w:ascii="Times New Roman" w:hAnsi="Times New Roman" w:cs="Times New Roman"/>
                <w:b/>
                <w:spacing w:val="5"/>
                <w:sz w:val="20"/>
                <w:szCs w:val="20"/>
              </w:rPr>
              <w:t xml:space="preserve"> </w:t>
            </w:r>
            <w:r w:rsidRPr="00344F4E">
              <w:rPr>
                <w:rFonts w:ascii="Times New Roman" w:hAnsi="Times New Roman" w:cs="Times New Roman"/>
                <w:b/>
                <w:spacing w:val="-2"/>
                <w:sz w:val="20"/>
                <w:szCs w:val="20"/>
              </w:rPr>
              <w:t>объединенных</w:t>
            </w:r>
            <w:r w:rsidRPr="00344F4E">
              <w:rPr>
                <w:rFonts w:ascii="Times New Roman" w:hAnsi="Times New Roman" w:cs="Times New Roman"/>
                <w:b/>
                <w:spacing w:val="7"/>
                <w:sz w:val="20"/>
                <w:szCs w:val="20"/>
              </w:rPr>
              <w:t xml:space="preserve"> </w:t>
            </w:r>
            <w:r w:rsidRPr="00344F4E">
              <w:rPr>
                <w:rFonts w:ascii="Times New Roman" w:hAnsi="Times New Roman" w:cs="Times New Roman"/>
                <w:b/>
                <w:spacing w:val="-2"/>
                <w:sz w:val="20"/>
                <w:szCs w:val="20"/>
              </w:rPr>
              <w:t>диспетчерских</w:t>
            </w:r>
            <w:r w:rsidRPr="00344F4E">
              <w:rPr>
                <w:rFonts w:ascii="Times New Roman" w:hAnsi="Times New Roman" w:cs="Times New Roman"/>
                <w:b/>
                <w:spacing w:val="7"/>
                <w:sz w:val="20"/>
                <w:szCs w:val="20"/>
              </w:rPr>
              <w:t xml:space="preserve"> </w:t>
            </w:r>
            <w:r w:rsidRPr="00344F4E">
              <w:rPr>
                <w:rFonts w:ascii="Times New Roman" w:hAnsi="Times New Roman" w:cs="Times New Roman"/>
                <w:b/>
                <w:spacing w:val="-2"/>
                <w:sz w:val="20"/>
                <w:szCs w:val="20"/>
              </w:rPr>
              <w:t>систем</w:t>
            </w:r>
          </w:p>
        </w:tc>
        <w:tc>
          <w:tcPr>
            <w:tcW w:w="2977" w:type="dxa"/>
            <w:noWrap/>
          </w:tcPr>
          <w:p w:rsidR="00DC46C0" w:rsidRPr="00344F4E" w:rsidRDefault="00344F4E">
            <w:pPr>
              <w:pStyle w:val="TableParagraph"/>
              <w:spacing w:line="230" w:lineRule="exact"/>
              <w:ind w:left="341" w:right="316" w:hanging="1"/>
              <w:jc w:val="center"/>
              <w:rPr>
                <w:rFonts w:ascii="Times New Roman" w:hAnsi="Times New Roman" w:cs="Times New Roman"/>
                <w:sz w:val="20"/>
                <w:szCs w:val="20"/>
              </w:rPr>
            </w:pPr>
            <w:r w:rsidRPr="00344F4E">
              <w:rPr>
                <w:rFonts w:ascii="Times New Roman" w:hAnsi="Times New Roman" w:cs="Times New Roman"/>
                <w:sz w:val="20"/>
                <w:szCs w:val="20"/>
              </w:rPr>
              <w:t>не более 12 часов, за исключением</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 xml:space="preserve">сложного </w:t>
            </w:r>
            <w:r w:rsidRPr="00344F4E">
              <w:rPr>
                <w:rFonts w:ascii="Times New Roman" w:hAnsi="Times New Roman" w:cs="Times New Roman"/>
                <w:spacing w:val="-2"/>
                <w:sz w:val="20"/>
                <w:szCs w:val="20"/>
              </w:rPr>
              <w:t>ремонта</w:t>
            </w:r>
          </w:p>
        </w:tc>
      </w:tr>
      <w:tr w:rsidR="00DC46C0" w:rsidRPr="00344F4E">
        <w:trPr>
          <w:gridAfter w:val="1"/>
          <w:wAfter w:w="33" w:type="dxa"/>
          <w:trHeight w:val="690"/>
        </w:trPr>
        <w:tc>
          <w:tcPr>
            <w:tcW w:w="850" w:type="dxa"/>
            <w:noWrap/>
          </w:tcPr>
          <w:p w:rsidR="00DC46C0" w:rsidRPr="00344F4E" w:rsidRDefault="00DC46C0">
            <w:pPr>
              <w:pStyle w:val="TableParagraph"/>
              <w:spacing w:before="6"/>
              <w:rPr>
                <w:rFonts w:ascii="Times New Roman" w:hAnsi="Times New Roman" w:cs="Times New Roman"/>
                <w:sz w:val="20"/>
                <w:szCs w:val="20"/>
              </w:rPr>
            </w:pPr>
          </w:p>
          <w:p w:rsidR="00DC46C0" w:rsidRPr="00344F4E" w:rsidRDefault="00344F4E">
            <w:pPr>
              <w:pStyle w:val="TableParagraph"/>
              <w:ind w:left="207" w:right="186"/>
              <w:jc w:val="center"/>
              <w:rPr>
                <w:rFonts w:ascii="Times New Roman" w:hAnsi="Times New Roman" w:cs="Times New Roman"/>
                <w:b/>
                <w:sz w:val="20"/>
                <w:szCs w:val="20"/>
              </w:rPr>
            </w:pPr>
            <w:r w:rsidRPr="00344F4E">
              <w:rPr>
                <w:rFonts w:ascii="Times New Roman" w:hAnsi="Times New Roman" w:cs="Times New Roman"/>
                <w:b/>
                <w:spacing w:val="-2"/>
                <w:sz w:val="20"/>
                <w:szCs w:val="20"/>
              </w:rPr>
              <w:t>1.3.7</w:t>
            </w:r>
          </w:p>
        </w:tc>
        <w:tc>
          <w:tcPr>
            <w:tcW w:w="6503" w:type="dxa"/>
            <w:noWrap/>
          </w:tcPr>
          <w:p w:rsidR="00DC46C0" w:rsidRPr="00344F4E" w:rsidRDefault="00DC46C0">
            <w:pPr>
              <w:pStyle w:val="TableParagraph"/>
              <w:spacing w:before="6"/>
              <w:rPr>
                <w:rFonts w:ascii="Times New Roman" w:hAnsi="Times New Roman" w:cs="Times New Roman"/>
                <w:sz w:val="20"/>
                <w:szCs w:val="20"/>
              </w:rPr>
            </w:pPr>
          </w:p>
          <w:p w:rsidR="00DC46C0" w:rsidRPr="00344F4E" w:rsidRDefault="00344F4E">
            <w:pPr>
              <w:pStyle w:val="TableParagraph"/>
              <w:ind w:left="110"/>
              <w:rPr>
                <w:rFonts w:ascii="Times New Roman" w:hAnsi="Times New Roman" w:cs="Times New Roman"/>
                <w:b/>
                <w:sz w:val="20"/>
                <w:szCs w:val="20"/>
              </w:rPr>
            </w:pPr>
            <w:r w:rsidRPr="00344F4E">
              <w:rPr>
                <w:rFonts w:ascii="Times New Roman" w:hAnsi="Times New Roman" w:cs="Times New Roman"/>
                <w:b/>
                <w:spacing w:val="-2"/>
                <w:sz w:val="20"/>
                <w:szCs w:val="20"/>
              </w:rPr>
              <w:t>Аварийный</w:t>
            </w:r>
            <w:r w:rsidRPr="00344F4E">
              <w:rPr>
                <w:rFonts w:ascii="Times New Roman" w:hAnsi="Times New Roman" w:cs="Times New Roman"/>
                <w:b/>
                <w:spacing w:val="3"/>
                <w:sz w:val="20"/>
                <w:szCs w:val="20"/>
              </w:rPr>
              <w:t xml:space="preserve"> </w:t>
            </w:r>
            <w:r w:rsidRPr="00344F4E">
              <w:rPr>
                <w:rFonts w:ascii="Times New Roman" w:hAnsi="Times New Roman" w:cs="Times New Roman"/>
                <w:b/>
                <w:spacing w:val="-2"/>
                <w:sz w:val="20"/>
                <w:szCs w:val="20"/>
              </w:rPr>
              <w:t>ремонт</w:t>
            </w:r>
            <w:r w:rsidRPr="00344F4E">
              <w:rPr>
                <w:rFonts w:ascii="Times New Roman" w:hAnsi="Times New Roman" w:cs="Times New Roman"/>
                <w:b/>
                <w:spacing w:val="7"/>
                <w:sz w:val="20"/>
                <w:szCs w:val="20"/>
              </w:rPr>
              <w:t xml:space="preserve"> </w:t>
            </w:r>
            <w:r w:rsidRPr="00344F4E">
              <w:rPr>
                <w:rFonts w:ascii="Times New Roman" w:hAnsi="Times New Roman" w:cs="Times New Roman"/>
                <w:b/>
                <w:spacing w:val="-2"/>
                <w:sz w:val="20"/>
                <w:szCs w:val="20"/>
              </w:rPr>
              <w:t>индивидуального</w:t>
            </w:r>
            <w:r w:rsidRPr="00344F4E">
              <w:rPr>
                <w:rFonts w:ascii="Times New Roman" w:hAnsi="Times New Roman" w:cs="Times New Roman"/>
                <w:b/>
                <w:spacing w:val="5"/>
                <w:sz w:val="20"/>
                <w:szCs w:val="20"/>
              </w:rPr>
              <w:t xml:space="preserve"> </w:t>
            </w:r>
            <w:r w:rsidRPr="00344F4E">
              <w:rPr>
                <w:rFonts w:ascii="Times New Roman" w:hAnsi="Times New Roman" w:cs="Times New Roman"/>
                <w:b/>
                <w:spacing w:val="-2"/>
                <w:sz w:val="20"/>
                <w:szCs w:val="20"/>
              </w:rPr>
              <w:t>теплового</w:t>
            </w:r>
            <w:r w:rsidRPr="00344F4E">
              <w:rPr>
                <w:rFonts w:ascii="Times New Roman" w:hAnsi="Times New Roman" w:cs="Times New Roman"/>
                <w:b/>
                <w:spacing w:val="5"/>
                <w:sz w:val="20"/>
                <w:szCs w:val="20"/>
              </w:rPr>
              <w:t xml:space="preserve"> </w:t>
            </w:r>
            <w:r w:rsidRPr="00344F4E">
              <w:rPr>
                <w:rFonts w:ascii="Times New Roman" w:hAnsi="Times New Roman" w:cs="Times New Roman"/>
                <w:b/>
                <w:spacing w:val="-2"/>
                <w:sz w:val="20"/>
                <w:szCs w:val="20"/>
              </w:rPr>
              <w:t>пункта</w:t>
            </w:r>
          </w:p>
        </w:tc>
        <w:tc>
          <w:tcPr>
            <w:tcW w:w="2977" w:type="dxa"/>
            <w:noWrap/>
          </w:tcPr>
          <w:p w:rsidR="00DC46C0" w:rsidRPr="00344F4E" w:rsidRDefault="00344F4E">
            <w:pPr>
              <w:pStyle w:val="TableParagraph"/>
              <w:spacing w:line="230" w:lineRule="exact"/>
              <w:ind w:left="341" w:right="316" w:hanging="5"/>
              <w:jc w:val="center"/>
              <w:rPr>
                <w:rFonts w:ascii="Times New Roman" w:hAnsi="Times New Roman" w:cs="Times New Roman"/>
                <w:sz w:val="20"/>
                <w:szCs w:val="20"/>
              </w:rPr>
            </w:pPr>
            <w:r w:rsidRPr="00344F4E">
              <w:rPr>
                <w:rFonts w:ascii="Times New Roman" w:hAnsi="Times New Roman" w:cs="Times New Roman"/>
                <w:sz w:val="20"/>
                <w:szCs w:val="20"/>
              </w:rPr>
              <w:t>не более 8 часов, за исключением</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 xml:space="preserve">сложного </w:t>
            </w:r>
            <w:r w:rsidRPr="00344F4E">
              <w:rPr>
                <w:rFonts w:ascii="Times New Roman" w:hAnsi="Times New Roman" w:cs="Times New Roman"/>
                <w:spacing w:val="-2"/>
                <w:sz w:val="20"/>
                <w:szCs w:val="20"/>
              </w:rPr>
              <w:t>ремонта</w:t>
            </w:r>
          </w:p>
        </w:tc>
      </w:tr>
      <w:tr w:rsidR="00DC46C0" w:rsidRPr="00344F4E">
        <w:trPr>
          <w:gridAfter w:val="1"/>
          <w:wAfter w:w="33" w:type="dxa"/>
          <w:trHeight w:val="920"/>
        </w:trPr>
        <w:tc>
          <w:tcPr>
            <w:tcW w:w="850" w:type="dxa"/>
            <w:noWrap/>
          </w:tcPr>
          <w:p w:rsidR="00DC46C0" w:rsidRPr="00344F4E" w:rsidRDefault="00DC46C0">
            <w:pPr>
              <w:pStyle w:val="TableParagraph"/>
              <w:spacing w:before="6"/>
              <w:rPr>
                <w:rFonts w:ascii="Times New Roman" w:hAnsi="Times New Roman" w:cs="Times New Roman"/>
                <w:sz w:val="20"/>
                <w:szCs w:val="20"/>
              </w:rPr>
            </w:pPr>
          </w:p>
          <w:p w:rsidR="00DC46C0" w:rsidRPr="00344F4E" w:rsidRDefault="00344F4E">
            <w:pPr>
              <w:pStyle w:val="TableParagraph"/>
              <w:ind w:left="207" w:right="186"/>
              <w:jc w:val="center"/>
              <w:rPr>
                <w:rFonts w:ascii="Times New Roman" w:hAnsi="Times New Roman" w:cs="Times New Roman"/>
                <w:b/>
                <w:sz w:val="20"/>
                <w:szCs w:val="20"/>
              </w:rPr>
            </w:pPr>
            <w:r w:rsidRPr="00344F4E">
              <w:rPr>
                <w:rFonts w:ascii="Times New Roman" w:hAnsi="Times New Roman" w:cs="Times New Roman"/>
                <w:b/>
                <w:spacing w:val="-2"/>
                <w:sz w:val="20"/>
                <w:szCs w:val="20"/>
              </w:rPr>
              <w:t>1.3.8</w:t>
            </w:r>
          </w:p>
        </w:tc>
        <w:tc>
          <w:tcPr>
            <w:tcW w:w="6503" w:type="dxa"/>
            <w:noWrap/>
          </w:tcPr>
          <w:p w:rsidR="00DC46C0" w:rsidRPr="00344F4E" w:rsidRDefault="00DC46C0">
            <w:pPr>
              <w:pStyle w:val="TableParagraph"/>
              <w:spacing w:before="6"/>
              <w:rPr>
                <w:rFonts w:ascii="Times New Roman" w:hAnsi="Times New Roman" w:cs="Times New Roman"/>
                <w:sz w:val="20"/>
                <w:szCs w:val="20"/>
              </w:rPr>
            </w:pPr>
          </w:p>
          <w:p w:rsidR="00DC46C0" w:rsidRPr="00344F4E" w:rsidRDefault="00344F4E">
            <w:pPr>
              <w:pStyle w:val="TableParagraph"/>
              <w:ind w:left="110"/>
              <w:rPr>
                <w:rFonts w:ascii="Times New Roman" w:hAnsi="Times New Roman" w:cs="Times New Roman"/>
                <w:b/>
                <w:sz w:val="20"/>
                <w:szCs w:val="20"/>
              </w:rPr>
            </w:pPr>
            <w:r w:rsidRPr="00344F4E">
              <w:rPr>
                <w:rFonts w:ascii="Times New Roman" w:hAnsi="Times New Roman" w:cs="Times New Roman"/>
                <w:b/>
                <w:sz w:val="20"/>
                <w:szCs w:val="20"/>
              </w:rPr>
              <w:t>Аварийный</w:t>
            </w:r>
            <w:r w:rsidRPr="00344F4E">
              <w:rPr>
                <w:rFonts w:ascii="Times New Roman" w:hAnsi="Times New Roman" w:cs="Times New Roman"/>
                <w:b/>
                <w:spacing w:val="-11"/>
                <w:sz w:val="20"/>
                <w:szCs w:val="20"/>
              </w:rPr>
              <w:t xml:space="preserve"> </w:t>
            </w:r>
            <w:r w:rsidRPr="00344F4E">
              <w:rPr>
                <w:rFonts w:ascii="Times New Roman" w:hAnsi="Times New Roman" w:cs="Times New Roman"/>
                <w:b/>
                <w:sz w:val="20"/>
                <w:szCs w:val="20"/>
              </w:rPr>
              <w:t>ремонт</w:t>
            </w:r>
            <w:r w:rsidRPr="00344F4E">
              <w:rPr>
                <w:rFonts w:ascii="Times New Roman" w:hAnsi="Times New Roman" w:cs="Times New Roman"/>
                <w:b/>
                <w:spacing w:val="-10"/>
                <w:sz w:val="20"/>
                <w:szCs w:val="20"/>
              </w:rPr>
              <w:t xml:space="preserve"> </w:t>
            </w:r>
            <w:r w:rsidRPr="00344F4E">
              <w:rPr>
                <w:rFonts w:ascii="Times New Roman" w:hAnsi="Times New Roman" w:cs="Times New Roman"/>
                <w:b/>
                <w:sz w:val="20"/>
                <w:szCs w:val="20"/>
              </w:rPr>
              <w:t>коммерческого</w:t>
            </w:r>
            <w:r w:rsidRPr="00344F4E">
              <w:rPr>
                <w:rFonts w:ascii="Times New Roman" w:hAnsi="Times New Roman" w:cs="Times New Roman"/>
                <w:b/>
                <w:spacing w:val="-10"/>
                <w:sz w:val="20"/>
                <w:szCs w:val="20"/>
              </w:rPr>
              <w:t xml:space="preserve"> </w:t>
            </w:r>
            <w:r w:rsidRPr="00344F4E">
              <w:rPr>
                <w:rFonts w:ascii="Times New Roman" w:hAnsi="Times New Roman" w:cs="Times New Roman"/>
                <w:b/>
                <w:sz w:val="20"/>
                <w:szCs w:val="20"/>
              </w:rPr>
              <w:t>узла</w:t>
            </w:r>
            <w:r w:rsidRPr="00344F4E">
              <w:rPr>
                <w:rFonts w:ascii="Times New Roman" w:hAnsi="Times New Roman" w:cs="Times New Roman"/>
                <w:b/>
                <w:spacing w:val="-12"/>
                <w:sz w:val="20"/>
                <w:szCs w:val="20"/>
              </w:rPr>
              <w:t xml:space="preserve"> </w:t>
            </w:r>
            <w:r w:rsidRPr="00344F4E">
              <w:rPr>
                <w:rFonts w:ascii="Times New Roman" w:hAnsi="Times New Roman" w:cs="Times New Roman"/>
                <w:b/>
                <w:sz w:val="20"/>
                <w:szCs w:val="20"/>
              </w:rPr>
              <w:t>учета</w:t>
            </w:r>
            <w:r w:rsidRPr="00344F4E">
              <w:rPr>
                <w:rFonts w:ascii="Times New Roman" w:hAnsi="Times New Roman" w:cs="Times New Roman"/>
                <w:b/>
                <w:spacing w:val="-9"/>
                <w:sz w:val="20"/>
                <w:szCs w:val="20"/>
              </w:rPr>
              <w:t xml:space="preserve"> </w:t>
            </w:r>
            <w:r w:rsidRPr="00344F4E">
              <w:rPr>
                <w:rFonts w:ascii="Times New Roman" w:hAnsi="Times New Roman" w:cs="Times New Roman"/>
                <w:b/>
                <w:sz w:val="20"/>
                <w:szCs w:val="20"/>
              </w:rPr>
              <w:t>тепловой</w:t>
            </w:r>
            <w:r w:rsidRPr="00344F4E">
              <w:rPr>
                <w:rFonts w:ascii="Times New Roman" w:hAnsi="Times New Roman" w:cs="Times New Roman"/>
                <w:b/>
                <w:spacing w:val="-10"/>
                <w:sz w:val="20"/>
                <w:szCs w:val="20"/>
              </w:rPr>
              <w:t xml:space="preserve"> </w:t>
            </w:r>
            <w:r w:rsidRPr="00344F4E">
              <w:rPr>
                <w:rFonts w:ascii="Times New Roman" w:hAnsi="Times New Roman" w:cs="Times New Roman"/>
                <w:b/>
                <w:spacing w:val="-2"/>
                <w:sz w:val="20"/>
                <w:szCs w:val="20"/>
              </w:rPr>
              <w:t>энергии</w:t>
            </w:r>
          </w:p>
        </w:tc>
        <w:tc>
          <w:tcPr>
            <w:tcW w:w="2977" w:type="dxa"/>
            <w:noWrap/>
          </w:tcPr>
          <w:p w:rsidR="00DC46C0" w:rsidRPr="00344F4E" w:rsidRDefault="00344F4E">
            <w:pPr>
              <w:pStyle w:val="TableParagraph"/>
              <w:spacing w:before="114"/>
              <w:ind w:left="341" w:right="316" w:hanging="5"/>
              <w:jc w:val="center"/>
              <w:rPr>
                <w:rFonts w:ascii="Times New Roman" w:hAnsi="Times New Roman" w:cs="Times New Roman"/>
                <w:sz w:val="20"/>
                <w:szCs w:val="20"/>
              </w:rPr>
            </w:pPr>
            <w:r w:rsidRPr="00344F4E">
              <w:rPr>
                <w:rFonts w:ascii="Times New Roman" w:hAnsi="Times New Roman" w:cs="Times New Roman"/>
                <w:sz w:val="20"/>
                <w:szCs w:val="20"/>
              </w:rPr>
              <w:t>не более 15 дней, за исключением</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 xml:space="preserve">сложного </w:t>
            </w:r>
            <w:r w:rsidRPr="00344F4E">
              <w:rPr>
                <w:rFonts w:ascii="Times New Roman" w:hAnsi="Times New Roman" w:cs="Times New Roman"/>
                <w:spacing w:val="-2"/>
                <w:sz w:val="20"/>
                <w:szCs w:val="20"/>
              </w:rPr>
              <w:t>ремонта</w:t>
            </w:r>
          </w:p>
        </w:tc>
      </w:tr>
      <w:tr w:rsidR="00DC46C0" w:rsidRPr="00344F4E">
        <w:trPr>
          <w:gridAfter w:val="1"/>
          <w:wAfter w:w="33" w:type="dxa"/>
          <w:trHeight w:val="1377"/>
        </w:trPr>
        <w:tc>
          <w:tcPr>
            <w:tcW w:w="850" w:type="dxa"/>
            <w:noWrap/>
          </w:tcPr>
          <w:p w:rsidR="00DC46C0" w:rsidRPr="00344F4E" w:rsidRDefault="00DC46C0">
            <w:pPr>
              <w:pStyle w:val="TableParagraph"/>
              <w:rPr>
                <w:rFonts w:ascii="Times New Roman" w:hAnsi="Times New Roman" w:cs="Times New Roman"/>
                <w:sz w:val="20"/>
                <w:szCs w:val="20"/>
              </w:rPr>
            </w:pPr>
          </w:p>
          <w:p w:rsidR="00DC46C0" w:rsidRPr="00344F4E" w:rsidRDefault="00DC46C0">
            <w:pPr>
              <w:pStyle w:val="TableParagraph"/>
              <w:spacing w:before="2"/>
              <w:rPr>
                <w:rFonts w:ascii="Times New Roman" w:hAnsi="Times New Roman" w:cs="Times New Roman"/>
                <w:sz w:val="20"/>
                <w:szCs w:val="20"/>
              </w:rPr>
            </w:pPr>
          </w:p>
          <w:p w:rsidR="00DC46C0" w:rsidRPr="00344F4E" w:rsidRDefault="00344F4E">
            <w:pPr>
              <w:pStyle w:val="TableParagraph"/>
              <w:ind w:right="197"/>
              <w:jc w:val="right"/>
              <w:rPr>
                <w:rFonts w:ascii="Times New Roman" w:hAnsi="Times New Roman" w:cs="Times New Roman"/>
                <w:b/>
                <w:sz w:val="20"/>
                <w:szCs w:val="20"/>
              </w:rPr>
            </w:pPr>
            <w:r w:rsidRPr="00344F4E">
              <w:rPr>
                <w:rFonts w:ascii="Times New Roman" w:hAnsi="Times New Roman" w:cs="Times New Roman"/>
                <w:b/>
                <w:spacing w:val="-2"/>
                <w:sz w:val="20"/>
                <w:szCs w:val="20"/>
              </w:rPr>
              <w:t>1.3.9</w:t>
            </w:r>
          </w:p>
        </w:tc>
        <w:tc>
          <w:tcPr>
            <w:tcW w:w="6503" w:type="dxa"/>
            <w:noWrap/>
          </w:tcPr>
          <w:p w:rsidR="00DC46C0" w:rsidRPr="00344F4E" w:rsidRDefault="00DC46C0">
            <w:pPr>
              <w:pStyle w:val="TableParagraph"/>
              <w:rPr>
                <w:rFonts w:ascii="Times New Roman" w:hAnsi="Times New Roman" w:cs="Times New Roman"/>
                <w:sz w:val="20"/>
                <w:szCs w:val="20"/>
              </w:rPr>
            </w:pPr>
          </w:p>
          <w:p w:rsidR="00DC46C0" w:rsidRPr="00344F4E" w:rsidRDefault="00DC46C0">
            <w:pPr>
              <w:pStyle w:val="TableParagraph"/>
              <w:spacing w:before="2"/>
              <w:rPr>
                <w:rFonts w:ascii="Times New Roman" w:hAnsi="Times New Roman" w:cs="Times New Roman"/>
                <w:sz w:val="20"/>
                <w:szCs w:val="20"/>
              </w:rPr>
            </w:pPr>
          </w:p>
          <w:p w:rsidR="00DC46C0" w:rsidRPr="00344F4E" w:rsidRDefault="00344F4E">
            <w:pPr>
              <w:pStyle w:val="TableParagraph"/>
              <w:ind w:left="110"/>
              <w:rPr>
                <w:rFonts w:ascii="Times New Roman" w:hAnsi="Times New Roman" w:cs="Times New Roman"/>
                <w:b/>
                <w:sz w:val="20"/>
                <w:szCs w:val="20"/>
              </w:rPr>
            </w:pPr>
            <w:r w:rsidRPr="00344F4E">
              <w:rPr>
                <w:rFonts w:ascii="Times New Roman" w:hAnsi="Times New Roman" w:cs="Times New Roman"/>
                <w:b/>
                <w:sz w:val="20"/>
                <w:szCs w:val="20"/>
              </w:rPr>
              <w:t>Аварийный</w:t>
            </w:r>
            <w:r w:rsidRPr="00344F4E">
              <w:rPr>
                <w:rFonts w:ascii="Times New Roman" w:hAnsi="Times New Roman" w:cs="Times New Roman"/>
                <w:b/>
                <w:spacing w:val="-14"/>
                <w:sz w:val="20"/>
                <w:szCs w:val="20"/>
              </w:rPr>
              <w:t xml:space="preserve"> </w:t>
            </w:r>
            <w:r w:rsidRPr="00344F4E">
              <w:rPr>
                <w:rFonts w:ascii="Times New Roman" w:hAnsi="Times New Roman" w:cs="Times New Roman"/>
                <w:b/>
                <w:sz w:val="20"/>
                <w:szCs w:val="20"/>
              </w:rPr>
              <w:t>ремонт</w:t>
            </w:r>
            <w:r w:rsidRPr="00344F4E">
              <w:rPr>
                <w:rFonts w:ascii="Times New Roman" w:hAnsi="Times New Roman" w:cs="Times New Roman"/>
                <w:b/>
                <w:spacing w:val="-13"/>
                <w:sz w:val="20"/>
                <w:szCs w:val="20"/>
              </w:rPr>
              <w:t xml:space="preserve"> </w:t>
            </w:r>
            <w:proofErr w:type="spellStart"/>
            <w:r w:rsidRPr="00344F4E">
              <w:rPr>
                <w:rFonts w:ascii="Times New Roman" w:hAnsi="Times New Roman" w:cs="Times New Roman"/>
                <w:b/>
                <w:sz w:val="20"/>
                <w:szCs w:val="20"/>
              </w:rPr>
              <w:t>повысительных</w:t>
            </w:r>
            <w:proofErr w:type="spellEnd"/>
            <w:r w:rsidRPr="00344F4E">
              <w:rPr>
                <w:rFonts w:ascii="Times New Roman" w:hAnsi="Times New Roman" w:cs="Times New Roman"/>
                <w:b/>
                <w:spacing w:val="-11"/>
                <w:sz w:val="20"/>
                <w:szCs w:val="20"/>
              </w:rPr>
              <w:t xml:space="preserve"> </w:t>
            </w:r>
            <w:r w:rsidRPr="00344F4E">
              <w:rPr>
                <w:rFonts w:ascii="Times New Roman" w:hAnsi="Times New Roman" w:cs="Times New Roman"/>
                <w:b/>
                <w:sz w:val="20"/>
                <w:szCs w:val="20"/>
              </w:rPr>
              <w:t>насосных</w:t>
            </w:r>
            <w:r w:rsidRPr="00344F4E">
              <w:rPr>
                <w:rFonts w:ascii="Times New Roman" w:hAnsi="Times New Roman" w:cs="Times New Roman"/>
                <w:b/>
                <w:spacing w:val="-11"/>
                <w:sz w:val="20"/>
                <w:szCs w:val="20"/>
              </w:rPr>
              <w:t xml:space="preserve"> </w:t>
            </w:r>
            <w:r w:rsidRPr="00344F4E">
              <w:rPr>
                <w:rFonts w:ascii="Times New Roman" w:hAnsi="Times New Roman" w:cs="Times New Roman"/>
                <w:b/>
                <w:spacing w:val="-2"/>
                <w:sz w:val="20"/>
                <w:szCs w:val="20"/>
              </w:rPr>
              <w:t>станций</w:t>
            </w:r>
          </w:p>
        </w:tc>
        <w:tc>
          <w:tcPr>
            <w:tcW w:w="2977" w:type="dxa"/>
            <w:noWrap/>
          </w:tcPr>
          <w:p w:rsidR="00DC46C0" w:rsidRPr="00344F4E" w:rsidRDefault="00344F4E">
            <w:pPr>
              <w:pStyle w:val="TableParagraph"/>
              <w:spacing w:before="3" w:line="235" w:lineRule="auto"/>
              <w:ind w:left="140" w:right="120"/>
              <w:jc w:val="center"/>
              <w:rPr>
                <w:rFonts w:ascii="Times New Roman" w:hAnsi="Times New Roman" w:cs="Times New Roman"/>
                <w:sz w:val="20"/>
                <w:szCs w:val="20"/>
              </w:rPr>
            </w:pPr>
            <w:r w:rsidRPr="00344F4E">
              <w:rPr>
                <w:rFonts w:ascii="Times New Roman" w:hAnsi="Times New Roman" w:cs="Times New Roman"/>
                <w:sz w:val="20"/>
                <w:szCs w:val="20"/>
              </w:rPr>
              <w:t>не</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более</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3</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часов</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без замены насоса</w:t>
            </w:r>
          </w:p>
          <w:p w:rsidR="00DC46C0" w:rsidRPr="00344F4E" w:rsidRDefault="00344F4E">
            <w:pPr>
              <w:pStyle w:val="TableParagraph"/>
              <w:spacing w:before="2"/>
              <w:ind w:left="144" w:right="119"/>
              <w:jc w:val="center"/>
              <w:rPr>
                <w:rFonts w:ascii="Times New Roman" w:hAnsi="Times New Roman" w:cs="Times New Roman"/>
                <w:sz w:val="20"/>
                <w:szCs w:val="20"/>
              </w:rPr>
            </w:pPr>
            <w:r w:rsidRPr="00344F4E">
              <w:rPr>
                <w:rFonts w:ascii="Times New Roman" w:hAnsi="Times New Roman" w:cs="Times New Roman"/>
                <w:sz w:val="20"/>
                <w:szCs w:val="20"/>
              </w:rPr>
              <w:t>не</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более</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8</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часов</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при замене насоса,</w:t>
            </w:r>
          </w:p>
          <w:p w:rsidR="00DC46C0" w:rsidRPr="00344F4E" w:rsidRDefault="00344F4E">
            <w:pPr>
              <w:pStyle w:val="TableParagraph"/>
              <w:spacing w:line="230" w:lineRule="atLeast"/>
              <w:ind w:left="112" w:right="92"/>
              <w:jc w:val="center"/>
              <w:rPr>
                <w:rFonts w:ascii="Times New Roman" w:hAnsi="Times New Roman" w:cs="Times New Roman"/>
                <w:sz w:val="20"/>
                <w:szCs w:val="20"/>
              </w:rPr>
            </w:pPr>
            <w:r w:rsidRPr="00344F4E">
              <w:rPr>
                <w:rFonts w:ascii="Times New Roman" w:hAnsi="Times New Roman" w:cs="Times New Roman"/>
                <w:sz w:val="20"/>
                <w:szCs w:val="20"/>
              </w:rPr>
              <w:t>за</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исключением</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 xml:space="preserve">сложного </w:t>
            </w:r>
            <w:r w:rsidRPr="00344F4E">
              <w:rPr>
                <w:rFonts w:ascii="Times New Roman" w:hAnsi="Times New Roman" w:cs="Times New Roman"/>
                <w:spacing w:val="-2"/>
                <w:sz w:val="20"/>
                <w:szCs w:val="20"/>
              </w:rPr>
              <w:t>ремонта</w:t>
            </w:r>
          </w:p>
        </w:tc>
      </w:tr>
      <w:tr w:rsidR="00DC46C0" w:rsidRPr="00344F4E">
        <w:trPr>
          <w:gridAfter w:val="1"/>
          <w:wAfter w:w="33" w:type="dxa"/>
          <w:trHeight w:val="383"/>
        </w:trPr>
        <w:tc>
          <w:tcPr>
            <w:tcW w:w="850" w:type="dxa"/>
            <w:noWrap/>
          </w:tcPr>
          <w:p w:rsidR="00DC46C0" w:rsidRPr="00344F4E" w:rsidRDefault="00344F4E">
            <w:pPr>
              <w:pStyle w:val="TableParagraph"/>
              <w:spacing w:before="71"/>
              <w:ind w:right="197"/>
              <w:jc w:val="right"/>
              <w:rPr>
                <w:rFonts w:ascii="Times New Roman" w:hAnsi="Times New Roman" w:cs="Times New Roman"/>
                <w:b/>
                <w:sz w:val="20"/>
                <w:szCs w:val="20"/>
              </w:rPr>
            </w:pPr>
            <w:r w:rsidRPr="00344F4E">
              <w:rPr>
                <w:rFonts w:ascii="Times New Roman" w:hAnsi="Times New Roman" w:cs="Times New Roman"/>
                <w:b/>
                <w:spacing w:val="-2"/>
                <w:sz w:val="20"/>
                <w:szCs w:val="20"/>
              </w:rPr>
              <w:t>1.3.10</w:t>
            </w:r>
          </w:p>
        </w:tc>
        <w:tc>
          <w:tcPr>
            <w:tcW w:w="6503" w:type="dxa"/>
            <w:noWrap/>
          </w:tcPr>
          <w:p w:rsidR="00DC46C0" w:rsidRPr="00344F4E" w:rsidRDefault="00344F4E">
            <w:pPr>
              <w:pStyle w:val="TableParagraph"/>
              <w:spacing w:before="71"/>
              <w:ind w:left="110"/>
              <w:rPr>
                <w:rFonts w:ascii="Times New Roman" w:hAnsi="Times New Roman" w:cs="Times New Roman"/>
                <w:b/>
                <w:sz w:val="20"/>
                <w:szCs w:val="20"/>
              </w:rPr>
            </w:pPr>
            <w:r w:rsidRPr="00344F4E">
              <w:rPr>
                <w:rFonts w:ascii="Times New Roman" w:hAnsi="Times New Roman" w:cs="Times New Roman"/>
                <w:b/>
                <w:sz w:val="20"/>
                <w:szCs w:val="20"/>
              </w:rPr>
              <w:t>Сопутствующие</w:t>
            </w:r>
            <w:r w:rsidRPr="00344F4E">
              <w:rPr>
                <w:rFonts w:ascii="Times New Roman" w:hAnsi="Times New Roman" w:cs="Times New Roman"/>
                <w:b/>
                <w:spacing w:val="-11"/>
                <w:sz w:val="20"/>
                <w:szCs w:val="20"/>
              </w:rPr>
              <w:t xml:space="preserve"> </w:t>
            </w:r>
            <w:r w:rsidRPr="00344F4E">
              <w:rPr>
                <w:rFonts w:ascii="Times New Roman" w:hAnsi="Times New Roman" w:cs="Times New Roman"/>
                <w:b/>
                <w:sz w:val="20"/>
                <w:szCs w:val="20"/>
              </w:rPr>
              <w:t>работы</w:t>
            </w:r>
            <w:r w:rsidRPr="00344F4E">
              <w:rPr>
                <w:rFonts w:ascii="Times New Roman" w:hAnsi="Times New Roman" w:cs="Times New Roman"/>
                <w:b/>
                <w:spacing w:val="-10"/>
                <w:sz w:val="20"/>
                <w:szCs w:val="20"/>
              </w:rPr>
              <w:t xml:space="preserve"> </w:t>
            </w:r>
            <w:r w:rsidRPr="00344F4E">
              <w:rPr>
                <w:rFonts w:ascii="Times New Roman" w:hAnsi="Times New Roman" w:cs="Times New Roman"/>
                <w:b/>
                <w:sz w:val="20"/>
                <w:szCs w:val="20"/>
              </w:rPr>
              <w:t>при</w:t>
            </w:r>
            <w:r w:rsidRPr="00344F4E">
              <w:rPr>
                <w:rFonts w:ascii="Times New Roman" w:hAnsi="Times New Roman" w:cs="Times New Roman"/>
                <w:b/>
                <w:spacing w:val="-13"/>
                <w:sz w:val="20"/>
                <w:szCs w:val="20"/>
              </w:rPr>
              <w:t xml:space="preserve"> </w:t>
            </w:r>
            <w:r w:rsidRPr="00344F4E">
              <w:rPr>
                <w:rFonts w:ascii="Times New Roman" w:hAnsi="Times New Roman" w:cs="Times New Roman"/>
                <w:b/>
                <w:sz w:val="20"/>
                <w:szCs w:val="20"/>
              </w:rPr>
              <w:t>ликвидации</w:t>
            </w:r>
            <w:r w:rsidRPr="00344F4E">
              <w:rPr>
                <w:rFonts w:ascii="Times New Roman" w:hAnsi="Times New Roman" w:cs="Times New Roman"/>
                <w:b/>
                <w:spacing w:val="-9"/>
                <w:sz w:val="20"/>
                <w:szCs w:val="20"/>
              </w:rPr>
              <w:t xml:space="preserve"> </w:t>
            </w:r>
            <w:r w:rsidRPr="00344F4E">
              <w:rPr>
                <w:rFonts w:ascii="Times New Roman" w:hAnsi="Times New Roman" w:cs="Times New Roman"/>
                <w:b/>
                <w:spacing w:val="-2"/>
                <w:sz w:val="20"/>
                <w:szCs w:val="20"/>
              </w:rPr>
              <w:t>аварий</w:t>
            </w:r>
          </w:p>
        </w:tc>
        <w:tc>
          <w:tcPr>
            <w:tcW w:w="2977" w:type="dxa"/>
            <w:noWrap/>
          </w:tcPr>
          <w:p w:rsidR="00DC46C0" w:rsidRPr="00344F4E" w:rsidRDefault="00DC46C0">
            <w:pPr>
              <w:pStyle w:val="TableParagraph"/>
              <w:rPr>
                <w:rFonts w:ascii="Times New Roman" w:hAnsi="Times New Roman" w:cs="Times New Roman"/>
                <w:sz w:val="20"/>
                <w:szCs w:val="20"/>
              </w:rPr>
            </w:pPr>
          </w:p>
        </w:tc>
      </w:tr>
      <w:tr w:rsidR="00DC46C0" w:rsidRPr="00344F4E">
        <w:trPr>
          <w:gridAfter w:val="1"/>
          <w:wAfter w:w="33" w:type="dxa"/>
          <w:trHeight w:val="92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Отключение</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стояков</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на</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отдельных</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участках</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трубопроводов,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опорожнение отключенных участков систем центрального отопления и горячего водоснабжения и обратное наполнение их с пуском системы после устранения неисправности</w:t>
            </w:r>
          </w:p>
        </w:tc>
        <w:tc>
          <w:tcPr>
            <w:tcW w:w="2977" w:type="dxa"/>
            <w:noWrap/>
          </w:tcPr>
          <w:p w:rsidR="00DC46C0" w:rsidRPr="00344F4E" w:rsidRDefault="00344F4E">
            <w:pPr>
              <w:pStyle w:val="TableParagraph"/>
              <w:ind w:left="112" w:right="86"/>
              <w:jc w:val="center"/>
              <w:rPr>
                <w:rFonts w:ascii="Times New Roman" w:hAnsi="Times New Roman" w:cs="Times New Roman"/>
                <w:sz w:val="20"/>
                <w:szCs w:val="20"/>
              </w:rPr>
            </w:pPr>
            <w:r w:rsidRPr="00344F4E">
              <w:rPr>
                <w:rFonts w:ascii="Times New Roman" w:hAnsi="Times New Roman" w:cs="Times New Roman"/>
                <w:sz w:val="20"/>
                <w:szCs w:val="20"/>
              </w:rPr>
              <w:t>в</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рабочее</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время</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 xml:space="preserve">– </w:t>
            </w:r>
            <w:r w:rsidRPr="00344F4E">
              <w:rPr>
                <w:rFonts w:ascii="Times New Roman" w:hAnsi="Times New Roman" w:cs="Times New Roman"/>
                <w:spacing w:val="-2"/>
                <w:sz w:val="20"/>
                <w:szCs w:val="20"/>
              </w:rPr>
              <w:t>немедленно,</w:t>
            </w:r>
          </w:p>
          <w:p w:rsidR="00DC46C0" w:rsidRPr="00344F4E" w:rsidRDefault="00344F4E">
            <w:pPr>
              <w:pStyle w:val="TableParagraph"/>
              <w:spacing w:line="230" w:lineRule="atLeast"/>
              <w:ind w:left="112" w:right="90"/>
              <w:jc w:val="center"/>
              <w:rPr>
                <w:rFonts w:ascii="Times New Roman" w:hAnsi="Times New Roman" w:cs="Times New Roman"/>
                <w:sz w:val="20"/>
                <w:szCs w:val="20"/>
              </w:rPr>
            </w:pPr>
            <w:r w:rsidRPr="00344F4E">
              <w:rPr>
                <w:rFonts w:ascii="Times New Roman" w:hAnsi="Times New Roman" w:cs="Times New Roman"/>
                <w:sz w:val="20"/>
                <w:szCs w:val="20"/>
              </w:rPr>
              <w:t>в</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не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рабочее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время</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не позднее 2 часов</w:t>
            </w:r>
          </w:p>
        </w:tc>
      </w:tr>
      <w:tr w:rsidR="00DC46C0" w:rsidRPr="00344F4E">
        <w:trPr>
          <w:gridAfter w:val="1"/>
          <w:wAfter w:w="33" w:type="dxa"/>
          <w:trHeight w:val="411"/>
        </w:trPr>
        <w:tc>
          <w:tcPr>
            <w:tcW w:w="850" w:type="dxa"/>
            <w:noWrap/>
          </w:tcPr>
          <w:p w:rsidR="00DC46C0" w:rsidRPr="00344F4E" w:rsidRDefault="00344F4E">
            <w:pPr>
              <w:pStyle w:val="TableParagraph"/>
              <w:spacing w:before="85"/>
              <w:ind w:left="307"/>
              <w:rPr>
                <w:rFonts w:ascii="Times New Roman" w:hAnsi="Times New Roman" w:cs="Times New Roman"/>
                <w:b/>
                <w:sz w:val="20"/>
                <w:szCs w:val="20"/>
              </w:rPr>
            </w:pPr>
            <w:r w:rsidRPr="00344F4E">
              <w:rPr>
                <w:rFonts w:ascii="Times New Roman" w:hAnsi="Times New Roman" w:cs="Times New Roman"/>
                <w:b/>
                <w:spacing w:val="-5"/>
                <w:sz w:val="20"/>
                <w:szCs w:val="20"/>
              </w:rPr>
              <w:t>1.4</w:t>
            </w:r>
          </w:p>
        </w:tc>
        <w:tc>
          <w:tcPr>
            <w:tcW w:w="9480" w:type="dxa"/>
            <w:gridSpan w:val="2"/>
            <w:noWrap/>
          </w:tcPr>
          <w:p w:rsidR="00DC46C0" w:rsidRPr="00344F4E" w:rsidRDefault="00344F4E">
            <w:pPr>
              <w:pStyle w:val="TableParagraph"/>
              <w:spacing w:before="85"/>
              <w:ind w:left="190" w:right="216"/>
              <w:rPr>
                <w:rFonts w:ascii="Times New Roman" w:hAnsi="Times New Roman" w:cs="Times New Roman"/>
                <w:b/>
                <w:sz w:val="20"/>
                <w:szCs w:val="20"/>
              </w:rPr>
            </w:pPr>
            <w:r w:rsidRPr="00344F4E">
              <w:rPr>
                <w:rFonts w:ascii="Times New Roman" w:hAnsi="Times New Roman" w:cs="Times New Roman"/>
                <w:b/>
                <w:spacing w:val="-2"/>
                <w:sz w:val="20"/>
                <w:szCs w:val="20"/>
              </w:rPr>
              <w:t>Обслуживание</w:t>
            </w:r>
            <w:r w:rsidRPr="00344F4E">
              <w:rPr>
                <w:rFonts w:ascii="Times New Roman" w:hAnsi="Times New Roman" w:cs="Times New Roman"/>
                <w:b/>
                <w:spacing w:val="5"/>
                <w:sz w:val="20"/>
                <w:szCs w:val="20"/>
              </w:rPr>
              <w:t xml:space="preserve"> </w:t>
            </w:r>
            <w:r w:rsidRPr="00344F4E">
              <w:rPr>
                <w:rFonts w:ascii="Times New Roman" w:hAnsi="Times New Roman" w:cs="Times New Roman"/>
                <w:b/>
                <w:spacing w:val="-2"/>
                <w:sz w:val="20"/>
                <w:szCs w:val="20"/>
              </w:rPr>
              <w:t>слаботочных</w:t>
            </w:r>
            <w:r w:rsidRPr="00344F4E">
              <w:rPr>
                <w:rFonts w:ascii="Times New Roman" w:hAnsi="Times New Roman" w:cs="Times New Roman"/>
                <w:b/>
                <w:spacing w:val="12"/>
                <w:sz w:val="20"/>
                <w:szCs w:val="20"/>
              </w:rPr>
              <w:t xml:space="preserve"> </w:t>
            </w:r>
            <w:r w:rsidRPr="00344F4E">
              <w:rPr>
                <w:rFonts w:ascii="Times New Roman" w:hAnsi="Times New Roman" w:cs="Times New Roman"/>
                <w:b/>
                <w:spacing w:val="-2"/>
                <w:sz w:val="20"/>
                <w:szCs w:val="20"/>
              </w:rPr>
              <w:t>систем</w:t>
            </w:r>
          </w:p>
        </w:tc>
      </w:tr>
      <w:tr w:rsidR="00DC46C0" w:rsidRPr="00344F4E">
        <w:trPr>
          <w:gridAfter w:val="1"/>
          <w:wAfter w:w="33" w:type="dxa"/>
          <w:trHeight w:val="243"/>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9" w:line="215" w:lineRule="exact"/>
              <w:ind w:left="110"/>
              <w:rPr>
                <w:rFonts w:ascii="Times New Roman" w:hAnsi="Times New Roman" w:cs="Times New Roman"/>
                <w:sz w:val="20"/>
                <w:szCs w:val="20"/>
              </w:rPr>
            </w:pPr>
            <w:r w:rsidRPr="00344F4E">
              <w:rPr>
                <w:rFonts w:ascii="Times New Roman" w:hAnsi="Times New Roman" w:cs="Times New Roman"/>
                <w:spacing w:val="-2"/>
                <w:sz w:val="20"/>
                <w:szCs w:val="20"/>
              </w:rPr>
              <w:t>Обслуживание</w:t>
            </w:r>
            <w:r w:rsidRPr="00344F4E">
              <w:rPr>
                <w:rFonts w:ascii="Times New Roman" w:hAnsi="Times New Roman" w:cs="Times New Roman"/>
                <w:spacing w:val="12"/>
                <w:sz w:val="20"/>
                <w:szCs w:val="20"/>
              </w:rPr>
              <w:t xml:space="preserve"> </w:t>
            </w:r>
            <w:r w:rsidRPr="00344F4E">
              <w:rPr>
                <w:rFonts w:ascii="Times New Roman" w:hAnsi="Times New Roman" w:cs="Times New Roman"/>
                <w:spacing w:val="-2"/>
                <w:sz w:val="20"/>
                <w:szCs w:val="20"/>
              </w:rPr>
              <w:t>переговорно-замочного</w:t>
            </w:r>
            <w:r w:rsidRPr="00344F4E">
              <w:rPr>
                <w:rFonts w:ascii="Times New Roman" w:hAnsi="Times New Roman" w:cs="Times New Roman"/>
                <w:spacing w:val="13"/>
                <w:sz w:val="20"/>
                <w:szCs w:val="20"/>
              </w:rPr>
              <w:t xml:space="preserve"> </w:t>
            </w:r>
            <w:r w:rsidRPr="00344F4E">
              <w:rPr>
                <w:rFonts w:ascii="Times New Roman" w:hAnsi="Times New Roman" w:cs="Times New Roman"/>
                <w:spacing w:val="-2"/>
                <w:sz w:val="20"/>
                <w:szCs w:val="20"/>
              </w:rPr>
              <w:t>устройства</w:t>
            </w:r>
          </w:p>
        </w:tc>
        <w:tc>
          <w:tcPr>
            <w:tcW w:w="2977" w:type="dxa"/>
            <w:noWrap/>
          </w:tcPr>
          <w:p w:rsidR="00DC46C0" w:rsidRPr="00344F4E" w:rsidRDefault="00344F4E">
            <w:pPr>
              <w:pStyle w:val="TableParagraph"/>
              <w:spacing w:before="9" w:line="215" w:lineRule="exact"/>
              <w:ind w:left="112" w:right="86"/>
              <w:jc w:val="center"/>
              <w:rPr>
                <w:rFonts w:ascii="Times New Roman" w:hAnsi="Times New Roman" w:cs="Times New Roman"/>
                <w:sz w:val="20"/>
                <w:szCs w:val="20"/>
              </w:rPr>
            </w:pPr>
            <w:r w:rsidRPr="00344F4E">
              <w:rPr>
                <w:rFonts w:ascii="Times New Roman" w:hAnsi="Times New Roman" w:cs="Times New Roman"/>
                <w:sz w:val="20"/>
                <w:szCs w:val="20"/>
              </w:rPr>
              <w:t>2</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месяц</w:t>
            </w:r>
          </w:p>
        </w:tc>
      </w:tr>
      <w:tr w:rsidR="00DC46C0" w:rsidRPr="00344F4E">
        <w:trPr>
          <w:gridAfter w:val="1"/>
          <w:wAfter w:w="33" w:type="dxa"/>
          <w:trHeight w:val="244"/>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9" w:line="215" w:lineRule="exact"/>
              <w:ind w:left="110"/>
              <w:rPr>
                <w:rFonts w:ascii="Times New Roman" w:hAnsi="Times New Roman" w:cs="Times New Roman"/>
                <w:sz w:val="20"/>
                <w:szCs w:val="20"/>
              </w:rPr>
            </w:pPr>
            <w:r w:rsidRPr="00344F4E">
              <w:rPr>
                <w:rFonts w:ascii="Times New Roman" w:hAnsi="Times New Roman" w:cs="Times New Roman"/>
                <w:spacing w:val="-2"/>
                <w:sz w:val="20"/>
                <w:szCs w:val="20"/>
              </w:rPr>
              <w:t>Обслуживание</w:t>
            </w:r>
            <w:r w:rsidRPr="00344F4E">
              <w:rPr>
                <w:rFonts w:ascii="Times New Roman" w:hAnsi="Times New Roman" w:cs="Times New Roman"/>
                <w:spacing w:val="6"/>
                <w:sz w:val="20"/>
                <w:szCs w:val="20"/>
              </w:rPr>
              <w:t xml:space="preserve"> </w:t>
            </w:r>
            <w:r w:rsidRPr="00344F4E">
              <w:rPr>
                <w:rFonts w:ascii="Times New Roman" w:hAnsi="Times New Roman" w:cs="Times New Roman"/>
                <w:spacing w:val="-2"/>
                <w:sz w:val="20"/>
                <w:szCs w:val="20"/>
              </w:rPr>
              <w:t>систем</w:t>
            </w:r>
            <w:r w:rsidRPr="00344F4E">
              <w:rPr>
                <w:rFonts w:ascii="Times New Roman" w:hAnsi="Times New Roman" w:cs="Times New Roman"/>
                <w:spacing w:val="10"/>
                <w:sz w:val="20"/>
                <w:szCs w:val="20"/>
              </w:rPr>
              <w:t xml:space="preserve"> </w:t>
            </w:r>
            <w:r w:rsidRPr="00344F4E">
              <w:rPr>
                <w:rFonts w:ascii="Times New Roman" w:hAnsi="Times New Roman" w:cs="Times New Roman"/>
                <w:spacing w:val="-2"/>
                <w:sz w:val="20"/>
                <w:szCs w:val="20"/>
              </w:rPr>
              <w:t>автоматизированной</w:t>
            </w:r>
            <w:r w:rsidRPr="00344F4E">
              <w:rPr>
                <w:rFonts w:ascii="Times New Roman" w:hAnsi="Times New Roman" w:cs="Times New Roman"/>
                <w:spacing w:val="7"/>
                <w:sz w:val="20"/>
                <w:szCs w:val="20"/>
              </w:rPr>
              <w:t xml:space="preserve"> </w:t>
            </w:r>
            <w:r w:rsidRPr="00344F4E">
              <w:rPr>
                <w:rFonts w:ascii="Times New Roman" w:hAnsi="Times New Roman" w:cs="Times New Roman"/>
                <w:spacing w:val="-2"/>
                <w:sz w:val="20"/>
                <w:szCs w:val="20"/>
              </w:rPr>
              <w:t>противопожарной</w:t>
            </w:r>
            <w:r w:rsidRPr="00344F4E">
              <w:rPr>
                <w:rFonts w:ascii="Times New Roman" w:hAnsi="Times New Roman" w:cs="Times New Roman"/>
                <w:spacing w:val="8"/>
                <w:sz w:val="20"/>
                <w:szCs w:val="20"/>
              </w:rPr>
              <w:t xml:space="preserve"> </w:t>
            </w:r>
            <w:r w:rsidRPr="00344F4E">
              <w:rPr>
                <w:rFonts w:ascii="Times New Roman" w:hAnsi="Times New Roman" w:cs="Times New Roman"/>
                <w:spacing w:val="-2"/>
                <w:sz w:val="20"/>
                <w:szCs w:val="20"/>
              </w:rPr>
              <w:t>защиты</w:t>
            </w:r>
          </w:p>
        </w:tc>
        <w:tc>
          <w:tcPr>
            <w:tcW w:w="2977" w:type="dxa"/>
            <w:noWrap/>
          </w:tcPr>
          <w:p w:rsidR="00DC46C0" w:rsidRPr="00344F4E" w:rsidRDefault="00344F4E">
            <w:pPr>
              <w:pStyle w:val="TableParagraph"/>
              <w:spacing w:before="9" w:line="215" w:lineRule="exact"/>
              <w:ind w:left="112" w:right="86"/>
              <w:jc w:val="center"/>
              <w:rPr>
                <w:rFonts w:ascii="Times New Roman" w:hAnsi="Times New Roman" w:cs="Times New Roman"/>
                <w:sz w:val="20"/>
                <w:szCs w:val="20"/>
              </w:rPr>
            </w:pPr>
            <w:r w:rsidRPr="00344F4E">
              <w:rPr>
                <w:rFonts w:ascii="Times New Roman" w:hAnsi="Times New Roman" w:cs="Times New Roman"/>
                <w:sz w:val="20"/>
                <w:szCs w:val="20"/>
              </w:rPr>
              <w:t>2</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месяц</w:t>
            </w:r>
          </w:p>
        </w:tc>
      </w:tr>
      <w:tr w:rsidR="00DC46C0" w:rsidRPr="00344F4E">
        <w:trPr>
          <w:gridAfter w:val="1"/>
          <w:wAfter w:w="33" w:type="dxa"/>
          <w:trHeight w:val="34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57"/>
              <w:ind w:left="110"/>
              <w:rPr>
                <w:rFonts w:ascii="Times New Roman" w:hAnsi="Times New Roman" w:cs="Times New Roman"/>
                <w:sz w:val="20"/>
                <w:szCs w:val="20"/>
              </w:rPr>
            </w:pPr>
            <w:r w:rsidRPr="00344F4E">
              <w:rPr>
                <w:rFonts w:ascii="Times New Roman" w:hAnsi="Times New Roman" w:cs="Times New Roman"/>
                <w:sz w:val="20"/>
                <w:szCs w:val="20"/>
              </w:rPr>
              <w:t>Обслуживание</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системы</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контроля</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доступа</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видеонаблюдения</w:t>
            </w:r>
            <w:r w:rsidRPr="00344F4E">
              <w:rPr>
                <w:rFonts w:ascii="Times New Roman" w:hAnsi="Times New Roman" w:cs="Times New Roman"/>
                <w:spacing w:val="-10"/>
                <w:sz w:val="20"/>
                <w:szCs w:val="20"/>
              </w:rPr>
              <w:t xml:space="preserve"> </w:t>
            </w:r>
            <w:r w:rsidRPr="00344F4E">
              <w:rPr>
                <w:rFonts w:ascii="Times New Roman" w:hAnsi="Times New Roman" w:cs="Times New Roman"/>
                <w:spacing w:val="-2"/>
                <w:sz w:val="20"/>
                <w:szCs w:val="20"/>
              </w:rPr>
              <w:t>территории</w:t>
            </w:r>
          </w:p>
        </w:tc>
        <w:tc>
          <w:tcPr>
            <w:tcW w:w="2977" w:type="dxa"/>
            <w:noWrap/>
          </w:tcPr>
          <w:p w:rsidR="00DC46C0" w:rsidRPr="00344F4E" w:rsidRDefault="00344F4E">
            <w:pPr>
              <w:pStyle w:val="TableParagraph"/>
              <w:spacing w:before="57"/>
              <w:ind w:left="112" w:right="86"/>
              <w:jc w:val="center"/>
              <w:rPr>
                <w:rFonts w:ascii="Times New Roman" w:hAnsi="Times New Roman" w:cs="Times New Roman"/>
                <w:sz w:val="20"/>
                <w:szCs w:val="20"/>
              </w:rPr>
            </w:pPr>
            <w:r w:rsidRPr="00344F4E">
              <w:rPr>
                <w:rFonts w:ascii="Times New Roman" w:hAnsi="Times New Roman" w:cs="Times New Roman"/>
                <w:sz w:val="20"/>
                <w:szCs w:val="20"/>
              </w:rPr>
              <w:t>2</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месяц</w:t>
            </w:r>
          </w:p>
        </w:tc>
      </w:tr>
      <w:tr w:rsidR="00DC46C0" w:rsidRPr="00344F4E">
        <w:trPr>
          <w:gridAfter w:val="1"/>
          <w:wAfter w:w="33" w:type="dxa"/>
          <w:trHeight w:val="244"/>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9" w:line="215" w:lineRule="exact"/>
              <w:ind w:left="110"/>
              <w:rPr>
                <w:rFonts w:ascii="Times New Roman" w:hAnsi="Times New Roman" w:cs="Times New Roman"/>
                <w:sz w:val="20"/>
                <w:szCs w:val="20"/>
              </w:rPr>
            </w:pPr>
            <w:r w:rsidRPr="00344F4E">
              <w:rPr>
                <w:rFonts w:ascii="Times New Roman" w:hAnsi="Times New Roman" w:cs="Times New Roman"/>
                <w:sz w:val="20"/>
                <w:szCs w:val="20"/>
              </w:rPr>
              <w:t>Обслуживание</w:t>
            </w:r>
            <w:r w:rsidRPr="00344F4E">
              <w:rPr>
                <w:rFonts w:ascii="Times New Roman" w:hAnsi="Times New Roman" w:cs="Times New Roman"/>
                <w:spacing w:val="-13"/>
                <w:sz w:val="20"/>
                <w:szCs w:val="20"/>
              </w:rPr>
              <w:t xml:space="preserve"> </w:t>
            </w:r>
            <w:r w:rsidRPr="00344F4E">
              <w:rPr>
                <w:rFonts w:ascii="Times New Roman" w:hAnsi="Times New Roman" w:cs="Times New Roman"/>
                <w:sz w:val="20"/>
                <w:szCs w:val="20"/>
              </w:rPr>
              <w:t>общедомовых</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систем</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приема</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телевидения</w:t>
            </w:r>
            <w:r w:rsidRPr="00344F4E">
              <w:rPr>
                <w:rFonts w:ascii="Times New Roman" w:hAnsi="Times New Roman" w:cs="Times New Roman"/>
                <w:spacing w:val="-9"/>
                <w:sz w:val="20"/>
                <w:szCs w:val="20"/>
              </w:rPr>
              <w:t xml:space="preserve"> </w:t>
            </w:r>
            <w:r w:rsidRPr="00344F4E">
              <w:rPr>
                <w:rFonts w:ascii="Times New Roman" w:hAnsi="Times New Roman" w:cs="Times New Roman"/>
                <w:spacing w:val="-2"/>
                <w:sz w:val="20"/>
                <w:szCs w:val="20"/>
              </w:rPr>
              <w:t>(антенн)</w:t>
            </w:r>
          </w:p>
        </w:tc>
        <w:tc>
          <w:tcPr>
            <w:tcW w:w="2977" w:type="dxa"/>
            <w:noWrap/>
          </w:tcPr>
          <w:p w:rsidR="00DC46C0" w:rsidRPr="00344F4E" w:rsidRDefault="00344F4E">
            <w:pPr>
              <w:pStyle w:val="TableParagraph"/>
              <w:spacing w:before="9" w:line="215" w:lineRule="exact"/>
              <w:ind w:left="112" w:right="86"/>
              <w:jc w:val="center"/>
              <w:rPr>
                <w:rFonts w:ascii="Times New Roman" w:hAnsi="Times New Roman" w:cs="Times New Roman"/>
                <w:sz w:val="20"/>
                <w:szCs w:val="20"/>
              </w:rPr>
            </w:pPr>
            <w:r w:rsidRPr="00344F4E">
              <w:rPr>
                <w:rFonts w:ascii="Times New Roman" w:hAnsi="Times New Roman" w:cs="Times New Roman"/>
                <w:sz w:val="20"/>
                <w:szCs w:val="20"/>
              </w:rPr>
              <w:t>2</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месяц</w:t>
            </w:r>
          </w:p>
        </w:tc>
      </w:tr>
      <w:tr w:rsidR="00DC46C0" w:rsidRPr="00344F4E">
        <w:trPr>
          <w:gridAfter w:val="1"/>
          <w:wAfter w:w="33" w:type="dxa"/>
          <w:trHeight w:val="243"/>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9" w:line="215" w:lineRule="exact"/>
              <w:ind w:left="110"/>
              <w:rPr>
                <w:rFonts w:ascii="Times New Roman" w:hAnsi="Times New Roman" w:cs="Times New Roman"/>
                <w:sz w:val="20"/>
                <w:szCs w:val="20"/>
              </w:rPr>
            </w:pPr>
            <w:r w:rsidRPr="00344F4E">
              <w:rPr>
                <w:rFonts w:ascii="Times New Roman" w:hAnsi="Times New Roman" w:cs="Times New Roman"/>
                <w:sz w:val="20"/>
                <w:szCs w:val="20"/>
              </w:rPr>
              <w:t>Обслуживание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объединенных</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диспетчерских</w:t>
            </w:r>
            <w:r w:rsidRPr="00344F4E">
              <w:rPr>
                <w:rFonts w:ascii="Times New Roman" w:hAnsi="Times New Roman" w:cs="Times New Roman"/>
                <w:spacing w:val="-13"/>
                <w:sz w:val="20"/>
                <w:szCs w:val="20"/>
              </w:rPr>
              <w:t xml:space="preserve"> </w:t>
            </w:r>
            <w:r w:rsidRPr="00344F4E">
              <w:rPr>
                <w:rFonts w:ascii="Times New Roman" w:hAnsi="Times New Roman" w:cs="Times New Roman"/>
                <w:spacing w:val="-2"/>
                <w:sz w:val="20"/>
                <w:szCs w:val="20"/>
              </w:rPr>
              <w:t>систем</w:t>
            </w:r>
          </w:p>
        </w:tc>
        <w:tc>
          <w:tcPr>
            <w:tcW w:w="2977" w:type="dxa"/>
            <w:noWrap/>
          </w:tcPr>
          <w:p w:rsidR="00DC46C0" w:rsidRPr="00344F4E" w:rsidRDefault="00344F4E">
            <w:pPr>
              <w:pStyle w:val="TableParagraph"/>
              <w:spacing w:before="9" w:line="215" w:lineRule="exact"/>
              <w:ind w:left="112" w:right="86"/>
              <w:jc w:val="center"/>
              <w:rPr>
                <w:rFonts w:ascii="Times New Roman" w:hAnsi="Times New Roman" w:cs="Times New Roman"/>
                <w:sz w:val="20"/>
                <w:szCs w:val="20"/>
              </w:rPr>
            </w:pPr>
            <w:r w:rsidRPr="00344F4E">
              <w:rPr>
                <w:rFonts w:ascii="Times New Roman" w:hAnsi="Times New Roman" w:cs="Times New Roman"/>
                <w:sz w:val="20"/>
                <w:szCs w:val="20"/>
              </w:rPr>
              <w:t>2</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месяц</w:t>
            </w:r>
          </w:p>
        </w:tc>
      </w:tr>
      <w:tr w:rsidR="00DC46C0" w:rsidRPr="00344F4E">
        <w:trPr>
          <w:gridAfter w:val="1"/>
          <w:wAfter w:w="33" w:type="dxa"/>
          <w:trHeight w:val="244"/>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9" w:line="215" w:lineRule="exact"/>
              <w:ind w:left="110"/>
              <w:rPr>
                <w:rFonts w:ascii="Times New Roman" w:hAnsi="Times New Roman" w:cs="Times New Roman"/>
                <w:sz w:val="20"/>
                <w:szCs w:val="20"/>
              </w:rPr>
            </w:pPr>
            <w:r w:rsidRPr="00344F4E">
              <w:rPr>
                <w:rFonts w:ascii="Times New Roman" w:hAnsi="Times New Roman" w:cs="Times New Roman"/>
                <w:spacing w:val="-2"/>
                <w:sz w:val="20"/>
                <w:szCs w:val="20"/>
              </w:rPr>
              <w:t>Обслуживание</w:t>
            </w:r>
            <w:r w:rsidRPr="00344F4E">
              <w:rPr>
                <w:rFonts w:ascii="Times New Roman" w:hAnsi="Times New Roman" w:cs="Times New Roman"/>
                <w:spacing w:val="8"/>
                <w:sz w:val="20"/>
                <w:szCs w:val="20"/>
              </w:rPr>
              <w:t xml:space="preserve"> </w:t>
            </w:r>
            <w:r w:rsidRPr="00344F4E">
              <w:rPr>
                <w:rFonts w:ascii="Times New Roman" w:hAnsi="Times New Roman" w:cs="Times New Roman"/>
                <w:spacing w:val="-2"/>
                <w:sz w:val="20"/>
                <w:szCs w:val="20"/>
              </w:rPr>
              <w:t>автоматических</w:t>
            </w:r>
            <w:r w:rsidRPr="00344F4E">
              <w:rPr>
                <w:rFonts w:ascii="Times New Roman" w:hAnsi="Times New Roman" w:cs="Times New Roman"/>
                <w:spacing w:val="15"/>
                <w:sz w:val="20"/>
                <w:szCs w:val="20"/>
              </w:rPr>
              <w:t xml:space="preserve"> </w:t>
            </w:r>
            <w:r w:rsidRPr="00344F4E">
              <w:rPr>
                <w:rFonts w:ascii="Times New Roman" w:hAnsi="Times New Roman" w:cs="Times New Roman"/>
                <w:spacing w:val="-2"/>
                <w:sz w:val="20"/>
                <w:szCs w:val="20"/>
              </w:rPr>
              <w:t>ворот</w:t>
            </w:r>
          </w:p>
        </w:tc>
        <w:tc>
          <w:tcPr>
            <w:tcW w:w="2977" w:type="dxa"/>
            <w:noWrap/>
          </w:tcPr>
          <w:p w:rsidR="00DC46C0" w:rsidRPr="00344F4E" w:rsidRDefault="00344F4E">
            <w:pPr>
              <w:pStyle w:val="TableParagraph"/>
              <w:spacing w:before="9" w:line="215" w:lineRule="exact"/>
              <w:ind w:left="112" w:right="86"/>
              <w:jc w:val="center"/>
              <w:rPr>
                <w:rFonts w:ascii="Times New Roman" w:hAnsi="Times New Roman" w:cs="Times New Roman"/>
                <w:sz w:val="20"/>
                <w:szCs w:val="20"/>
              </w:rPr>
            </w:pPr>
            <w:r w:rsidRPr="00344F4E">
              <w:rPr>
                <w:rFonts w:ascii="Times New Roman" w:hAnsi="Times New Roman" w:cs="Times New Roman"/>
                <w:sz w:val="20"/>
                <w:szCs w:val="20"/>
              </w:rPr>
              <w:t>2</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месяц</w:t>
            </w:r>
          </w:p>
        </w:tc>
      </w:tr>
      <w:tr w:rsidR="00DC46C0" w:rsidRPr="00344F4E">
        <w:trPr>
          <w:gridAfter w:val="1"/>
          <w:wAfter w:w="33" w:type="dxa"/>
          <w:trHeight w:val="244"/>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9" w:line="215" w:lineRule="exact"/>
              <w:ind w:left="110"/>
              <w:rPr>
                <w:rFonts w:ascii="Times New Roman" w:hAnsi="Times New Roman" w:cs="Times New Roman"/>
                <w:sz w:val="20"/>
                <w:szCs w:val="20"/>
              </w:rPr>
            </w:pPr>
            <w:r w:rsidRPr="00344F4E">
              <w:rPr>
                <w:rFonts w:ascii="Times New Roman" w:hAnsi="Times New Roman" w:cs="Times New Roman"/>
                <w:sz w:val="20"/>
                <w:szCs w:val="20"/>
              </w:rPr>
              <w:t>Обслуживание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систем</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противопожарного</w:t>
            </w:r>
            <w:r w:rsidRPr="00344F4E">
              <w:rPr>
                <w:rFonts w:ascii="Times New Roman" w:hAnsi="Times New Roman" w:cs="Times New Roman"/>
                <w:spacing w:val="-13"/>
                <w:sz w:val="20"/>
                <w:szCs w:val="20"/>
              </w:rPr>
              <w:t xml:space="preserve"> </w:t>
            </w:r>
            <w:r w:rsidRPr="00344F4E">
              <w:rPr>
                <w:rFonts w:ascii="Times New Roman" w:hAnsi="Times New Roman" w:cs="Times New Roman"/>
                <w:spacing w:val="-2"/>
                <w:sz w:val="20"/>
                <w:szCs w:val="20"/>
              </w:rPr>
              <w:t>водоснабжения</w:t>
            </w:r>
          </w:p>
        </w:tc>
        <w:tc>
          <w:tcPr>
            <w:tcW w:w="2977" w:type="dxa"/>
            <w:noWrap/>
          </w:tcPr>
          <w:p w:rsidR="00DC46C0" w:rsidRPr="00344F4E" w:rsidRDefault="00344F4E">
            <w:pPr>
              <w:pStyle w:val="TableParagraph"/>
              <w:spacing w:before="9" w:line="215" w:lineRule="exact"/>
              <w:ind w:left="112" w:right="86"/>
              <w:jc w:val="center"/>
              <w:rPr>
                <w:rFonts w:ascii="Times New Roman" w:hAnsi="Times New Roman" w:cs="Times New Roman"/>
                <w:sz w:val="20"/>
                <w:szCs w:val="20"/>
              </w:rPr>
            </w:pPr>
            <w:r w:rsidRPr="00344F4E">
              <w:rPr>
                <w:rFonts w:ascii="Times New Roman" w:hAnsi="Times New Roman" w:cs="Times New Roman"/>
                <w:sz w:val="20"/>
                <w:szCs w:val="20"/>
              </w:rPr>
              <w:t>2</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месяц</w:t>
            </w:r>
          </w:p>
        </w:tc>
      </w:tr>
      <w:tr w:rsidR="00DC46C0" w:rsidRPr="00344F4E">
        <w:trPr>
          <w:gridAfter w:val="1"/>
          <w:wAfter w:w="33" w:type="dxa"/>
          <w:trHeight w:val="244"/>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9" w:line="215" w:lineRule="exact"/>
              <w:ind w:left="110"/>
              <w:rPr>
                <w:rFonts w:ascii="Times New Roman" w:hAnsi="Times New Roman" w:cs="Times New Roman"/>
                <w:sz w:val="20"/>
                <w:szCs w:val="20"/>
              </w:rPr>
            </w:pPr>
            <w:r w:rsidRPr="00344F4E">
              <w:rPr>
                <w:rFonts w:ascii="Times New Roman" w:hAnsi="Times New Roman" w:cs="Times New Roman"/>
                <w:sz w:val="20"/>
                <w:szCs w:val="20"/>
              </w:rPr>
              <w:t>Обслуживание</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системы</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контроля</w:t>
            </w:r>
            <w:r w:rsidRPr="00344F4E">
              <w:rPr>
                <w:rFonts w:ascii="Times New Roman" w:hAnsi="Times New Roman" w:cs="Times New Roman"/>
                <w:spacing w:val="-13"/>
                <w:sz w:val="20"/>
                <w:szCs w:val="20"/>
              </w:rPr>
              <w:t xml:space="preserve"> </w:t>
            </w:r>
            <w:r w:rsidRPr="00344F4E">
              <w:rPr>
                <w:rFonts w:ascii="Times New Roman" w:hAnsi="Times New Roman" w:cs="Times New Roman"/>
                <w:sz w:val="20"/>
                <w:szCs w:val="20"/>
              </w:rPr>
              <w:t>управления</w:t>
            </w:r>
            <w:r w:rsidRPr="00344F4E">
              <w:rPr>
                <w:rFonts w:ascii="Times New Roman" w:hAnsi="Times New Roman" w:cs="Times New Roman"/>
                <w:spacing w:val="-12"/>
                <w:sz w:val="20"/>
                <w:szCs w:val="20"/>
              </w:rPr>
              <w:t xml:space="preserve"> </w:t>
            </w:r>
            <w:r w:rsidRPr="00344F4E">
              <w:rPr>
                <w:rFonts w:ascii="Times New Roman" w:hAnsi="Times New Roman" w:cs="Times New Roman"/>
                <w:spacing w:val="-2"/>
                <w:sz w:val="20"/>
                <w:szCs w:val="20"/>
              </w:rPr>
              <w:t>доступом</w:t>
            </w:r>
          </w:p>
        </w:tc>
        <w:tc>
          <w:tcPr>
            <w:tcW w:w="2977" w:type="dxa"/>
            <w:noWrap/>
          </w:tcPr>
          <w:p w:rsidR="00DC46C0" w:rsidRPr="00344F4E" w:rsidRDefault="00344F4E">
            <w:pPr>
              <w:pStyle w:val="TableParagraph"/>
              <w:spacing w:before="9" w:line="215" w:lineRule="exact"/>
              <w:ind w:left="112" w:right="86"/>
              <w:jc w:val="center"/>
              <w:rPr>
                <w:rFonts w:ascii="Times New Roman" w:hAnsi="Times New Roman" w:cs="Times New Roman"/>
                <w:sz w:val="20"/>
                <w:szCs w:val="20"/>
              </w:rPr>
            </w:pPr>
            <w:r w:rsidRPr="00344F4E">
              <w:rPr>
                <w:rFonts w:ascii="Times New Roman" w:hAnsi="Times New Roman" w:cs="Times New Roman"/>
                <w:sz w:val="20"/>
                <w:szCs w:val="20"/>
              </w:rPr>
              <w:t>2</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месяц</w:t>
            </w:r>
          </w:p>
        </w:tc>
      </w:tr>
      <w:tr w:rsidR="00DC46C0" w:rsidRPr="00344F4E">
        <w:trPr>
          <w:gridAfter w:val="1"/>
          <w:wAfter w:w="33" w:type="dxa"/>
          <w:trHeight w:val="243"/>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9" w:line="215" w:lineRule="exact"/>
              <w:ind w:left="110"/>
              <w:rPr>
                <w:rFonts w:ascii="Times New Roman" w:hAnsi="Times New Roman" w:cs="Times New Roman"/>
                <w:sz w:val="20"/>
                <w:szCs w:val="20"/>
              </w:rPr>
            </w:pPr>
            <w:r w:rsidRPr="00344F4E">
              <w:rPr>
                <w:rFonts w:ascii="Times New Roman" w:hAnsi="Times New Roman" w:cs="Times New Roman"/>
                <w:sz w:val="20"/>
                <w:szCs w:val="20"/>
              </w:rPr>
              <w:t>Обслуживание</w:t>
            </w:r>
            <w:r w:rsidRPr="00344F4E">
              <w:rPr>
                <w:rFonts w:ascii="Times New Roman" w:hAnsi="Times New Roman" w:cs="Times New Roman"/>
                <w:spacing w:val="-13"/>
                <w:sz w:val="20"/>
                <w:szCs w:val="20"/>
              </w:rPr>
              <w:t xml:space="preserve"> </w:t>
            </w:r>
            <w:r w:rsidRPr="00344F4E">
              <w:rPr>
                <w:rFonts w:ascii="Times New Roman" w:hAnsi="Times New Roman" w:cs="Times New Roman"/>
                <w:spacing w:val="-2"/>
                <w:sz w:val="20"/>
                <w:szCs w:val="20"/>
              </w:rPr>
              <w:t>радиоточки</w:t>
            </w:r>
          </w:p>
        </w:tc>
        <w:tc>
          <w:tcPr>
            <w:tcW w:w="2977" w:type="dxa"/>
            <w:noWrap/>
          </w:tcPr>
          <w:p w:rsidR="00DC46C0" w:rsidRPr="00344F4E" w:rsidRDefault="00344F4E">
            <w:pPr>
              <w:pStyle w:val="TableParagraph"/>
              <w:spacing w:before="9" w:line="215" w:lineRule="exact"/>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244"/>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9" w:line="215" w:lineRule="exact"/>
              <w:ind w:left="110"/>
              <w:rPr>
                <w:rFonts w:ascii="Times New Roman" w:hAnsi="Times New Roman" w:cs="Times New Roman"/>
                <w:sz w:val="20"/>
                <w:szCs w:val="20"/>
              </w:rPr>
            </w:pPr>
            <w:r w:rsidRPr="00344F4E">
              <w:rPr>
                <w:rFonts w:ascii="Times New Roman" w:hAnsi="Times New Roman" w:cs="Times New Roman"/>
                <w:sz w:val="20"/>
                <w:szCs w:val="20"/>
              </w:rPr>
              <w:t>Обслуживание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внутридомовой</w:t>
            </w:r>
            <w:r w:rsidRPr="00344F4E">
              <w:rPr>
                <w:rFonts w:ascii="Times New Roman" w:hAnsi="Times New Roman" w:cs="Times New Roman"/>
                <w:spacing w:val="-13"/>
                <w:sz w:val="20"/>
                <w:szCs w:val="20"/>
              </w:rPr>
              <w:t xml:space="preserve"> </w:t>
            </w:r>
            <w:r w:rsidRPr="00344F4E">
              <w:rPr>
                <w:rFonts w:ascii="Times New Roman" w:hAnsi="Times New Roman" w:cs="Times New Roman"/>
                <w:sz w:val="20"/>
                <w:szCs w:val="20"/>
              </w:rPr>
              <w:t>системы</w:t>
            </w:r>
            <w:r w:rsidRPr="00344F4E">
              <w:rPr>
                <w:rFonts w:ascii="Times New Roman" w:hAnsi="Times New Roman" w:cs="Times New Roman"/>
                <w:spacing w:val="-13"/>
                <w:sz w:val="20"/>
                <w:szCs w:val="20"/>
              </w:rPr>
              <w:t xml:space="preserve"> </w:t>
            </w:r>
            <w:r w:rsidRPr="00344F4E">
              <w:rPr>
                <w:rFonts w:ascii="Times New Roman" w:hAnsi="Times New Roman" w:cs="Times New Roman"/>
                <w:sz w:val="20"/>
                <w:szCs w:val="20"/>
              </w:rPr>
              <w:t>оповещения</w:t>
            </w:r>
            <w:r w:rsidRPr="00344F4E">
              <w:rPr>
                <w:rFonts w:ascii="Times New Roman" w:hAnsi="Times New Roman" w:cs="Times New Roman"/>
                <w:spacing w:val="-10"/>
                <w:sz w:val="20"/>
                <w:szCs w:val="20"/>
              </w:rPr>
              <w:t xml:space="preserve"> </w:t>
            </w:r>
            <w:r w:rsidRPr="00344F4E">
              <w:rPr>
                <w:rFonts w:ascii="Times New Roman" w:hAnsi="Times New Roman" w:cs="Times New Roman"/>
                <w:spacing w:val="-5"/>
                <w:sz w:val="20"/>
                <w:szCs w:val="20"/>
              </w:rPr>
              <w:t>МЧС</w:t>
            </w:r>
          </w:p>
        </w:tc>
        <w:tc>
          <w:tcPr>
            <w:tcW w:w="2977" w:type="dxa"/>
            <w:noWrap/>
          </w:tcPr>
          <w:p w:rsidR="00DC46C0" w:rsidRPr="00344F4E" w:rsidRDefault="00344F4E">
            <w:pPr>
              <w:pStyle w:val="TableParagraph"/>
              <w:spacing w:before="9" w:line="215" w:lineRule="exact"/>
              <w:ind w:left="112" w:right="90"/>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месяц</w:t>
            </w:r>
          </w:p>
        </w:tc>
      </w:tr>
      <w:tr w:rsidR="00DC46C0" w:rsidRPr="00344F4E">
        <w:trPr>
          <w:gridAfter w:val="1"/>
          <w:wAfter w:w="33" w:type="dxa"/>
          <w:trHeight w:val="397"/>
        </w:trPr>
        <w:tc>
          <w:tcPr>
            <w:tcW w:w="850" w:type="dxa"/>
            <w:noWrap/>
          </w:tcPr>
          <w:p w:rsidR="00DC46C0" w:rsidRPr="00344F4E" w:rsidRDefault="00344F4E">
            <w:pPr>
              <w:pStyle w:val="TableParagraph"/>
              <w:spacing w:before="81"/>
              <w:ind w:left="307"/>
              <w:rPr>
                <w:rFonts w:ascii="Times New Roman" w:hAnsi="Times New Roman" w:cs="Times New Roman"/>
                <w:b/>
                <w:sz w:val="20"/>
                <w:szCs w:val="20"/>
              </w:rPr>
            </w:pPr>
            <w:r w:rsidRPr="00344F4E">
              <w:rPr>
                <w:rFonts w:ascii="Times New Roman" w:hAnsi="Times New Roman" w:cs="Times New Roman"/>
                <w:b/>
                <w:spacing w:val="-5"/>
                <w:sz w:val="20"/>
                <w:szCs w:val="20"/>
              </w:rPr>
              <w:t>1.5</w:t>
            </w:r>
          </w:p>
        </w:tc>
        <w:tc>
          <w:tcPr>
            <w:tcW w:w="9480" w:type="dxa"/>
            <w:gridSpan w:val="2"/>
            <w:noWrap/>
          </w:tcPr>
          <w:p w:rsidR="00DC46C0" w:rsidRPr="00344F4E" w:rsidRDefault="00344F4E">
            <w:pPr>
              <w:pStyle w:val="TableParagraph"/>
              <w:spacing w:before="81"/>
              <w:ind w:left="682"/>
              <w:rPr>
                <w:rFonts w:ascii="Times New Roman" w:hAnsi="Times New Roman" w:cs="Times New Roman"/>
                <w:b/>
                <w:sz w:val="20"/>
                <w:szCs w:val="20"/>
              </w:rPr>
            </w:pPr>
            <w:r w:rsidRPr="00344F4E">
              <w:rPr>
                <w:rFonts w:ascii="Times New Roman" w:hAnsi="Times New Roman" w:cs="Times New Roman"/>
                <w:b/>
                <w:sz w:val="20"/>
                <w:szCs w:val="20"/>
              </w:rPr>
              <w:t>Обслуживание</w:t>
            </w:r>
            <w:r w:rsidRPr="00344F4E">
              <w:rPr>
                <w:rFonts w:ascii="Times New Roman" w:hAnsi="Times New Roman" w:cs="Times New Roman"/>
                <w:b/>
                <w:spacing w:val="-16"/>
                <w:sz w:val="20"/>
                <w:szCs w:val="20"/>
              </w:rPr>
              <w:t xml:space="preserve"> </w:t>
            </w:r>
            <w:r w:rsidRPr="00344F4E">
              <w:rPr>
                <w:rFonts w:ascii="Times New Roman" w:hAnsi="Times New Roman" w:cs="Times New Roman"/>
                <w:b/>
                <w:sz w:val="20"/>
                <w:szCs w:val="20"/>
              </w:rPr>
              <w:t>индивидуальных</w:t>
            </w:r>
            <w:r w:rsidRPr="00344F4E">
              <w:rPr>
                <w:rFonts w:ascii="Times New Roman" w:hAnsi="Times New Roman" w:cs="Times New Roman"/>
                <w:b/>
                <w:spacing w:val="-14"/>
                <w:sz w:val="20"/>
                <w:szCs w:val="20"/>
              </w:rPr>
              <w:t xml:space="preserve"> </w:t>
            </w:r>
            <w:r w:rsidRPr="00344F4E">
              <w:rPr>
                <w:rFonts w:ascii="Times New Roman" w:hAnsi="Times New Roman" w:cs="Times New Roman"/>
                <w:b/>
                <w:sz w:val="20"/>
                <w:szCs w:val="20"/>
              </w:rPr>
              <w:t>технических</w:t>
            </w:r>
            <w:r w:rsidRPr="00344F4E">
              <w:rPr>
                <w:rFonts w:ascii="Times New Roman" w:hAnsi="Times New Roman" w:cs="Times New Roman"/>
                <w:b/>
                <w:spacing w:val="-14"/>
                <w:sz w:val="20"/>
                <w:szCs w:val="20"/>
              </w:rPr>
              <w:t xml:space="preserve"> </w:t>
            </w:r>
            <w:r w:rsidRPr="00344F4E">
              <w:rPr>
                <w:rFonts w:ascii="Times New Roman" w:hAnsi="Times New Roman" w:cs="Times New Roman"/>
                <w:b/>
                <w:sz w:val="20"/>
                <w:szCs w:val="20"/>
              </w:rPr>
              <w:t>устройств</w:t>
            </w:r>
            <w:r w:rsidRPr="00344F4E">
              <w:rPr>
                <w:rFonts w:ascii="Times New Roman" w:hAnsi="Times New Roman" w:cs="Times New Roman"/>
                <w:b/>
                <w:spacing w:val="-14"/>
                <w:sz w:val="20"/>
                <w:szCs w:val="20"/>
              </w:rPr>
              <w:t xml:space="preserve"> </w:t>
            </w:r>
            <w:r w:rsidRPr="00344F4E">
              <w:rPr>
                <w:rFonts w:ascii="Times New Roman" w:hAnsi="Times New Roman" w:cs="Times New Roman"/>
                <w:b/>
                <w:sz w:val="20"/>
                <w:szCs w:val="20"/>
              </w:rPr>
              <w:t>и</w:t>
            </w:r>
            <w:r w:rsidRPr="00344F4E">
              <w:rPr>
                <w:rFonts w:ascii="Times New Roman" w:hAnsi="Times New Roman" w:cs="Times New Roman"/>
                <w:b/>
                <w:spacing w:val="-12"/>
                <w:sz w:val="20"/>
                <w:szCs w:val="20"/>
              </w:rPr>
              <w:t xml:space="preserve"> </w:t>
            </w:r>
            <w:r w:rsidRPr="00344F4E">
              <w:rPr>
                <w:rFonts w:ascii="Times New Roman" w:hAnsi="Times New Roman" w:cs="Times New Roman"/>
                <w:b/>
                <w:sz w:val="20"/>
                <w:szCs w:val="20"/>
              </w:rPr>
              <w:t>сложных</w:t>
            </w:r>
            <w:r w:rsidRPr="00344F4E">
              <w:rPr>
                <w:rFonts w:ascii="Times New Roman" w:hAnsi="Times New Roman" w:cs="Times New Roman"/>
                <w:b/>
                <w:spacing w:val="-13"/>
                <w:sz w:val="20"/>
                <w:szCs w:val="20"/>
              </w:rPr>
              <w:t xml:space="preserve"> </w:t>
            </w:r>
            <w:r w:rsidRPr="00344F4E">
              <w:rPr>
                <w:rFonts w:ascii="Times New Roman" w:hAnsi="Times New Roman" w:cs="Times New Roman"/>
                <w:b/>
                <w:sz w:val="20"/>
                <w:szCs w:val="20"/>
              </w:rPr>
              <w:t>инженерных</w:t>
            </w:r>
            <w:r w:rsidRPr="00344F4E">
              <w:rPr>
                <w:rFonts w:ascii="Times New Roman" w:hAnsi="Times New Roman" w:cs="Times New Roman"/>
                <w:b/>
                <w:spacing w:val="-12"/>
                <w:sz w:val="20"/>
                <w:szCs w:val="20"/>
              </w:rPr>
              <w:t xml:space="preserve"> </w:t>
            </w:r>
            <w:r w:rsidRPr="00344F4E">
              <w:rPr>
                <w:rFonts w:ascii="Times New Roman" w:hAnsi="Times New Roman" w:cs="Times New Roman"/>
                <w:b/>
                <w:spacing w:val="-2"/>
                <w:sz w:val="20"/>
                <w:szCs w:val="20"/>
              </w:rPr>
              <w:t>систем</w:t>
            </w:r>
          </w:p>
        </w:tc>
      </w:tr>
      <w:tr w:rsidR="00DC46C0" w:rsidRPr="00344F4E">
        <w:trPr>
          <w:gridAfter w:val="1"/>
          <w:wAfter w:w="33" w:type="dxa"/>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ight="588"/>
              <w:rPr>
                <w:rFonts w:ascii="Times New Roman" w:hAnsi="Times New Roman" w:cs="Times New Roman"/>
                <w:sz w:val="20"/>
                <w:szCs w:val="20"/>
              </w:rPr>
            </w:pPr>
            <w:r w:rsidRPr="00344F4E">
              <w:rPr>
                <w:rFonts w:ascii="Times New Roman" w:hAnsi="Times New Roman" w:cs="Times New Roman"/>
                <w:sz w:val="20"/>
                <w:szCs w:val="20"/>
              </w:rPr>
              <w:t>Техническое обслуживание, регулировка и наладка систем автоматического</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управления</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индивидуального</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теплового</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пункта</w:t>
            </w:r>
          </w:p>
        </w:tc>
        <w:tc>
          <w:tcPr>
            <w:tcW w:w="2977" w:type="dxa"/>
            <w:noWrap/>
          </w:tcPr>
          <w:p w:rsidR="00DC46C0" w:rsidRPr="00344F4E" w:rsidRDefault="00344F4E">
            <w:pPr>
              <w:pStyle w:val="TableParagraph"/>
              <w:spacing w:before="114"/>
              <w:ind w:left="112" w:right="90"/>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месяц</w:t>
            </w:r>
          </w:p>
        </w:tc>
      </w:tr>
      <w:tr w:rsidR="00DC46C0" w:rsidRPr="00344F4E">
        <w:trPr>
          <w:gridAfter w:val="1"/>
          <w:wAfter w:w="33" w:type="dxa"/>
          <w:trHeight w:val="244"/>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9" w:line="215" w:lineRule="exact"/>
              <w:ind w:left="110"/>
              <w:rPr>
                <w:rFonts w:ascii="Times New Roman" w:hAnsi="Times New Roman" w:cs="Times New Roman"/>
                <w:sz w:val="20"/>
                <w:szCs w:val="20"/>
              </w:rPr>
            </w:pPr>
            <w:r w:rsidRPr="00344F4E">
              <w:rPr>
                <w:rFonts w:ascii="Times New Roman" w:hAnsi="Times New Roman" w:cs="Times New Roman"/>
                <w:sz w:val="20"/>
                <w:szCs w:val="20"/>
              </w:rPr>
              <w:t>Техническое</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обслуживание</w:t>
            </w:r>
            <w:r w:rsidRPr="00344F4E">
              <w:rPr>
                <w:rFonts w:ascii="Times New Roman" w:hAnsi="Times New Roman" w:cs="Times New Roman"/>
                <w:spacing w:val="39"/>
                <w:sz w:val="20"/>
                <w:szCs w:val="20"/>
              </w:rPr>
              <w:t xml:space="preserve"> </w:t>
            </w:r>
            <w:r w:rsidRPr="00344F4E">
              <w:rPr>
                <w:rFonts w:ascii="Times New Roman" w:hAnsi="Times New Roman" w:cs="Times New Roman"/>
                <w:sz w:val="20"/>
                <w:szCs w:val="20"/>
              </w:rPr>
              <w:t>коммерческого</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узла</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учета</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тепловой</w:t>
            </w:r>
            <w:r w:rsidRPr="00344F4E">
              <w:rPr>
                <w:rFonts w:ascii="Times New Roman" w:hAnsi="Times New Roman" w:cs="Times New Roman"/>
                <w:spacing w:val="-9"/>
                <w:sz w:val="20"/>
                <w:szCs w:val="20"/>
              </w:rPr>
              <w:t xml:space="preserve"> </w:t>
            </w:r>
            <w:r w:rsidRPr="00344F4E">
              <w:rPr>
                <w:rFonts w:ascii="Times New Roman" w:hAnsi="Times New Roman" w:cs="Times New Roman"/>
                <w:spacing w:val="-2"/>
                <w:sz w:val="20"/>
                <w:szCs w:val="20"/>
              </w:rPr>
              <w:t>энергии</w:t>
            </w:r>
          </w:p>
        </w:tc>
        <w:tc>
          <w:tcPr>
            <w:tcW w:w="2977" w:type="dxa"/>
            <w:noWrap/>
          </w:tcPr>
          <w:p w:rsidR="00DC46C0" w:rsidRPr="00344F4E" w:rsidRDefault="00344F4E">
            <w:pPr>
              <w:pStyle w:val="TableParagraph"/>
              <w:spacing w:before="9" w:line="215" w:lineRule="exact"/>
              <w:ind w:left="112" w:right="90"/>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месяц</w:t>
            </w:r>
          </w:p>
        </w:tc>
      </w:tr>
      <w:tr w:rsidR="00DC46C0" w:rsidRPr="00344F4E">
        <w:trPr>
          <w:gridAfter w:val="1"/>
          <w:wAfter w:w="33" w:type="dxa"/>
          <w:trHeight w:val="243"/>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9" w:line="215" w:lineRule="exact"/>
              <w:ind w:left="110"/>
              <w:rPr>
                <w:rFonts w:ascii="Times New Roman" w:hAnsi="Times New Roman" w:cs="Times New Roman"/>
                <w:sz w:val="20"/>
                <w:szCs w:val="20"/>
              </w:rPr>
            </w:pPr>
            <w:r w:rsidRPr="00344F4E">
              <w:rPr>
                <w:rFonts w:ascii="Times New Roman" w:hAnsi="Times New Roman" w:cs="Times New Roman"/>
                <w:sz w:val="20"/>
                <w:szCs w:val="20"/>
              </w:rPr>
              <w:t>Техническое</w:t>
            </w:r>
            <w:r w:rsidRPr="00344F4E">
              <w:rPr>
                <w:rFonts w:ascii="Times New Roman" w:hAnsi="Times New Roman" w:cs="Times New Roman"/>
                <w:spacing w:val="-16"/>
                <w:sz w:val="20"/>
                <w:szCs w:val="20"/>
              </w:rPr>
              <w:t xml:space="preserve"> </w:t>
            </w:r>
            <w:r w:rsidRPr="00344F4E">
              <w:rPr>
                <w:rFonts w:ascii="Times New Roman" w:hAnsi="Times New Roman" w:cs="Times New Roman"/>
                <w:sz w:val="20"/>
                <w:szCs w:val="20"/>
              </w:rPr>
              <w:t>обслуживание</w:t>
            </w:r>
            <w:r w:rsidRPr="00344F4E">
              <w:rPr>
                <w:rFonts w:ascii="Times New Roman" w:hAnsi="Times New Roman" w:cs="Times New Roman"/>
                <w:spacing w:val="-14"/>
                <w:sz w:val="20"/>
                <w:szCs w:val="20"/>
              </w:rPr>
              <w:t xml:space="preserve"> </w:t>
            </w:r>
            <w:proofErr w:type="spellStart"/>
            <w:r w:rsidRPr="00344F4E">
              <w:rPr>
                <w:rFonts w:ascii="Times New Roman" w:hAnsi="Times New Roman" w:cs="Times New Roman"/>
                <w:sz w:val="20"/>
                <w:szCs w:val="20"/>
              </w:rPr>
              <w:t>повысительных</w:t>
            </w:r>
            <w:proofErr w:type="spellEnd"/>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насосных</w:t>
            </w:r>
            <w:r w:rsidRPr="00344F4E">
              <w:rPr>
                <w:rFonts w:ascii="Times New Roman" w:hAnsi="Times New Roman" w:cs="Times New Roman"/>
                <w:spacing w:val="-12"/>
                <w:sz w:val="20"/>
                <w:szCs w:val="20"/>
              </w:rPr>
              <w:t xml:space="preserve"> </w:t>
            </w:r>
            <w:r w:rsidRPr="00344F4E">
              <w:rPr>
                <w:rFonts w:ascii="Times New Roman" w:hAnsi="Times New Roman" w:cs="Times New Roman"/>
                <w:spacing w:val="-2"/>
                <w:sz w:val="20"/>
                <w:szCs w:val="20"/>
              </w:rPr>
              <w:t>станций</w:t>
            </w:r>
          </w:p>
        </w:tc>
        <w:tc>
          <w:tcPr>
            <w:tcW w:w="2977" w:type="dxa"/>
            <w:noWrap/>
          </w:tcPr>
          <w:p w:rsidR="00DC46C0" w:rsidRPr="00344F4E" w:rsidRDefault="00344F4E">
            <w:pPr>
              <w:pStyle w:val="TableParagraph"/>
              <w:spacing w:before="9" w:line="215" w:lineRule="exact"/>
              <w:ind w:left="112" w:right="90"/>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месяц</w:t>
            </w:r>
          </w:p>
        </w:tc>
      </w:tr>
      <w:tr w:rsidR="00DC46C0" w:rsidRPr="00344F4E">
        <w:trPr>
          <w:gridAfter w:val="1"/>
          <w:wAfter w:w="33" w:type="dxa"/>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Техническое</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обслуживание</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узла</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учета</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холодной</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воды,</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горячей</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воды</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 xml:space="preserve">и </w:t>
            </w:r>
            <w:r w:rsidRPr="00344F4E">
              <w:rPr>
                <w:rFonts w:ascii="Times New Roman" w:hAnsi="Times New Roman" w:cs="Times New Roman"/>
                <w:spacing w:val="-2"/>
                <w:sz w:val="20"/>
                <w:szCs w:val="20"/>
              </w:rPr>
              <w:t>электроэнергии</w:t>
            </w:r>
          </w:p>
        </w:tc>
        <w:tc>
          <w:tcPr>
            <w:tcW w:w="2977" w:type="dxa"/>
            <w:noWrap/>
          </w:tcPr>
          <w:p w:rsidR="00DC46C0" w:rsidRPr="00344F4E" w:rsidRDefault="00344F4E">
            <w:pPr>
              <w:pStyle w:val="TableParagraph"/>
              <w:spacing w:before="114"/>
              <w:ind w:left="112" w:right="90"/>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месяц</w:t>
            </w:r>
          </w:p>
        </w:tc>
      </w:tr>
      <w:tr w:rsidR="00DC46C0" w:rsidRPr="00344F4E">
        <w:trPr>
          <w:gridAfter w:val="1"/>
          <w:wAfter w:w="33" w:type="dxa"/>
          <w:trHeight w:val="244"/>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9" w:line="215" w:lineRule="exact"/>
              <w:ind w:left="110"/>
              <w:rPr>
                <w:rFonts w:ascii="Times New Roman" w:hAnsi="Times New Roman" w:cs="Times New Roman"/>
                <w:sz w:val="20"/>
                <w:szCs w:val="20"/>
              </w:rPr>
            </w:pPr>
            <w:r w:rsidRPr="00344F4E">
              <w:rPr>
                <w:rFonts w:ascii="Times New Roman" w:hAnsi="Times New Roman" w:cs="Times New Roman"/>
                <w:spacing w:val="-2"/>
                <w:sz w:val="20"/>
                <w:szCs w:val="20"/>
              </w:rPr>
              <w:t>Техническое</w:t>
            </w:r>
            <w:r w:rsidRPr="00344F4E">
              <w:rPr>
                <w:rFonts w:ascii="Times New Roman" w:hAnsi="Times New Roman" w:cs="Times New Roman"/>
                <w:spacing w:val="9"/>
                <w:sz w:val="20"/>
                <w:szCs w:val="20"/>
              </w:rPr>
              <w:t xml:space="preserve"> </w:t>
            </w:r>
            <w:r w:rsidRPr="00344F4E">
              <w:rPr>
                <w:rFonts w:ascii="Times New Roman" w:hAnsi="Times New Roman" w:cs="Times New Roman"/>
                <w:spacing w:val="-2"/>
                <w:sz w:val="20"/>
                <w:szCs w:val="20"/>
              </w:rPr>
              <w:t>обслуживание</w:t>
            </w:r>
            <w:r w:rsidRPr="00344F4E">
              <w:rPr>
                <w:rFonts w:ascii="Times New Roman" w:hAnsi="Times New Roman" w:cs="Times New Roman"/>
                <w:spacing w:val="9"/>
                <w:sz w:val="20"/>
                <w:szCs w:val="20"/>
              </w:rPr>
              <w:t xml:space="preserve"> </w:t>
            </w:r>
            <w:r w:rsidRPr="00344F4E">
              <w:rPr>
                <w:rFonts w:ascii="Times New Roman" w:hAnsi="Times New Roman" w:cs="Times New Roman"/>
                <w:spacing w:val="-2"/>
                <w:sz w:val="20"/>
                <w:szCs w:val="20"/>
              </w:rPr>
              <w:t>лифтов</w:t>
            </w:r>
          </w:p>
        </w:tc>
        <w:tc>
          <w:tcPr>
            <w:tcW w:w="2977" w:type="dxa"/>
            <w:noWrap/>
          </w:tcPr>
          <w:p w:rsidR="00DC46C0" w:rsidRPr="00344F4E" w:rsidRDefault="00344F4E">
            <w:pPr>
              <w:pStyle w:val="TableParagraph"/>
              <w:spacing w:before="9" w:line="215" w:lineRule="exact"/>
              <w:ind w:left="112" w:right="90"/>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месяц</w:t>
            </w:r>
          </w:p>
        </w:tc>
      </w:tr>
      <w:tr w:rsidR="00DC46C0" w:rsidRPr="00344F4E">
        <w:trPr>
          <w:gridAfter w:val="1"/>
          <w:wAfter w:w="33" w:type="dxa"/>
          <w:trHeight w:val="243"/>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9" w:line="215" w:lineRule="exact"/>
              <w:ind w:left="110"/>
              <w:rPr>
                <w:rFonts w:ascii="Times New Roman" w:hAnsi="Times New Roman" w:cs="Times New Roman"/>
                <w:sz w:val="20"/>
                <w:szCs w:val="20"/>
              </w:rPr>
            </w:pPr>
            <w:r w:rsidRPr="00344F4E">
              <w:rPr>
                <w:rFonts w:ascii="Times New Roman" w:hAnsi="Times New Roman" w:cs="Times New Roman"/>
                <w:sz w:val="20"/>
                <w:szCs w:val="20"/>
              </w:rPr>
              <w:t>Освидетельствование</w:t>
            </w:r>
            <w:r w:rsidRPr="00344F4E">
              <w:rPr>
                <w:rFonts w:ascii="Times New Roman" w:hAnsi="Times New Roman" w:cs="Times New Roman"/>
                <w:spacing w:val="-13"/>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страхование</w:t>
            </w:r>
            <w:r w:rsidRPr="00344F4E">
              <w:rPr>
                <w:rFonts w:ascii="Times New Roman" w:hAnsi="Times New Roman" w:cs="Times New Roman"/>
                <w:spacing w:val="-12"/>
                <w:sz w:val="20"/>
                <w:szCs w:val="20"/>
              </w:rPr>
              <w:t xml:space="preserve"> </w:t>
            </w:r>
            <w:r w:rsidRPr="00344F4E">
              <w:rPr>
                <w:rFonts w:ascii="Times New Roman" w:hAnsi="Times New Roman" w:cs="Times New Roman"/>
                <w:spacing w:val="-2"/>
                <w:sz w:val="20"/>
                <w:szCs w:val="20"/>
              </w:rPr>
              <w:t>лифтов</w:t>
            </w:r>
          </w:p>
        </w:tc>
        <w:tc>
          <w:tcPr>
            <w:tcW w:w="2977" w:type="dxa"/>
            <w:noWrap/>
          </w:tcPr>
          <w:p w:rsidR="00DC46C0" w:rsidRPr="00344F4E" w:rsidRDefault="00344F4E">
            <w:pPr>
              <w:pStyle w:val="TableParagraph"/>
              <w:spacing w:before="9" w:line="215" w:lineRule="exact"/>
              <w:ind w:left="112" w:right="88"/>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5"/>
                <w:sz w:val="20"/>
                <w:szCs w:val="20"/>
              </w:rPr>
              <w:t>год</w:t>
            </w:r>
          </w:p>
        </w:tc>
      </w:tr>
      <w:tr w:rsidR="00DC46C0" w:rsidRPr="00344F4E">
        <w:trPr>
          <w:gridAfter w:val="1"/>
          <w:wAfter w:w="33" w:type="dxa"/>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Дистанционный</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сбор,</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хранение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передача</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показаний</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индивидуальных приборов учёта холодной и горячей воды</w:t>
            </w:r>
          </w:p>
        </w:tc>
        <w:tc>
          <w:tcPr>
            <w:tcW w:w="2977" w:type="dxa"/>
            <w:noWrap/>
          </w:tcPr>
          <w:p w:rsidR="00DC46C0" w:rsidRPr="00344F4E" w:rsidRDefault="00344F4E">
            <w:pPr>
              <w:pStyle w:val="TableParagraph"/>
              <w:spacing w:before="115"/>
              <w:ind w:left="112" w:right="90"/>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месяц</w:t>
            </w:r>
          </w:p>
        </w:tc>
      </w:tr>
      <w:tr w:rsidR="00DC46C0" w:rsidRPr="00344F4E">
        <w:trPr>
          <w:gridAfter w:val="1"/>
          <w:wAfter w:w="33" w:type="dxa"/>
          <w:trHeight w:val="450"/>
        </w:trPr>
        <w:tc>
          <w:tcPr>
            <w:tcW w:w="850" w:type="dxa"/>
            <w:noWrap/>
          </w:tcPr>
          <w:p w:rsidR="00DC46C0" w:rsidRPr="00344F4E" w:rsidRDefault="00344F4E">
            <w:pPr>
              <w:pStyle w:val="TableParagraph"/>
              <w:spacing w:before="105"/>
              <w:ind w:left="21"/>
              <w:jc w:val="center"/>
              <w:rPr>
                <w:rFonts w:ascii="Times New Roman" w:hAnsi="Times New Roman" w:cs="Times New Roman"/>
                <w:b/>
                <w:sz w:val="20"/>
                <w:szCs w:val="20"/>
              </w:rPr>
            </w:pPr>
            <w:r w:rsidRPr="00344F4E">
              <w:rPr>
                <w:rFonts w:ascii="Times New Roman" w:hAnsi="Times New Roman" w:cs="Times New Roman"/>
                <w:b/>
                <w:sz w:val="20"/>
                <w:szCs w:val="20"/>
              </w:rPr>
              <w:t>2</w:t>
            </w:r>
          </w:p>
        </w:tc>
        <w:tc>
          <w:tcPr>
            <w:tcW w:w="9480" w:type="dxa"/>
            <w:gridSpan w:val="2"/>
            <w:noWrap/>
          </w:tcPr>
          <w:p w:rsidR="00DC46C0" w:rsidRPr="00344F4E" w:rsidRDefault="00344F4E">
            <w:pPr>
              <w:pStyle w:val="TableParagraph"/>
              <w:spacing w:before="105"/>
              <w:ind w:left="227" w:right="206"/>
              <w:jc w:val="center"/>
              <w:rPr>
                <w:rFonts w:ascii="Times New Roman" w:hAnsi="Times New Roman" w:cs="Times New Roman"/>
                <w:b/>
                <w:sz w:val="20"/>
                <w:szCs w:val="20"/>
              </w:rPr>
            </w:pPr>
            <w:r w:rsidRPr="00344F4E">
              <w:rPr>
                <w:rFonts w:ascii="Times New Roman" w:hAnsi="Times New Roman" w:cs="Times New Roman"/>
                <w:b/>
                <w:sz w:val="20"/>
                <w:szCs w:val="20"/>
              </w:rPr>
              <w:t>ТЕКУЩИЙ</w:t>
            </w:r>
            <w:r w:rsidRPr="00344F4E">
              <w:rPr>
                <w:rFonts w:ascii="Times New Roman" w:hAnsi="Times New Roman" w:cs="Times New Roman"/>
                <w:b/>
                <w:spacing w:val="-14"/>
                <w:sz w:val="20"/>
                <w:szCs w:val="20"/>
              </w:rPr>
              <w:t xml:space="preserve"> </w:t>
            </w:r>
            <w:r w:rsidRPr="00344F4E">
              <w:rPr>
                <w:rFonts w:ascii="Times New Roman" w:hAnsi="Times New Roman" w:cs="Times New Roman"/>
                <w:b/>
                <w:sz w:val="20"/>
                <w:szCs w:val="20"/>
              </w:rPr>
              <w:t>РЕМОНТ</w:t>
            </w:r>
            <w:r w:rsidRPr="00344F4E">
              <w:rPr>
                <w:rFonts w:ascii="Times New Roman" w:hAnsi="Times New Roman" w:cs="Times New Roman"/>
                <w:b/>
                <w:spacing w:val="-14"/>
                <w:sz w:val="20"/>
                <w:szCs w:val="20"/>
              </w:rPr>
              <w:t xml:space="preserve"> </w:t>
            </w:r>
            <w:r w:rsidRPr="00344F4E">
              <w:rPr>
                <w:rFonts w:ascii="Times New Roman" w:hAnsi="Times New Roman" w:cs="Times New Roman"/>
                <w:b/>
                <w:sz w:val="20"/>
                <w:szCs w:val="20"/>
              </w:rPr>
              <w:t>ОБЩЕГО</w:t>
            </w:r>
            <w:r w:rsidRPr="00344F4E">
              <w:rPr>
                <w:rFonts w:ascii="Times New Roman" w:hAnsi="Times New Roman" w:cs="Times New Roman"/>
                <w:b/>
                <w:spacing w:val="-14"/>
                <w:sz w:val="20"/>
                <w:szCs w:val="20"/>
              </w:rPr>
              <w:t xml:space="preserve"> </w:t>
            </w:r>
            <w:r w:rsidRPr="00344F4E">
              <w:rPr>
                <w:rFonts w:ascii="Times New Roman" w:hAnsi="Times New Roman" w:cs="Times New Roman"/>
                <w:b/>
                <w:sz w:val="20"/>
                <w:szCs w:val="20"/>
              </w:rPr>
              <w:t>ИМУЩЕСТВА</w:t>
            </w:r>
            <w:r w:rsidRPr="00344F4E">
              <w:rPr>
                <w:rFonts w:ascii="Times New Roman" w:hAnsi="Times New Roman" w:cs="Times New Roman"/>
                <w:b/>
                <w:spacing w:val="-14"/>
                <w:sz w:val="20"/>
                <w:szCs w:val="20"/>
              </w:rPr>
              <w:t xml:space="preserve"> </w:t>
            </w:r>
            <w:r w:rsidRPr="00344F4E">
              <w:rPr>
                <w:rFonts w:ascii="Times New Roman" w:hAnsi="Times New Roman" w:cs="Times New Roman"/>
                <w:b/>
                <w:sz w:val="20"/>
                <w:szCs w:val="20"/>
              </w:rPr>
              <w:t>МНОГОКВАРТИРНОГО</w:t>
            </w:r>
            <w:r w:rsidRPr="00344F4E">
              <w:rPr>
                <w:rFonts w:ascii="Times New Roman" w:hAnsi="Times New Roman" w:cs="Times New Roman"/>
                <w:b/>
                <w:spacing w:val="-12"/>
                <w:sz w:val="20"/>
                <w:szCs w:val="20"/>
              </w:rPr>
              <w:t xml:space="preserve"> </w:t>
            </w:r>
            <w:r w:rsidRPr="00344F4E">
              <w:rPr>
                <w:rFonts w:ascii="Times New Roman" w:hAnsi="Times New Roman" w:cs="Times New Roman"/>
                <w:b/>
                <w:spacing w:val="-4"/>
                <w:sz w:val="20"/>
                <w:szCs w:val="20"/>
              </w:rPr>
              <w:t>ДОМА</w:t>
            </w:r>
          </w:p>
        </w:tc>
      </w:tr>
      <w:tr w:rsidR="00DC46C0" w:rsidRPr="00344F4E">
        <w:trPr>
          <w:gridAfter w:val="1"/>
          <w:wAfter w:w="33" w:type="dxa"/>
          <w:trHeight w:val="301"/>
        </w:trPr>
        <w:tc>
          <w:tcPr>
            <w:tcW w:w="850" w:type="dxa"/>
            <w:noWrap/>
          </w:tcPr>
          <w:p w:rsidR="00DC46C0" w:rsidRPr="00344F4E" w:rsidRDefault="00344F4E">
            <w:pPr>
              <w:pStyle w:val="TableParagraph"/>
              <w:spacing w:before="28"/>
              <w:ind w:left="307"/>
              <w:rPr>
                <w:rFonts w:ascii="Times New Roman" w:hAnsi="Times New Roman" w:cs="Times New Roman"/>
                <w:b/>
                <w:sz w:val="20"/>
                <w:szCs w:val="20"/>
              </w:rPr>
            </w:pPr>
            <w:r w:rsidRPr="00344F4E">
              <w:rPr>
                <w:rFonts w:ascii="Times New Roman" w:hAnsi="Times New Roman" w:cs="Times New Roman"/>
                <w:b/>
                <w:spacing w:val="-5"/>
                <w:sz w:val="20"/>
                <w:szCs w:val="20"/>
              </w:rPr>
              <w:t>2.1</w:t>
            </w:r>
          </w:p>
        </w:tc>
        <w:tc>
          <w:tcPr>
            <w:tcW w:w="6503" w:type="dxa"/>
            <w:noWrap/>
          </w:tcPr>
          <w:p w:rsidR="00DC46C0" w:rsidRPr="00344F4E" w:rsidRDefault="00344F4E">
            <w:pPr>
              <w:pStyle w:val="TableParagraph"/>
              <w:spacing w:before="28"/>
              <w:ind w:left="110"/>
              <w:rPr>
                <w:rFonts w:ascii="Times New Roman" w:hAnsi="Times New Roman" w:cs="Times New Roman"/>
                <w:b/>
                <w:sz w:val="20"/>
                <w:szCs w:val="20"/>
              </w:rPr>
            </w:pPr>
            <w:r w:rsidRPr="00344F4E">
              <w:rPr>
                <w:rFonts w:ascii="Times New Roman" w:hAnsi="Times New Roman" w:cs="Times New Roman"/>
                <w:b/>
                <w:spacing w:val="-2"/>
                <w:sz w:val="20"/>
                <w:szCs w:val="20"/>
              </w:rPr>
              <w:t>Фундаменты</w:t>
            </w:r>
          </w:p>
        </w:tc>
        <w:tc>
          <w:tcPr>
            <w:tcW w:w="2977" w:type="dxa"/>
            <w:noWrap/>
          </w:tcPr>
          <w:p w:rsidR="00DC46C0" w:rsidRPr="00344F4E" w:rsidRDefault="00DC46C0">
            <w:pPr>
              <w:pStyle w:val="TableParagraph"/>
              <w:rPr>
                <w:rFonts w:ascii="Times New Roman" w:hAnsi="Times New Roman" w:cs="Times New Roman"/>
                <w:sz w:val="20"/>
                <w:szCs w:val="20"/>
              </w:rPr>
            </w:pPr>
          </w:p>
        </w:tc>
      </w:tr>
      <w:tr w:rsidR="00DC46C0" w:rsidRPr="00344F4E">
        <w:trPr>
          <w:gridAfter w:val="1"/>
          <w:wAfter w:w="33" w:type="dxa"/>
          <w:trHeight w:val="1146"/>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numPr>
                <w:ilvl w:val="0"/>
                <w:numId w:val="13"/>
              </w:numPr>
              <w:tabs>
                <w:tab w:val="left" w:pos="236"/>
              </w:tabs>
              <w:spacing w:after="0" w:line="240" w:lineRule="auto"/>
              <w:ind w:right="428" w:firstLine="0"/>
              <w:rPr>
                <w:rFonts w:ascii="Times New Roman" w:hAnsi="Times New Roman" w:cs="Times New Roman"/>
                <w:sz w:val="20"/>
                <w:szCs w:val="20"/>
              </w:rPr>
            </w:pPr>
            <w:r w:rsidRPr="00344F4E">
              <w:rPr>
                <w:rFonts w:ascii="Times New Roman" w:hAnsi="Times New Roman" w:cs="Times New Roman"/>
                <w:sz w:val="20"/>
                <w:szCs w:val="20"/>
              </w:rPr>
              <w:t>заделка</w:t>
            </w:r>
            <w:r w:rsidRPr="00344F4E">
              <w:rPr>
                <w:rFonts w:ascii="Times New Roman" w:hAnsi="Times New Roman" w:cs="Times New Roman"/>
                <w:spacing w:val="38"/>
                <w:sz w:val="20"/>
                <w:szCs w:val="20"/>
              </w:rPr>
              <w:t xml:space="preserve"> </w:t>
            </w:r>
            <w:r w:rsidRPr="00344F4E">
              <w:rPr>
                <w:rFonts w:ascii="Times New Roman" w:hAnsi="Times New Roman" w:cs="Times New Roman"/>
                <w:sz w:val="20"/>
                <w:szCs w:val="20"/>
              </w:rPr>
              <w:t>швов,</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трещин,</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восстановление</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облицовки</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фундаментов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стен, поврежденных участков гидроизоляции;</w:t>
            </w:r>
          </w:p>
          <w:p w:rsidR="00DC46C0" w:rsidRPr="00344F4E" w:rsidRDefault="00344F4E">
            <w:pPr>
              <w:pStyle w:val="TableParagraph"/>
              <w:numPr>
                <w:ilvl w:val="0"/>
                <w:numId w:val="13"/>
              </w:numPr>
              <w:tabs>
                <w:tab w:val="left" w:pos="236"/>
              </w:tabs>
              <w:spacing w:after="0" w:line="226" w:lineRule="exact"/>
              <w:ind w:left="235" w:hanging="126"/>
              <w:rPr>
                <w:rFonts w:ascii="Times New Roman" w:hAnsi="Times New Roman" w:cs="Times New Roman"/>
                <w:sz w:val="20"/>
                <w:szCs w:val="20"/>
              </w:rPr>
            </w:pPr>
            <w:r w:rsidRPr="00344F4E">
              <w:rPr>
                <w:rFonts w:ascii="Times New Roman" w:hAnsi="Times New Roman" w:cs="Times New Roman"/>
                <w:sz w:val="20"/>
                <w:szCs w:val="20"/>
              </w:rPr>
              <w:t>устранение</w:t>
            </w:r>
            <w:r w:rsidRPr="00344F4E">
              <w:rPr>
                <w:rFonts w:ascii="Times New Roman" w:hAnsi="Times New Roman" w:cs="Times New Roman"/>
                <w:spacing w:val="36"/>
                <w:sz w:val="20"/>
                <w:szCs w:val="20"/>
              </w:rPr>
              <w:t xml:space="preserve"> </w:t>
            </w:r>
            <w:r w:rsidRPr="00344F4E">
              <w:rPr>
                <w:rFonts w:ascii="Times New Roman" w:hAnsi="Times New Roman" w:cs="Times New Roman"/>
                <w:sz w:val="20"/>
                <w:szCs w:val="20"/>
              </w:rPr>
              <w:t>местных</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деформаций</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путем</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перекладки,</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усиления,</w:t>
            </w:r>
            <w:r w:rsidRPr="00344F4E">
              <w:rPr>
                <w:rFonts w:ascii="Times New Roman" w:hAnsi="Times New Roman" w:cs="Times New Roman"/>
                <w:spacing w:val="-7"/>
                <w:sz w:val="20"/>
                <w:szCs w:val="20"/>
              </w:rPr>
              <w:t xml:space="preserve"> </w:t>
            </w:r>
            <w:r w:rsidRPr="00344F4E">
              <w:rPr>
                <w:rFonts w:ascii="Times New Roman" w:hAnsi="Times New Roman" w:cs="Times New Roman"/>
                <w:spacing w:val="-2"/>
                <w:sz w:val="20"/>
                <w:szCs w:val="20"/>
              </w:rPr>
              <w:t>стяжки;</w:t>
            </w:r>
          </w:p>
          <w:p w:rsidR="00DC46C0" w:rsidRPr="00344F4E" w:rsidRDefault="00344F4E">
            <w:pPr>
              <w:pStyle w:val="TableParagraph"/>
              <w:numPr>
                <w:ilvl w:val="0"/>
                <w:numId w:val="13"/>
              </w:numPr>
              <w:tabs>
                <w:tab w:val="left" w:pos="236"/>
              </w:tabs>
              <w:spacing w:after="0" w:line="228" w:lineRule="exact"/>
              <w:ind w:left="235" w:hanging="126"/>
              <w:rPr>
                <w:rFonts w:ascii="Times New Roman" w:hAnsi="Times New Roman" w:cs="Times New Roman"/>
                <w:sz w:val="20"/>
                <w:szCs w:val="20"/>
              </w:rPr>
            </w:pPr>
            <w:r w:rsidRPr="00344F4E">
              <w:rPr>
                <w:rFonts w:ascii="Times New Roman" w:hAnsi="Times New Roman" w:cs="Times New Roman"/>
                <w:sz w:val="20"/>
                <w:szCs w:val="20"/>
              </w:rPr>
              <w:t>ремонт</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просевшей</w:t>
            </w:r>
            <w:r w:rsidRPr="00344F4E">
              <w:rPr>
                <w:rFonts w:ascii="Times New Roman" w:hAnsi="Times New Roman" w:cs="Times New Roman"/>
                <w:spacing w:val="-8"/>
                <w:sz w:val="20"/>
                <w:szCs w:val="20"/>
              </w:rPr>
              <w:t xml:space="preserve"> </w:t>
            </w:r>
            <w:proofErr w:type="spellStart"/>
            <w:r w:rsidRPr="00344F4E">
              <w:rPr>
                <w:rFonts w:ascii="Times New Roman" w:hAnsi="Times New Roman" w:cs="Times New Roman"/>
                <w:spacing w:val="-2"/>
                <w:sz w:val="20"/>
                <w:szCs w:val="20"/>
              </w:rPr>
              <w:t>отмостки</w:t>
            </w:r>
            <w:proofErr w:type="spellEnd"/>
          </w:p>
          <w:p w:rsidR="00DC46C0" w:rsidRPr="00344F4E" w:rsidRDefault="00344F4E">
            <w:pPr>
              <w:pStyle w:val="TableParagraph"/>
              <w:spacing w:line="213" w:lineRule="exact"/>
              <w:ind w:left="110"/>
              <w:rPr>
                <w:rFonts w:ascii="Times New Roman" w:hAnsi="Times New Roman" w:cs="Times New Roman"/>
                <w:b/>
                <w:sz w:val="20"/>
                <w:szCs w:val="20"/>
              </w:rPr>
            </w:pPr>
            <w:r w:rsidRPr="00344F4E">
              <w:rPr>
                <w:rFonts w:ascii="Times New Roman" w:hAnsi="Times New Roman" w:cs="Times New Roman"/>
                <w:b/>
                <w:sz w:val="20"/>
                <w:szCs w:val="20"/>
              </w:rPr>
              <w:t>(за</w:t>
            </w:r>
            <w:r w:rsidRPr="00344F4E">
              <w:rPr>
                <w:rFonts w:ascii="Times New Roman" w:hAnsi="Times New Roman" w:cs="Times New Roman"/>
                <w:b/>
                <w:spacing w:val="-12"/>
                <w:sz w:val="20"/>
                <w:szCs w:val="20"/>
              </w:rPr>
              <w:t xml:space="preserve"> </w:t>
            </w:r>
            <w:r w:rsidRPr="00344F4E">
              <w:rPr>
                <w:rFonts w:ascii="Times New Roman" w:hAnsi="Times New Roman" w:cs="Times New Roman"/>
                <w:b/>
                <w:sz w:val="20"/>
                <w:szCs w:val="20"/>
              </w:rPr>
              <w:t>исключением</w:t>
            </w:r>
            <w:r w:rsidRPr="00344F4E">
              <w:rPr>
                <w:rFonts w:ascii="Times New Roman" w:hAnsi="Times New Roman" w:cs="Times New Roman"/>
                <w:b/>
                <w:spacing w:val="-9"/>
                <w:sz w:val="20"/>
                <w:szCs w:val="20"/>
              </w:rPr>
              <w:t xml:space="preserve"> </w:t>
            </w:r>
            <w:r w:rsidRPr="00344F4E">
              <w:rPr>
                <w:rFonts w:ascii="Times New Roman" w:hAnsi="Times New Roman" w:cs="Times New Roman"/>
                <w:b/>
                <w:sz w:val="20"/>
                <w:szCs w:val="20"/>
              </w:rPr>
              <w:t>случаев,</w:t>
            </w:r>
            <w:r w:rsidRPr="00344F4E">
              <w:rPr>
                <w:rFonts w:ascii="Times New Roman" w:hAnsi="Times New Roman" w:cs="Times New Roman"/>
                <w:b/>
                <w:spacing w:val="-11"/>
                <w:sz w:val="20"/>
                <w:szCs w:val="20"/>
              </w:rPr>
              <w:t xml:space="preserve"> </w:t>
            </w:r>
            <w:r w:rsidRPr="00344F4E">
              <w:rPr>
                <w:rFonts w:ascii="Times New Roman" w:hAnsi="Times New Roman" w:cs="Times New Roman"/>
                <w:b/>
                <w:sz w:val="20"/>
                <w:szCs w:val="20"/>
              </w:rPr>
              <w:t>относящихся</w:t>
            </w:r>
            <w:r w:rsidRPr="00344F4E">
              <w:rPr>
                <w:rFonts w:ascii="Times New Roman" w:hAnsi="Times New Roman" w:cs="Times New Roman"/>
                <w:b/>
                <w:spacing w:val="-7"/>
                <w:sz w:val="20"/>
                <w:szCs w:val="20"/>
              </w:rPr>
              <w:t xml:space="preserve"> </w:t>
            </w:r>
            <w:r w:rsidRPr="00344F4E">
              <w:rPr>
                <w:rFonts w:ascii="Times New Roman" w:hAnsi="Times New Roman" w:cs="Times New Roman"/>
                <w:b/>
                <w:sz w:val="20"/>
                <w:szCs w:val="20"/>
              </w:rPr>
              <w:t>к</w:t>
            </w:r>
            <w:r w:rsidRPr="00344F4E">
              <w:rPr>
                <w:rFonts w:ascii="Times New Roman" w:hAnsi="Times New Roman" w:cs="Times New Roman"/>
                <w:b/>
                <w:spacing w:val="-13"/>
                <w:sz w:val="20"/>
                <w:szCs w:val="20"/>
              </w:rPr>
              <w:t xml:space="preserve"> </w:t>
            </w:r>
            <w:r w:rsidRPr="00344F4E">
              <w:rPr>
                <w:rFonts w:ascii="Times New Roman" w:hAnsi="Times New Roman" w:cs="Times New Roman"/>
                <w:b/>
                <w:sz w:val="20"/>
                <w:szCs w:val="20"/>
              </w:rPr>
              <w:t>капитальному</w:t>
            </w:r>
            <w:r w:rsidRPr="00344F4E">
              <w:rPr>
                <w:rFonts w:ascii="Times New Roman" w:hAnsi="Times New Roman" w:cs="Times New Roman"/>
                <w:b/>
                <w:spacing w:val="-13"/>
                <w:sz w:val="20"/>
                <w:szCs w:val="20"/>
              </w:rPr>
              <w:t xml:space="preserve"> </w:t>
            </w:r>
            <w:r w:rsidRPr="00344F4E">
              <w:rPr>
                <w:rFonts w:ascii="Times New Roman" w:hAnsi="Times New Roman" w:cs="Times New Roman"/>
                <w:b/>
                <w:spacing w:val="-2"/>
                <w:sz w:val="20"/>
                <w:szCs w:val="20"/>
              </w:rPr>
              <w:t>ремонту)</w:t>
            </w:r>
          </w:p>
        </w:tc>
        <w:tc>
          <w:tcPr>
            <w:tcW w:w="2977" w:type="dxa"/>
            <w:noWrap/>
          </w:tcPr>
          <w:p w:rsidR="00DC46C0" w:rsidRPr="00344F4E" w:rsidRDefault="00DC46C0">
            <w:pPr>
              <w:pStyle w:val="TableParagraph"/>
              <w:rPr>
                <w:rFonts w:ascii="Times New Roman" w:hAnsi="Times New Roman" w:cs="Times New Roman"/>
                <w:sz w:val="20"/>
                <w:szCs w:val="20"/>
              </w:rPr>
            </w:pPr>
          </w:p>
          <w:p w:rsidR="00DC46C0" w:rsidRPr="00344F4E" w:rsidRDefault="00DC46C0">
            <w:pPr>
              <w:pStyle w:val="TableParagraph"/>
              <w:spacing w:before="6"/>
              <w:rPr>
                <w:rFonts w:ascii="Times New Roman" w:hAnsi="Times New Roman" w:cs="Times New Roman"/>
                <w:sz w:val="20"/>
                <w:szCs w:val="20"/>
              </w:rPr>
            </w:pPr>
          </w:p>
          <w:p w:rsidR="00DC46C0" w:rsidRPr="00344F4E" w:rsidRDefault="00344F4E">
            <w:pPr>
              <w:pStyle w:val="TableParagraph"/>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30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7"/>
              <w:ind w:left="110"/>
              <w:rPr>
                <w:rFonts w:ascii="Times New Roman" w:hAnsi="Times New Roman" w:cs="Times New Roman"/>
                <w:sz w:val="20"/>
                <w:szCs w:val="20"/>
              </w:rPr>
            </w:pPr>
            <w:r w:rsidRPr="00344F4E">
              <w:rPr>
                <w:rFonts w:ascii="Times New Roman" w:hAnsi="Times New Roman" w:cs="Times New Roman"/>
                <w:sz w:val="20"/>
                <w:szCs w:val="20"/>
              </w:rPr>
              <w:t>Устройство</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ремонт</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вентиляционных</w:t>
            </w:r>
            <w:r w:rsidRPr="00344F4E">
              <w:rPr>
                <w:rFonts w:ascii="Times New Roman" w:hAnsi="Times New Roman" w:cs="Times New Roman"/>
                <w:spacing w:val="-8"/>
                <w:sz w:val="20"/>
                <w:szCs w:val="20"/>
              </w:rPr>
              <w:t xml:space="preserve"> </w:t>
            </w:r>
            <w:r w:rsidRPr="00344F4E">
              <w:rPr>
                <w:rFonts w:ascii="Times New Roman" w:hAnsi="Times New Roman" w:cs="Times New Roman"/>
                <w:spacing w:val="-2"/>
                <w:sz w:val="20"/>
                <w:szCs w:val="20"/>
              </w:rPr>
              <w:t>продухов</w:t>
            </w:r>
          </w:p>
        </w:tc>
        <w:tc>
          <w:tcPr>
            <w:tcW w:w="2977" w:type="dxa"/>
            <w:noWrap/>
          </w:tcPr>
          <w:p w:rsidR="00DC46C0" w:rsidRPr="00344F4E" w:rsidRDefault="00344F4E">
            <w:pPr>
              <w:pStyle w:val="TableParagraph"/>
              <w:spacing w:before="37"/>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30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3"/>
              <w:ind w:left="110"/>
              <w:rPr>
                <w:rFonts w:ascii="Times New Roman" w:hAnsi="Times New Roman" w:cs="Times New Roman"/>
                <w:sz w:val="20"/>
                <w:szCs w:val="20"/>
              </w:rPr>
            </w:pPr>
            <w:r w:rsidRPr="00344F4E">
              <w:rPr>
                <w:rFonts w:ascii="Times New Roman" w:hAnsi="Times New Roman" w:cs="Times New Roman"/>
                <w:sz w:val="20"/>
                <w:szCs w:val="20"/>
              </w:rPr>
              <w:t>Восстановление</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приямков,</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входов</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2"/>
                <w:sz w:val="20"/>
                <w:szCs w:val="20"/>
              </w:rPr>
              <w:t xml:space="preserve"> </w:t>
            </w:r>
            <w:r w:rsidRPr="00344F4E">
              <w:rPr>
                <w:rFonts w:ascii="Times New Roman" w:hAnsi="Times New Roman" w:cs="Times New Roman"/>
                <w:spacing w:val="-2"/>
                <w:sz w:val="20"/>
                <w:szCs w:val="20"/>
              </w:rPr>
              <w:t>подвалы</w:t>
            </w:r>
          </w:p>
        </w:tc>
        <w:tc>
          <w:tcPr>
            <w:tcW w:w="2977" w:type="dxa"/>
            <w:noWrap/>
          </w:tcPr>
          <w:p w:rsidR="00DC46C0" w:rsidRPr="00344F4E" w:rsidRDefault="00344F4E">
            <w:pPr>
              <w:pStyle w:val="TableParagraph"/>
              <w:spacing w:before="33"/>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450"/>
        </w:trPr>
        <w:tc>
          <w:tcPr>
            <w:tcW w:w="850" w:type="dxa"/>
            <w:noWrap/>
          </w:tcPr>
          <w:p w:rsidR="00DC46C0" w:rsidRPr="00344F4E" w:rsidRDefault="00344F4E">
            <w:pPr>
              <w:pStyle w:val="TableParagraph"/>
              <w:spacing w:before="105"/>
              <w:ind w:left="307"/>
              <w:rPr>
                <w:rFonts w:ascii="Times New Roman" w:hAnsi="Times New Roman" w:cs="Times New Roman"/>
                <w:b/>
                <w:sz w:val="20"/>
                <w:szCs w:val="20"/>
              </w:rPr>
            </w:pPr>
            <w:r w:rsidRPr="00344F4E">
              <w:rPr>
                <w:rFonts w:ascii="Times New Roman" w:hAnsi="Times New Roman" w:cs="Times New Roman"/>
                <w:b/>
                <w:spacing w:val="-5"/>
                <w:sz w:val="20"/>
                <w:szCs w:val="20"/>
              </w:rPr>
              <w:t>2.2</w:t>
            </w:r>
          </w:p>
        </w:tc>
        <w:tc>
          <w:tcPr>
            <w:tcW w:w="6503" w:type="dxa"/>
            <w:noWrap/>
          </w:tcPr>
          <w:p w:rsidR="00DC46C0" w:rsidRPr="00344F4E" w:rsidRDefault="00344F4E">
            <w:pPr>
              <w:pStyle w:val="TableParagraph"/>
              <w:spacing w:before="105"/>
              <w:ind w:left="110"/>
              <w:rPr>
                <w:rFonts w:ascii="Times New Roman" w:hAnsi="Times New Roman" w:cs="Times New Roman"/>
                <w:b/>
                <w:sz w:val="20"/>
                <w:szCs w:val="20"/>
              </w:rPr>
            </w:pPr>
            <w:r w:rsidRPr="00344F4E">
              <w:rPr>
                <w:rFonts w:ascii="Times New Roman" w:hAnsi="Times New Roman" w:cs="Times New Roman"/>
                <w:b/>
                <w:sz w:val="20"/>
                <w:szCs w:val="20"/>
              </w:rPr>
              <w:t>Стены</w:t>
            </w:r>
            <w:r w:rsidRPr="00344F4E">
              <w:rPr>
                <w:rFonts w:ascii="Times New Roman" w:hAnsi="Times New Roman" w:cs="Times New Roman"/>
                <w:b/>
                <w:spacing w:val="-3"/>
                <w:sz w:val="20"/>
                <w:szCs w:val="20"/>
              </w:rPr>
              <w:t xml:space="preserve"> </w:t>
            </w:r>
            <w:r w:rsidRPr="00344F4E">
              <w:rPr>
                <w:rFonts w:ascii="Times New Roman" w:hAnsi="Times New Roman" w:cs="Times New Roman"/>
                <w:b/>
                <w:sz w:val="20"/>
                <w:szCs w:val="20"/>
              </w:rPr>
              <w:t>и</w:t>
            </w:r>
            <w:r w:rsidRPr="00344F4E">
              <w:rPr>
                <w:rFonts w:ascii="Times New Roman" w:hAnsi="Times New Roman" w:cs="Times New Roman"/>
                <w:b/>
                <w:spacing w:val="-2"/>
                <w:sz w:val="20"/>
                <w:szCs w:val="20"/>
              </w:rPr>
              <w:t xml:space="preserve"> фасады</w:t>
            </w:r>
          </w:p>
        </w:tc>
        <w:tc>
          <w:tcPr>
            <w:tcW w:w="2977" w:type="dxa"/>
            <w:noWrap/>
          </w:tcPr>
          <w:p w:rsidR="00DC46C0" w:rsidRPr="00344F4E" w:rsidRDefault="00DC46C0">
            <w:pPr>
              <w:pStyle w:val="TableParagraph"/>
              <w:rPr>
                <w:rFonts w:ascii="Times New Roman" w:hAnsi="Times New Roman" w:cs="Times New Roman"/>
                <w:sz w:val="20"/>
                <w:szCs w:val="20"/>
              </w:rPr>
            </w:pPr>
          </w:p>
        </w:tc>
      </w:tr>
      <w:tr w:rsidR="00DC46C0" w:rsidRPr="00344F4E">
        <w:trPr>
          <w:gridAfter w:val="1"/>
          <w:wAfter w:w="33" w:type="dxa"/>
          <w:trHeight w:val="92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ind w:left="110"/>
              <w:rPr>
                <w:rFonts w:ascii="Times New Roman" w:hAnsi="Times New Roman" w:cs="Times New Roman"/>
                <w:sz w:val="20"/>
                <w:szCs w:val="20"/>
              </w:rPr>
            </w:pPr>
            <w:r w:rsidRPr="00344F4E">
              <w:rPr>
                <w:rFonts w:ascii="Times New Roman" w:hAnsi="Times New Roman" w:cs="Times New Roman"/>
                <w:sz w:val="20"/>
                <w:szCs w:val="20"/>
              </w:rPr>
              <w:t>Заделка трещин, отверстий, расшивка швов, герметизация стыков, утепление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промерзающих</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участков</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стен</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во</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вспомогательных</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помещениях, восстановление поврежденных участков штукатурки и облицовки</w:t>
            </w:r>
          </w:p>
          <w:p w:rsidR="00DC46C0" w:rsidRPr="00344F4E" w:rsidRDefault="00344F4E">
            <w:pPr>
              <w:pStyle w:val="TableParagraph"/>
              <w:spacing w:line="212" w:lineRule="exact"/>
              <w:ind w:left="110"/>
              <w:rPr>
                <w:rFonts w:ascii="Times New Roman" w:hAnsi="Times New Roman" w:cs="Times New Roman"/>
                <w:b/>
                <w:sz w:val="20"/>
                <w:szCs w:val="20"/>
              </w:rPr>
            </w:pPr>
            <w:r w:rsidRPr="00344F4E">
              <w:rPr>
                <w:rFonts w:ascii="Times New Roman" w:hAnsi="Times New Roman" w:cs="Times New Roman"/>
                <w:b/>
                <w:sz w:val="20"/>
                <w:szCs w:val="20"/>
              </w:rPr>
              <w:t>(за</w:t>
            </w:r>
            <w:r w:rsidRPr="00344F4E">
              <w:rPr>
                <w:rFonts w:ascii="Times New Roman" w:hAnsi="Times New Roman" w:cs="Times New Roman"/>
                <w:b/>
                <w:spacing w:val="-12"/>
                <w:sz w:val="20"/>
                <w:szCs w:val="20"/>
              </w:rPr>
              <w:t xml:space="preserve"> </w:t>
            </w:r>
            <w:r w:rsidRPr="00344F4E">
              <w:rPr>
                <w:rFonts w:ascii="Times New Roman" w:hAnsi="Times New Roman" w:cs="Times New Roman"/>
                <w:b/>
                <w:sz w:val="20"/>
                <w:szCs w:val="20"/>
              </w:rPr>
              <w:t>исключением</w:t>
            </w:r>
            <w:r w:rsidRPr="00344F4E">
              <w:rPr>
                <w:rFonts w:ascii="Times New Roman" w:hAnsi="Times New Roman" w:cs="Times New Roman"/>
                <w:b/>
                <w:spacing w:val="-9"/>
                <w:sz w:val="20"/>
                <w:szCs w:val="20"/>
              </w:rPr>
              <w:t xml:space="preserve"> </w:t>
            </w:r>
            <w:r w:rsidRPr="00344F4E">
              <w:rPr>
                <w:rFonts w:ascii="Times New Roman" w:hAnsi="Times New Roman" w:cs="Times New Roman"/>
                <w:b/>
                <w:sz w:val="20"/>
                <w:szCs w:val="20"/>
              </w:rPr>
              <w:t>случаев,</w:t>
            </w:r>
            <w:r w:rsidRPr="00344F4E">
              <w:rPr>
                <w:rFonts w:ascii="Times New Roman" w:hAnsi="Times New Roman" w:cs="Times New Roman"/>
                <w:b/>
                <w:spacing w:val="-11"/>
                <w:sz w:val="20"/>
                <w:szCs w:val="20"/>
              </w:rPr>
              <w:t xml:space="preserve"> </w:t>
            </w:r>
            <w:r w:rsidRPr="00344F4E">
              <w:rPr>
                <w:rFonts w:ascii="Times New Roman" w:hAnsi="Times New Roman" w:cs="Times New Roman"/>
                <w:b/>
                <w:sz w:val="20"/>
                <w:szCs w:val="20"/>
              </w:rPr>
              <w:t>относящихся</w:t>
            </w:r>
            <w:r w:rsidRPr="00344F4E">
              <w:rPr>
                <w:rFonts w:ascii="Times New Roman" w:hAnsi="Times New Roman" w:cs="Times New Roman"/>
                <w:b/>
                <w:spacing w:val="-7"/>
                <w:sz w:val="20"/>
                <w:szCs w:val="20"/>
              </w:rPr>
              <w:t xml:space="preserve"> </w:t>
            </w:r>
            <w:r w:rsidRPr="00344F4E">
              <w:rPr>
                <w:rFonts w:ascii="Times New Roman" w:hAnsi="Times New Roman" w:cs="Times New Roman"/>
                <w:b/>
                <w:sz w:val="20"/>
                <w:szCs w:val="20"/>
              </w:rPr>
              <w:t>к</w:t>
            </w:r>
            <w:r w:rsidRPr="00344F4E">
              <w:rPr>
                <w:rFonts w:ascii="Times New Roman" w:hAnsi="Times New Roman" w:cs="Times New Roman"/>
                <w:b/>
                <w:spacing w:val="-13"/>
                <w:sz w:val="20"/>
                <w:szCs w:val="20"/>
              </w:rPr>
              <w:t xml:space="preserve"> </w:t>
            </w:r>
            <w:r w:rsidRPr="00344F4E">
              <w:rPr>
                <w:rFonts w:ascii="Times New Roman" w:hAnsi="Times New Roman" w:cs="Times New Roman"/>
                <w:b/>
                <w:sz w:val="20"/>
                <w:szCs w:val="20"/>
              </w:rPr>
              <w:t>капитальному</w:t>
            </w:r>
            <w:r w:rsidRPr="00344F4E">
              <w:rPr>
                <w:rFonts w:ascii="Times New Roman" w:hAnsi="Times New Roman" w:cs="Times New Roman"/>
                <w:b/>
                <w:spacing w:val="-13"/>
                <w:sz w:val="20"/>
                <w:szCs w:val="20"/>
              </w:rPr>
              <w:t xml:space="preserve"> </w:t>
            </w:r>
            <w:r w:rsidRPr="00344F4E">
              <w:rPr>
                <w:rFonts w:ascii="Times New Roman" w:hAnsi="Times New Roman" w:cs="Times New Roman"/>
                <w:b/>
                <w:spacing w:val="-2"/>
                <w:sz w:val="20"/>
                <w:szCs w:val="20"/>
              </w:rPr>
              <w:t>ремонту)</w:t>
            </w:r>
          </w:p>
        </w:tc>
        <w:tc>
          <w:tcPr>
            <w:tcW w:w="2977" w:type="dxa"/>
            <w:noWrap/>
          </w:tcPr>
          <w:p w:rsidR="00DC46C0" w:rsidRPr="00344F4E" w:rsidRDefault="00DC46C0">
            <w:pPr>
              <w:pStyle w:val="TableParagraph"/>
              <w:rPr>
                <w:rFonts w:ascii="Times New Roman" w:hAnsi="Times New Roman" w:cs="Times New Roman"/>
                <w:sz w:val="20"/>
                <w:szCs w:val="20"/>
              </w:rPr>
            </w:pPr>
          </w:p>
          <w:p w:rsidR="00DC46C0" w:rsidRPr="00344F4E" w:rsidRDefault="00344F4E">
            <w:pPr>
              <w:pStyle w:val="TableParagraph"/>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Ремонт</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(восстановление)</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угрожающих</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падением</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архитектурных</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деталей, облицовочных элементов</w:t>
            </w:r>
          </w:p>
        </w:tc>
        <w:tc>
          <w:tcPr>
            <w:tcW w:w="2977" w:type="dxa"/>
            <w:noWrap/>
          </w:tcPr>
          <w:p w:rsidR="00DC46C0" w:rsidRPr="00344F4E" w:rsidRDefault="00344F4E">
            <w:pPr>
              <w:pStyle w:val="TableParagraph"/>
              <w:spacing w:before="114"/>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378"/>
        </w:trPr>
        <w:tc>
          <w:tcPr>
            <w:tcW w:w="850" w:type="dxa"/>
            <w:noWrap/>
          </w:tcPr>
          <w:p w:rsidR="00DC46C0" w:rsidRPr="00344F4E" w:rsidRDefault="00344F4E">
            <w:pPr>
              <w:pStyle w:val="TableParagraph"/>
              <w:spacing w:before="71"/>
              <w:ind w:left="307"/>
              <w:rPr>
                <w:rFonts w:ascii="Times New Roman" w:hAnsi="Times New Roman" w:cs="Times New Roman"/>
                <w:b/>
                <w:sz w:val="20"/>
                <w:szCs w:val="20"/>
              </w:rPr>
            </w:pPr>
            <w:r w:rsidRPr="00344F4E">
              <w:rPr>
                <w:rFonts w:ascii="Times New Roman" w:hAnsi="Times New Roman" w:cs="Times New Roman"/>
                <w:b/>
                <w:spacing w:val="-5"/>
                <w:sz w:val="20"/>
                <w:szCs w:val="20"/>
              </w:rPr>
              <w:t>2.3</w:t>
            </w:r>
          </w:p>
        </w:tc>
        <w:tc>
          <w:tcPr>
            <w:tcW w:w="6503" w:type="dxa"/>
            <w:noWrap/>
          </w:tcPr>
          <w:p w:rsidR="00DC46C0" w:rsidRPr="00344F4E" w:rsidRDefault="00344F4E">
            <w:pPr>
              <w:pStyle w:val="TableParagraph"/>
              <w:spacing w:before="71"/>
              <w:ind w:left="110"/>
              <w:rPr>
                <w:rFonts w:ascii="Times New Roman" w:hAnsi="Times New Roman" w:cs="Times New Roman"/>
                <w:b/>
                <w:sz w:val="20"/>
                <w:szCs w:val="20"/>
              </w:rPr>
            </w:pPr>
            <w:r w:rsidRPr="00344F4E">
              <w:rPr>
                <w:rFonts w:ascii="Times New Roman" w:hAnsi="Times New Roman" w:cs="Times New Roman"/>
                <w:b/>
                <w:spacing w:val="-2"/>
                <w:sz w:val="20"/>
                <w:szCs w:val="20"/>
              </w:rPr>
              <w:t>Перекрытия</w:t>
            </w:r>
          </w:p>
        </w:tc>
        <w:tc>
          <w:tcPr>
            <w:tcW w:w="2977" w:type="dxa"/>
            <w:noWrap/>
          </w:tcPr>
          <w:p w:rsidR="00DC46C0" w:rsidRPr="00344F4E" w:rsidRDefault="00DC46C0">
            <w:pPr>
              <w:pStyle w:val="TableParagraph"/>
              <w:rPr>
                <w:rFonts w:ascii="Times New Roman" w:hAnsi="Times New Roman" w:cs="Times New Roman"/>
                <w:sz w:val="20"/>
                <w:szCs w:val="20"/>
              </w:rPr>
            </w:pPr>
          </w:p>
        </w:tc>
      </w:tr>
      <w:tr w:rsidR="00DC46C0" w:rsidRPr="00344F4E">
        <w:trPr>
          <w:gridAfter w:val="1"/>
          <w:wAfter w:w="33" w:type="dxa"/>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27" w:lineRule="exact"/>
              <w:ind w:left="110"/>
              <w:rPr>
                <w:rFonts w:ascii="Times New Roman" w:hAnsi="Times New Roman" w:cs="Times New Roman"/>
                <w:sz w:val="20"/>
                <w:szCs w:val="20"/>
              </w:rPr>
            </w:pPr>
            <w:r w:rsidRPr="00344F4E">
              <w:rPr>
                <w:rFonts w:ascii="Times New Roman" w:hAnsi="Times New Roman" w:cs="Times New Roman"/>
                <w:sz w:val="20"/>
                <w:szCs w:val="20"/>
              </w:rPr>
              <w:t>Заделка</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швов</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стыках</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сборных</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перекрытий,</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заделка</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выбоин</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8"/>
                <w:sz w:val="20"/>
                <w:szCs w:val="20"/>
              </w:rPr>
              <w:t xml:space="preserve"> </w:t>
            </w:r>
            <w:r w:rsidRPr="00344F4E">
              <w:rPr>
                <w:rFonts w:ascii="Times New Roman" w:hAnsi="Times New Roman" w:cs="Times New Roman"/>
                <w:spacing w:val="-2"/>
                <w:sz w:val="20"/>
                <w:szCs w:val="20"/>
              </w:rPr>
              <w:t>трещин</w:t>
            </w:r>
          </w:p>
          <w:p w:rsidR="00DC46C0" w:rsidRPr="00344F4E" w:rsidRDefault="00344F4E">
            <w:pPr>
              <w:pStyle w:val="TableParagraph"/>
              <w:spacing w:line="213" w:lineRule="exact"/>
              <w:ind w:left="110"/>
              <w:rPr>
                <w:rFonts w:ascii="Times New Roman" w:hAnsi="Times New Roman" w:cs="Times New Roman"/>
                <w:b/>
                <w:sz w:val="20"/>
                <w:szCs w:val="20"/>
              </w:rPr>
            </w:pPr>
            <w:r w:rsidRPr="00344F4E">
              <w:rPr>
                <w:rFonts w:ascii="Times New Roman" w:hAnsi="Times New Roman" w:cs="Times New Roman"/>
                <w:b/>
                <w:sz w:val="20"/>
                <w:szCs w:val="20"/>
              </w:rPr>
              <w:t>(за</w:t>
            </w:r>
            <w:r w:rsidRPr="00344F4E">
              <w:rPr>
                <w:rFonts w:ascii="Times New Roman" w:hAnsi="Times New Roman" w:cs="Times New Roman"/>
                <w:b/>
                <w:spacing w:val="-12"/>
                <w:sz w:val="20"/>
                <w:szCs w:val="20"/>
              </w:rPr>
              <w:t xml:space="preserve"> </w:t>
            </w:r>
            <w:r w:rsidRPr="00344F4E">
              <w:rPr>
                <w:rFonts w:ascii="Times New Roman" w:hAnsi="Times New Roman" w:cs="Times New Roman"/>
                <w:b/>
                <w:sz w:val="20"/>
                <w:szCs w:val="20"/>
              </w:rPr>
              <w:t>исключением</w:t>
            </w:r>
            <w:r w:rsidRPr="00344F4E">
              <w:rPr>
                <w:rFonts w:ascii="Times New Roman" w:hAnsi="Times New Roman" w:cs="Times New Roman"/>
                <w:b/>
                <w:spacing w:val="-9"/>
                <w:sz w:val="20"/>
                <w:szCs w:val="20"/>
              </w:rPr>
              <w:t xml:space="preserve"> </w:t>
            </w:r>
            <w:r w:rsidRPr="00344F4E">
              <w:rPr>
                <w:rFonts w:ascii="Times New Roman" w:hAnsi="Times New Roman" w:cs="Times New Roman"/>
                <w:b/>
                <w:sz w:val="20"/>
                <w:szCs w:val="20"/>
              </w:rPr>
              <w:t>случаев,</w:t>
            </w:r>
            <w:r w:rsidRPr="00344F4E">
              <w:rPr>
                <w:rFonts w:ascii="Times New Roman" w:hAnsi="Times New Roman" w:cs="Times New Roman"/>
                <w:b/>
                <w:spacing w:val="-11"/>
                <w:sz w:val="20"/>
                <w:szCs w:val="20"/>
              </w:rPr>
              <w:t xml:space="preserve"> </w:t>
            </w:r>
            <w:r w:rsidRPr="00344F4E">
              <w:rPr>
                <w:rFonts w:ascii="Times New Roman" w:hAnsi="Times New Roman" w:cs="Times New Roman"/>
                <w:b/>
                <w:sz w:val="20"/>
                <w:szCs w:val="20"/>
              </w:rPr>
              <w:t>относящихся</w:t>
            </w:r>
            <w:r w:rsidRPr="00344F4E">
              <w:rPr>
                <w:rFonts w:ascii="Times New Roman" w:hAnsi="Times New Roman" w:cs="Times New Roman"/>
                <w:b/>
                <w:spacing w:val="-7"/>
                <w:sz w:val="20"/>
                <w:szCs w:val="20"/>
              </w:rPr>
              <w:t xml:space="preserve"> </w:t>
            </w:r>
            <w:r w:rsidRPr="00344F4E">
              <w:rPr>
                <w:rFonts w:ascii="Times New Roman" w:hAnsi="Times New Roman" w:cs="Times New Roman"/>
                <w:b/>
                <w:sz w:val="20"/>
                <w:szCs w:val="20"/>
              </w:rPr>
              <w:t>к</w:t>
            </w:r>
            <w:r w:rsidRPr="00344F4E">
              <w:rPr>
                <w:rFonts w:ascii="Times New Roman" w:hAnsi="Times New Roman" w:cs="Times New Roman"/>
                <w:b/>
                <w:spacing w:val="-13"/>
                <w:sz w:val="20"/>
                <w:szCs w:val="20"/>
              </w:rPr>
              <w:t xml:space="preserve"> </w:t>
            </w:r>
            <w:r w:rsidRPr="00344F4E">
              <w:rPr>
                <w:rFonts w:ascii="Times New Roman" w:hAnsi="Times New Roman" w:cs="Times New Roman"/>
                <w:b/>
                <w:sz w:val="20"/>
                <w:szCs w:val="20"/>
              </w:rPr>
              <w:t>капитальному</w:t>
            </w:r>
            <w:r w:rsidRPr="00344F4E">
              <w:rPr>
                <w:rFonts w:ascii="Times New Roman" w:hAnsi="Times New Roman" w:cs="Times New Roman"/>
                <w:b/>
                <w:spacing w:val="-13"/>
                <w:sz w:val="20"/>
                <w:szCs w:val="20"/>
              </w:rPr>
              <w:t xml:space="preserve"> </w:t>
            </w:r>
            <w:r w:rsidRPr="00344F4E">
              <w:rPr>
                <w:rFonts w:ascii="Times New Roman" w:hAnsi="Times New Roman" w:cs="Times New Roman"/>
                <w:b/>
                <w:spacing w:val="-2"/>
                <w:sz w:val="20"/>
                <w:szCs w:val="20"/>
              </w:rPr>
              <w:t>ремонту)</w:t>
            </w:r>
          </w:p>
        </w:tc>
        <w:tc>
          <w:tcPr>
            <w:tcW w:w="2977" w:type="dxa"/>
            <w:noWrap/>
          </w:tcPr>
          <w:p w:rsidR="00DC46C0" w:rsidRPr="00344F4E" w:rsidRDefault="00344F4E">
            <w:pPr>
              <w:pStyle w:val="TableParagraph"/>
              <w:spacing w:before="114"/>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301"/>
        </w:trPr>
        <w:tc>
          <w:tcPr>
            <w:tcW w:w="850" w:type="dxa"/>
            <w:noWrap/>
          </w:tcPr>
          <w:p w:rsidR="00DC46C0" w:rsidRPr="00344F4E" w:rsidRDefault="00344F4E">
            <w:pPr>
              <w:pStyle w:val="TableParagraph"/>
              <w:spacing w:before="32"/>
              <w:ind w:left="307"/>
              <w:rPr>
                <w:rFonts w:ascii="Times New Roman" w:hAnsi="Times New Roman" w:cs="Times New Roman"/>
                <w:b/>
                <w:sz w:val="20"/>
                <w:szCs w:val="20"/>
              </w:rPr>
            </w:pPr>
            <w:r w:rsidRPr="00344F4E">
              <w:rPr>
                <w:rFonts w:ascii="Times New Roman" w:hAnsi="Times New Roman" w:cs="Times New Roman"/>
                <w:b/>
                <w:spacing w:val="-5"/>
                <w:sz w:val="20"/>
                <w:szCs w:val="20"/>
              </w:rPr>
              <w:t>2.4</w:t>
            </w:r>
          </w:p>
        </w:tc>
        <w:tc>
          <w:tcPr>
            <w:tcW w:w="6503" w:type="dxa"/>
            <w:noWrap/>
          </w:tcPr>
          <w:p w:rsidR="00DC46C0" w:rsidRPr="00344F4E" w:rsidRDefault="00344F4E">
            <w:pPr>
              <w:pStyle w:val="TableParagraph"/>
              <w:spacing w:before="32"/>
              <w:ind w:left="110"/>
              <w:rPr>
                <w:rFonts w:ascii="Times New Roman" w:hAnsi="Times New Roman" w:cs="Times New Roman"/>
                <w:b/>
                <w:sz w:val="20"/>
                <w:szCs w:val="20"/>
              </w:rPr>
            </w:pPr>
            <w:r w:rsidRPr="00344F4E">
              <w:rPr>
                <w:rFonts w:ascii="Times New Roman" w:hAnsi="Times New Roman" w:cs="Times New Roman"/>
                <w:b/>
                <w:spacing w:val="-2"/>
                <w:sz w:val="20"/>
                <w:szCs w:val="20"/>
              </w:rPr>
              <w:t>Крыши</w:t>
            </w:r>
          </w:p>
        </w:tc>
        <w:tc>
          <w:tcPr>
            <w:tcW w:w="2977" w:type="dxa"/>
            <w:noWrap/>
          </w:tcPr>
          <w:p w:rsidR="00DC46C0" w:rsidRPr="00344F4E" w:rsidRDefault="00DC46C0">
            <w:pPr>
              <w:pStyle w:val="TableParagraph"/>
              <w:rPr>
                <w:rFonts w:ascii="Times New Roman" w:hAnsi="Times New Roman" w:cs="Times New Roman"/>
                <w:sz w:val="20"/>
                <w:szCs w:val="20"/>
              </w:rPr>
            </w:pPr>
          </w:p>
        </w:tc>
      </w:tr>
      <w:tr w:rsidR="00DC46C0" w:rsidRPr="00344F4E">
        <w:trPr>
          <w:gridAfter w:val="1"/>
          <w:wAfter w:w="33" w:type="dxa"/>
          <w:trHeight w:val="1146"/>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1" w:line="237" w:lineRule="auto"/>
              <w:ind w:left="110"/>
              <w:rPr>
                <w:rFonts w:ascii="Times New Roman" w:hAnsi="Times New Roman" w:cs="Times New Roman"/>
                <w:sz w:val="20"/>
                <w:szCs w:val="20"/>
              </w:rPr>
            </w:pPr>
            <w:r w:rsidRPr="00344F4E">
              <w:rPr>
                <w:rFonts w:ascii="Times New Roman" w:hAnsi="Times New Roman" w:cs="Times New Roman"/>
                <w:sz w:val="20"/>
                <w:szCs w:val="20"/>
              </w:rPr>
              <w:t>- все виды работ по устранению неисправностей кровли, включая все элементы:</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примыкания</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к</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конструкциям,</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покрытия</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парапетов,</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козырьки</w:t>
            </w:r>
            <w:r w:rsidRPr="00344F4E">
              <w:rPr>
                <w:rFonts w:ascii="Times New Roman" w:hAnsi="Times New Roman" w:cs="Times New Roman"/>
                <w:spacing w:val="40"/>
                <w:sz w:val="20"/>
                <w:szCs w:val="20"/>
              </w:rPr>
              <w:t xml:space="preserve"> </w:t>
            </w:r>
            <w:r w:rsidRPr="00344F4E">
              <w:rPr>
                <w:rFonts w:ascii="Times New Roman" w:hAnsi="Times New Roman" w:cs="Times New Roman"/>
                <w:sz w:val="20"/>
                <w:szCs w:val="20"/>
              </w:rPr>
              <w:t>над трубами и пр.;</w:t>
            </w:r>
            <w:r w:rsidRPr="00344F4E">
              <w:rPr>
                <w:rFonts w:ascii="Times New Roman" w:hAnsi="Times New Roman" w:cs="Times New Roman"/>
                <w:spacing w:val="40"/>
                <w:sz w:val="20"/>
                <w:szCs w:val="20"/>
              </w:rPr>
              <w:t xml:space="preserve"> </w:t>
            </w:r>
            <w:r w:rsidRPr="00344F4E">
              <w:rPr>
                <w:rFonts w:ascii="Times New Roman" w:hAnsi="Times New Roman" w:cs="Times New Roman"/>
                <w:sz w:val="20"/>
                <w:szCs w:val="20"/>
              </w:rPr>
              <w:t>- замена водосточных труб</w:t>
            </w:r>
          </w:p>
          <w:p w:rsidR="00DC46C0" w:rsidRPr="00344F4E" w:rsidRDefault="00344F4E">
            <w:pPr>
              <w:pStyle w:val="TableParagraph"/>
              <w:spacing w:line="230" w:lineRule="exact"/>
              <w:ind w:left="110" w:right="588"/>
              <w:rPr>
                <w:rFonts w:ascii="Times New Roman" w:hAnsi="Times New Roman" w:cs="Times New Roman"/>
                <w:b/>
                <w:sz w:val="20"/>
                <w:szCs w:val="20"/>
              </w:rPr>
            </w:pPr>
            <w:r w:rsidRPr="00344F4E">
              <w:rPr>
                <w:rFonts w:ascii="Times New Roman" w:hAnsi="Times New Roman" w:cs="Times New Roman"/>
                <w:b/>
                <w:sz w:val="20"/>
                <w:szCs w:val="20"/>
              </w:rPr>
              <w:t>(кроме</w:t>
            </w:r>
            <w:r w:rsidRPr="00344F4E">
              <w:rPr>
                <w:rFonts w:ascii="Times New Roman" w:hAnsi="Times New Roman" w:cs="Times New Roman"/>
                <w:b/>
                <w:spacing w:val="-5"/>
                <w:sz w:val="20"/>
                <w:szCs w:val="20"/>
              </w:rPr>
              <w:t xml:space="preserve"> </w:t>
            </w:r>
            <w:r w:rsidRPr="00344F4E">
              <w:rPr>
                <w:rFonts w:ascii="Times New Roman" w:hAnsi="Times New Roman" w:cs="Times New Roman"/>
                <w:b/>
                <w:sz w:val="20"/>
                <w:szCs w:val="20"/>
              </w:rPr>
              <w:t>полной</w:t>
            </w:r>
            <w:r w:rsidRPr="00344F4E">
              <w:rPr>
                <w:rFonts w:ascii="Times New Roman" w:hAnsi="Times New Roman" w:cs="Times New Roman"/>
                <w:b/>
                <w:spacing w:val="-2"/>
                <w:sz w:val="20"/>
                <w:szCs w:val="20"/>
              </w:rPr>
              <w:t xml:space="preserve"> </w:t>
            </w:r>
            <w:r w:rsidRPr="00344F4E">
              <w:rPr>
                <w:rFonts w:ascii="Times New Roman" w:hAnsi="Times New Roman" w:cs="Times New Roman"/>
                <w:b/>
                <w:sz w:val="20"/>
                <w:szCs w:val="20"/>
              </w:rPr>
              <w:t>замены</w:t>
            </w:r>
            <w:r w:rsidRPr="00344F4E">
              <w:rPr>
                <w:rFonts w:ascii="Times New Roman" w:hAnsi="Times New Roman" w:cs="Times New Roman"/>
                <w:b/>
                <w:spacing w:val="-7"/>
                <w:sz w:val="20"/>
                <w:szCs w:val="20"/>
              </w:rPr>
              <w:t xml:space="preserve"> </w:t>
            </w:r>
            <w:r w:rsidRPr="00344F4E">
              <w:rPr>
                <w:rFonts w:ascii="Times New Roman" w:hAnsi="Times New Roman" w:cs="Times New Roman"/>
                <w:b/>
                <w:sz w:val="20"/>
                <w:szCs w:val="20"/>
              </w:rPr>
              <w:t>и</w:t>
            </w:r>
            <w:r w:rsidRPr="00344F4E">
              <w:rPr>
                <w:rFonts w:ascii="Times New Roman" w:hAnsi="Times New Roman" w:cs="Times New Roman"/>
                <w:b/>
                <w:spacing w:val="-7"/>
                <w:sz w:val="20"/>
                <w:szCs w:val="20"/>
              </w:rPr>
              <w:t xml:space="preserve"> </w:t>
            </w:r>
            <w:r w:rsidRPr="00344F4E">
              <w:rPr>
                <w:rFonts w:ascii="Times New Roman" w:hAnsi="Times New Roman" w:cs="Times New Roman"/>
                <w:b/>
                <w:sz w:val="20"/>
                <w:szCs w:val="20"/>
              </w:rPr>
              <w:t>за</w:t>
            </w:r>
            <w:r w:rsidRPr="00344F4E">
              <w:rPr>
                <w:rFonts w:ascii="Times New Roman" w:hAnsi="Times New Roman" w:cs="Times New Roman"/>
                <w:b/>
                <w:spacing w:val="-8"/>
                <w:sz w:val="20"/>
                <w:szCs w:val="20"/>
              </w:rPr>
              <w:t xml:space="preserve"> </w:t>
            </w:r>
            <w:r w:rsidRPr="00344F4E">
              <w:rPr>
                <w:rFonts w:ascii="Times New Roman" w:hAnsi="Times New Roman" w:cs="Times New Roman"/>
                <w:b/>
                <w:sz w:val="20"/>
                <w:szCs w:val="20"/>
              </w:rPr>
              <w:t>исключением</w:t>
            </w:r>
            <w:r w:rsidRPr="00344F4E">
              <w:rPr>
                <w:rFonts w:ascii="Times New Roman" w:hAnsi="Times New Roman" w:cs="Times New Roman"/>
                <w:b/>
                <w:spacing w:val="-8"/>
                <w:sz w:val="20"/>
                <w:szCs w:val="20"/>
              </w:rPr>
              <w:t xml:space="preserve"> </w:t>
            </w:r>
            <w:r w:rsidRPr="00344F4E">
              <w:rPr>
                <w:rFonts w:ascii="Times New Roman" w:hAnsi="Times New Roman" w:cs="Times New Roman"/>
                <w:b/>
                <w:sz w:val="20"/>
                <w:szCs w:val="20"/>
              </w:rPr>
              <w:t>других</w:t>
            </w:r>
            <w:r w:rsidRPr="00344F4E">
              <w:rPr>
                <w:rFonts w:ascii="Times New Roman" w:hAnsi="Times New Roman" w:cs="Times New Roman"/>
                <w:b/>
                <w:spacing w:val="-9"/>
                <w:sz w:val="20"/>
                <w:szCs w:val="20"/>
              </w:rPr>
              <w:t xml:space="preserve"> </w:t>
            </w:r>
            <w:r w:rsidRPr="00344F4E">
              <w:rPr>
                <w:rFonts w:ascii="Times New Roman" w:hAnsi="Times New Roman" w:cs="Times New Roman"/>
                <w:b/>
                <w:sz w:val="20"/>
                <w:szCs w:val="20"/>
              </w:rPr>
              <w:t>случаев, относящихся к капитальному ремонту)</w:t>
            </w:r>
          </w:p>
        </w:tc>
        <w:tc>
          <w:tcPr>
            <w:tcW w:w="2977" w:type="dxa"/>
            <w:noWrap/>
          </w:tcPr>
          <w:p w:rsidR="00DC46C0" w:rsidRPr="00344F4E" w:rsidRDefault="00DC46C0">
            <w:pPr>
              <w:pStyle w:val="TableParagraph"/>
              <w:rPr>
                <w:rFonts w:ascii="Times New Roman" w:hAnsi="Times New Roman" w:cs="Times New Roman"/>
                <w:sz w:val="20"/>
                <w:szCs w:val="20"/>
              </w:rPr>
            </w:pPr>
          </w:p>
          <w:p w:rsidR="00DC46C0" w:rsidRPr="00344F4E" w:rsidRDefault="00DC46C0">
            <w:pPr>
              <w:pStyle w:val="TableParagraph"/>
              <w:spacing w:before="7"/>
              <w:rPr>
                <w:rFonts w:ascii="Times New Roman" w:hAnsi="Times New Roman" w:cs="Times New Roman"/>
                <w:sz w:val="20"/>
                <w:szCs w:val="20"/>
              </w:rPr>
            </w:pPr>
          </w:p>
          <w:p w:rsidR="00DC46C0" w:rsidRPr="00344F4E" w:rsidRDefault="00344F4E">
            <w:pPr>
              <w:pStyle w:val="TableParagraph"/>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30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7"/>
              <w:ind w:left="110"/>
              <w:rPr>
                <w:rFonts w:ascii="Times New Roman" w:hAnsi="Times New Roman" w:cs="Times New Roman"/>
                <w:sz w:val="20"/>
                <w:szCs w:val="20"/>
              </w:rPr>
            </w:pPr>
            <w:r w:rsidRPr="00344F4E">
              <w:rPr>
                <w:rFonts w:ascii="Times New Roman" w:hAnsi="Times New Roman" w:cs="Times New Roman"/>
                <w:sz w:val="20"/>
                <w:szCs w:val="20"/>
              </w:rPr>
              <w:t>Ремонт</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слуховых окон</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выходов</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на</w:t>
            </w:r>
            <w:r w:rsidRPr="00344F4E">
              <w:rPr>
                <w:rFonts w:ascii="Times New Roman" w:hAnsi="Times New Roman" w:cs="Times New Roman"/>
                <w:spacing w:val="-6"/>
                <w:sz w:val="20"/>
                <w:szCs w:val="20"/>
              </w:rPr>
              <w:t xml:space="preserve"> </w:t>
            </w:r>
            <w:r w:rsidRPr="00344F4E">
              <w:rPr>
                <w:rFonts w:ascii="Times New Roman" w:hAnsi="Times New Roman" w:cs="Times New Roman"/>
                <w:spacing w:val="-4"/>
                <w:sz w:val="20"/>
                <w:szCs w:val="20"/>
              </w:rPr>
              <w:t>крыши</w:t>
            </w:r>
          </w:p>
        </w:tc>
        <w:tc>
          <w:tcPr>
            <w:tcW w:w="2977" w:type="dxa"/>
            <w:noWrap/>
          </w:tcPr>
          <w:p w:rsidR="00DC46C0" w:rsidRPr="00344F4E" w:rsidRDefault="00344F4E">
            <w:pPr>
              <w:pStyle w:val="TableParagraph"/>
              <w:spacing w:before="37"/>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301"/>
        </w:trPr>
        <w:tc>
          <w:tcPr>
            <w:tcW w:w="850" w:type="dxa"/>
            <w:noWrap/>
          </w:tcPr>
          <w:p w:rsidR="00DC46C0" w:rsidRPr="00344F4E" w:rsidRDefault="00344F4E">
            <w:pPr>
              <w:pStyle w:val="TableParagraph"/>
              <w:spacing w:before="28"/>
              <w:ind w:left="207" w:right="181"/>
              <w:jc w:val="center"/>
              <w:rPr>
                <w:rFonts w:ascii="Times New Roman" w:hAnsi="Times New Roman" w:cs="Times New Roman"/>
                <w:b/>
                <w:sz w:val="20"/>
                <w:szCs w:val="20"/>
              </w:rPr>
            </w:pPr>
            <w:r w:rsidRPr="00344F4E">
              <w:rPr>
                <w:rFonts w:ascii="Times New Roman" w:hAnsi="Times New Roman" w:cs="Times New Roman"/>
                <w:b/>
                <w:spacing w:val="-5"/>
                <w:sz w:val="20"/>
                <w:szCs w:val="20"/>
              </w:rPr>
              <w:t>2.5</w:t>
            </w:r>
          </w:p>
        </w:tc>
        <w:tc>
          <w:tcPr>
            <w:tcW w:w="6503" w:type="dxa"/>
            <w:noWrap/>
          </w:tcPr>
          <w:p w:rsidR="00DC46C0" w:rsidRPr="00344F4E" w:rsidRDefault="00344F4E">
            <w:pPr>
              <w:pStyle w:val="TableParagraph"/>
              <w:spacing w:before="28"/>
              <w:ind w:left="110"/>
              <w:rPr>
                <w:rFonts w:ascii="Times New Roman" w:hAnsi="Times New Roman" w:cs="Times New Roman"/>
                <w:b/>
                <w:sz w:val="20"/>
                <w:szCs w:val="20"/>
              </w:rPr>
            </w:pPr>
            <w:r w:rsidRPr="00344F4E">
              <w:rPr>
                <w:rFonts w:ascii="Times New Roman" w:hAnsi="Times New Roman" w:cs="Times New Roman"/>
                <w:b/>
                <w:sz w:val="20"/>
                <w:szCs w:val="20"/>
              </w:rPr>
              <w:t>Оконные</w:t>
            </w:r>
            <w:r w:rsidRPr="00344F4E">
              <w:rPr>
                <w:rFonts w:ascii="Times New Roman" w:hAnsi="Times New Roman" w:cs="Times New Roman"/>
                <w:b/>
                <w:spacing w:val="-9"/>
                <w:sz w:val="20"/>
                <w:szCs w:val="20"/>
              </w:rPr>
              <w:t xml:space="preserve"> </w:t>
            </w:r>
            <w:r w:rsidRPr="00344F4E">
              <w:rPr>
                <w:rFonts w:ascii="Times New Roman" w:hAnsi="Times New Roman" w:cs="Times New Roman"/>
                <w:b/>
                <w:sz w:val="20"/>
                <w:szCs w:val="20"/>
              </w:rPr>
              <w:t>и</w:t>
            </w:r>
            <w:r w:rsidRPr="00344F4E">
              <w:rPr>
                <w:rFonts w:ascii="Times New Roman" w:hAnsi="Times New Roman" w:cs="Times New Roman"/>
                <w:b/>
                <w:spacing w:val="-6"/>
                <w:sz w:val="20"/>
                <w:szCs w:val="20"/>
              </w:rPr>
              <w:t xml:space="preserve"> </w:t>
            </w:r>
            <w:r w:rsidRPr="00344F4E">
              <w:rPr>
                <w:rFonts w:ascii="Times New Roman" w:hAnsi="Times New Roman" w:cs="Times New Roman"/>
                <w:b/>
                <w:sz w:val="20"/>
                <w:szCs w:val="20"/>
              </w:rPr>
              <w:t>дверные</w:t>
            </w:r>
            <w:r w:rsidRPr="00344F4E">
              <w:rPr>
                <w:rFonts w:ascii="Times New Roman" w:hAnsi="Times New Roman" w:cs="Times New Roman"/>
                <w:b/>
                <w:spacing w:val="-8"/>
                <w:sz w:val="20"/>
                <w:szCs w:val="20"/>
              </w:rPr>
              <w:t xml:space="preserve"> </w:t>
            </w:r>
            <w:r w:rsidRPr="00344F4E">
              <w:rPr>
                <w:rFonts w:ascii="Times New Roman" w:hAnsi="Times New Roman" w:cs="Times New Roman"/>
                <w:b/>
                <w:spacing w:val="-2"/>
                <w:sz w:val="20"/>
                <w:szCs w:val="20"/>
              </w:rPr>
              <w:t>заполнения</w:t>
            </w:r>
          </w:p>
        </w:tc>
        <w:tc>
          <w:tcPr>
            <w:tcW w:w="2977" w:type="dxa"/>
            <w:noWrap/>
          </w:tcPr>
          <w:p w:rsidR="00DC46C0" w:rsidRPr="00344F4E" w:rsidRDefault="00DC46C0">
            <w:pPr>
              <w:pStyle w:val="TableParagraph"/>
              <w:rPr>
                <w:rFonts w:ascii="Times New Roman" w:hAnsi="Times New Roman" w:cs="Times New Roman"/>
                <w:sz w:val="20"/>
                <w:szCs w:val="20"/>
              </w:rPr>
            </w:pPr>
          </w:p>
        </w:tc>
      </w:tr>
      <w:tr w:rsidR="00DC46C0" w:rsidRPr="00344F4E">
        <w:trPr>
          <w:gridAfter w:val="1"/>
          <w:wAfter w:w="33" w:type="dxa"/>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Установка</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недостающих,</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частично</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разбитых</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укрепление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слабо укрепленных стекол в дверных и оконных проемах</w:t>
            </w:r>
          </w:p>
        </w:tc>
        <w:tc>
          <w:tcPr>
            <w:tcW w:w="2977" w:type="dxa"/>
            <w:noWrap/>
          </w:tcPr>
          <w:p w:rsidR="00DC46C0" w:rsidRPr="00344F4E" w:rsidRDefault="00344F4E">
            <w:pPr>
              <w:pStyle w:val="TableParagraph"/>
              <w:spacing w:before="115"/>
              <w:ind w:left="112" w:right="93"/>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296"/>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3"/>
              <w:ind w:left="110"/>
              <w:rPr>
                <w:rFonts w:ascii="Times New Roman" w:hAnsi="Times New Roman" w:cs="Times New Roman"/>
                <w:sz w:val="20"/>
                <w:szCs w:val="20"/>
              </w:rPr>
            </w:pPr>
            <w:r w:rsidRPr="00344F4E">
              <w:rPr>
                <w:rFonts w:ascii="Times New Roman" w:hAnsi="Times New Roman" w:cs="Times New Roman"/>
                <w:sz w:val="20"/>
                <w:szCs w:val="20"/>
              </w:rPr>
              <w:t>Замена</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сломанных</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доводчиков</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пружин,</w:t>
            </w:r>
            <w:r w:rsidRPr="00344F4E">
              <w:rPr>
                <w:rFonts w:ascii="Times New Roman" w:hAnsi="Times New Roman" w:cs="Times New Roman"/>
                <w:spacing w:val="-10"/>
                <w:sz w:val="20"/>
                <w:szCs w:val="20"/>
              </w:rPr>
              <w:t xml:space="preserve"> </w:t>
            </w:r>
            <w:r w:rsidRPr="00344F4E">
              <w:rPr>
                <w:rFonts w:ascii="Times New Roman" w:hAnsi="Times New Roman" w:cs="Times New Roman"/>
                <w:spacing w:val="-2"/>
                <w:sz w:val="20"/>
                <w:szCs w:val="20"/>
              </w:rPr>
              <w:t>упоров</w:t>
            </w:r>
          </w:p>
        </w:tc>
        <w:tc>
          <w:tcPr>
            <w:tcW w:w="2977" w:type="dxa"/>
            <w:noWrap/>
          </w:tcPr>
          <w:p w:rsidR="00DC46C0" w:rsidRPr="00344F4E" w:rsidRDefault="00344F4E">
            <w:pPr>
              <w:pStyle w:val="TableParagraph"/>
              <w:spacing w:before="33"/>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30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7"/>
              <w:ind w:left="110"/>
              <w:rPr>
                <w:rFonts w:ascii="Times New Roman" w:hAnsi="Times New Roman" w:cs="Times New Roman"/>
                <w:sz w:val="20"/>
                <w:szCs w:val="20"/>
              </w:rPr>
            </w:pPr>
            <w:r w:rsidRPr="00344F4E">
              <w:rPr>
                <w:rFonts w:ascii="Times New Roman" w:hAnsi="Times New Roman" w:cs="Times New Roman"/>
                <w:sz w:val="20"/>
                <w:szCs w:val="20"/>
              </w:rPr>
              <w:t>Смена</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оконных</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дверных</w:t>
            </w:r>
            <w:r w:rsidRPr="00344F4E">
              <w:rPr>
                <w:rFonts w:ascii="Times New Roman" w:hAnsi="Times New Roman" w:cs="Times New Roman"/>
                <w:spacing w:val="-5"/>
                <w:sz w:val="20"/>
                <w:szCs w:val="20"/>
              </w:rPr>
              <w:t xml:space="preserve"> </w:t>
            </w:r>
            <w:r w:rsidRPr="00344F4E">
              <w:rPr>
                <w:rFonts w:ascii="Times New Roman" w:hAnsi="Times New Roman" w:cs="Times New Roman"/>
                <w:spacing w:val="-2"/>
                <w:sz w:val="20"/>
                <w:szCs w:val="20"/>
              </w:rPr>
              <w:t>приборов</w:t>
            </w:r>
          </w:p>
        </w:tc>
        <w:tc>
          <w:tcPr>
            <w:tcW w:w="2977" w:type="dxa"/>
            <w:noWrap/>
          </w:tcPr>
          <w:p w:rsidR="00DC46C0" w:rsidRPr="00344F4E" w:rsidRDefault="00344F4E">
            <w:pPr>
              <w:pStyle w:val="TableParagraph"/>
              <w:spacing w:before="37"/>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301"/>
        </w:trPr>
        <w:tc>
          <w:tcPr>
            <w:tcW w:w="850" w:type="dxa"/>
            <w:noWrap/>
          </w:tcPr>
          <w:p w:rsidR="00DC46C0" w:rsidRPr="00344F4E" w:rsidRDefault="00344F4E">
            <w:pPr>
              <w:pStyle w:val="TableParagraph"/>
              <w:spacing w:before="28"/>
              <w:ind w:left="207" w:right="181"/>
              <w:jc w:val="center"/>
              <w:rPr>
                <w:rFonts w:ascii="Times New Roman" w:hAnsi="Times New Roman" w:cs="Times New Roman"/>
                <w:b/>
                <w:sz w:val="20"/>
                <w:szCs w:val="20"/>
              </w:rPr>
            </w:pPr>
            <w:r w:rsidRPr="00344F4E">
              <w:rPr>
                <w:rFonts w:ascii="Times New Roman" w:hAnsi="Times New Roman" w:cs="Times New Roman"/>
                <w:b/>
                <w:spacing w:val="-5"/>
                <w:sz w:val="20"/>
                <w:szCs w:val="20"/>
              </w:rPr>
              <w:lastRenderedPageBreak/>
              <w:t>2.6</w:t>
            </w:r>
          </w:p>
        </w:tc>
        <w:tc>
          <w:tcPr>
            <w:tcW w:w="6503" w:type="dxa"/>
            <w:noWrap/>
          </w:tcPr>
          <w:p w:rsidR="00DC46C0" w:rsidRPr="00344F4E" w:rsidRDefault="00344F4E">
            <w:pPr>
              <w:pStyle w:val="TableParagraph"/>
              <w:spacing w:before="28"/>
              <w:ind w:left="110"/>
              <w:rPr>
                <w:rFonts w:ascii="Times New Roman" w:hAnsi="Times New Roman" w:cs="Times New Roman"/>
                <w:b/>
                <w:sz w:val="20"/>
                <w:szCs w:val="20"/>
              </w:rPr>
            </w:pPr>
            <w:r w:rsidRPr="00344F4E">
              <w:rPr>
                <w:rFonts w:ascii="Times New Roman" w:hAnsi="Times New Roman" w:cs="Times New Roman"/>
                <w:b/>
                <w:spacing w:val="-4"/>
                <w:sz w:val="20"/>
                <w:szCs w:val="20"/>
              </w:rPr>
              <w:t>Полы</w:t>
            </w:r>
          </w:p>
        </w:tc>
        <w:tc>
          <w:tcPr>
            <w:tcW w:w="2977" w:type="dxa"/>
            <w:noWrap/>
          </w:tcPr>
          <w:p w:rsidR="00DC46C0" w:rsidRPr="00344F4E" w:rsidRDefault="00DC46C0">
            <w:pPr>
              <w:pStyle w:val="TableParagraph"/>
              <w:rPr>
                <w:rFonts w:ascii="Times New Roman" w:hAnsi="Times New Roman" w:cs="Times New Roman"/>
                <w:sz w:val="20"/>
                <w:szCs w:val="20"/>
              </w:rPr>
            </w:pPr>
          </w:p>
        </w:tc>
      </w:tr>
      <w:tr w:rsidR="00DC46C0" w:rsidRPr="00344F4E">
        <w:trPr>
          <w:gridAfter w:val="1"/>
          <w:wAfter w:w="33" w:type="dxa"/>
          <w:trHeight w:val="685"/>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ind w:left="110" w:right="588"/>
              <w:rPr>
                <w:rFonts w:ascii="Times New Roman" w:hAnsi="Times New Roman" w:cs="Times New Roman"/>
                <w:sz w:val="20"/>
                <w:szCs w:val="20"/>
              </w:rPr>
            </w:pPr>
            <w:r w:rsidRPr="00344F4E">
              <w:rPr>
                <w:rFonts w:ascii="Times New Roman" w:hAnsi="Times New Roman" w:cs="Times New Roman"/>
                <w:sz w:val="20"/>
                <w:szCs w:val="20"/>
              </w:rPr>
              <w:t>Замена</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отдельных</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участков</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полов</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покрытия</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полов</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местах, относящихся к обязательному имуществу дома</w:t>
            </w:r>
          </w:p>
          <w:p w:rsidR="00DC46C0" w:rsidRPr="00344F4E" w:rsidRDefault="00344F4E">
            <w:pPr>
              <w:pStyle w:val="TableParagraph"/>
              <w:spacing w:line="207" w:lineRule="exact"/>
              <w:ind w:left="110"/>
              <w:rPr>
                <w:rFonts w:ascii="Times New Roman" w:hAnsi="Times New Roman" w:cs="Times New Roman"/>
                <w:b/>
                <w:sz w:val="20"/>
                <w:szCs w:val="20"/>
              </w:rPr>
            </w:pPr>
            <w:r w:rsidRPr="00344F4E">
              <w:rPr>
                <w:rFonts w:ascii="Times New Roman" w:hAnsi="Times New Roman" w:cs="Times New Roman"/>
                <w:b/>
                <w:sz w:val="20"/>
                <w:szCs w:val="20"/>
              </w:rPr>
              <w:t>(за</w:t>
            </w:r>
            <w:r w:rsidRPr="00344F4E">
              <w:rPr>
                <w:rFonts w:ascii="Times New Roman" w:hAnsi="Times New Roman" w:cs="Times New Roman"/>
                <w:b/>
                <w:spacing w:val="-12"/>
                <w:sz w:val="20"/>
                <w:szCs w:val="20"/>
              </w:rPr>
              <w:t xml:space="preserve"> </w:t>
            </w:r>
            <w:r w:rsidRPr="00344F4E">
              <w:rPr>
                <w:rFonts w:ascii="Times New Roman" w:hAnsi="Times New Roman" w:cs="Times New Roman"/>
                <w:b/>
                <w:sz w:val="20"/>
                <w:szCs w:val="20"/>
              </w:rPr>
              <w:t>исключением</w:t>
            </w:r>
            <w:r w:rsidRPr="00344F4E">
              <w:rPr>
                <w:rFonts w:ascii="Times New Roman" w:hAnsi="Times New Roman" w:cs="Times New Roman"/>
                <w:b/>
                <w:spacing w:val="-9"/>
                <w:sz w:val="20"/>
                <w:szCs w:val="20"/>
              </w:rPr>
              <w:t xml:space="preserve"> </w:t>
            </w:r>
            <w:r w:rsidRPr="00344F4E">
              <w:rPr>
                <w:rFonts w:ascii="Times New Roman" w:hAnsi="Times New Roman" w:cs="Times New Roman"/>
                <w:b/>
                <w:sz w:val="20"/>
                <w:szCs w:val="20"/>
              </w:rPr>
              <w:t>случаев,</w:t>
            </w:r>
            <w:r w:rsidRPr="00344F4E">
              <w:rPr>
                <w:rFonts w:ascii="Times New Roman" w:hAnsi="Times New Roman" w:cs="Times New Roman"/>
                <w:b/>
                <w:spacing w:val="-11"/>
                <w:sz w:val="20"/>
                <w:szCs w:val="20"/>
              </w:rPr>
              <w:t xml:space="preserve"> </w:t>
            </w:r>
            <w:r w:rsidRPr="00344F4E">
              <w:rPr>
                <w:rFonts w:ascii="Times New Roman" w:hAnsi="Times New Roman" w:cs="Times New Roman"/>
                <w:b/>
                <w:sz w:val="20"/>
                <w:szCs w:val="20"/>
              </w:rPr>
              <w:t>относящихся</w:t>
            </w:r>
            <w:r w:rsidRPr="00344F4E">
              <w:rPr>
                <w:rFonts w:ascii="Times New Roman" w:hAnsi="Times New Roman" w:cs="Times New Roman"/>
                <w:b/>
                <w:spacing w:val="-7"/>
                <w:sz w:val="20"/>
                <w:szCs w:val="20"/>
              </w:rPr>
              <w:t xml:space="preserve"> </w:t>
            </w:r>
            <w:r w:rsidRPr="00344F4E">
              <w:rPr>
                <w:rFonts w:ascii="Times New Roman" w:hAnsi="Times New Roman" w:cs="Times New Roman"/>
                <w:b/>
                <w:sz w:val="20"/>
                <w:szCs w:val="20"/>
              </w:rPr>
              <w:t>к</w:t>
            </w:r>
            <w:r w:rsidRPr="00344F4E">
              <w:rPr>
                <w:rFonts w:ascii="Times New Roman" w:hAnsi="Times New Roman" w:cs="Times New Roman"/>
                <w:b/>
                <w:spacing w:val="-13"/>
                <w:sz w:val="20"/>
                <w:szCs w:val="20"/>
              </w:rPr>
              <w:t xml:space="preserve"> </w:t>
            </w:r>
            <w:r w:rsidRPr="00344F4E">
              <w:rPr>
                <w:rFonts w:ascii="Times New Roman" w:hAnsi="Times New Roman" w:cs="Times New Roman"/>
                <w:b/>
                <w:sz w:val="20"/>
                <w:szCs w:val="20"/>
              </w:rPr>
              <w:t>капитальному</w:t>
            </w:r>
            <w:r w:rsidRPr="00344F4E">
              <w:rPr>
                <w:rFonts w:ascii="Times New Roman" w:hAnsi="Times New Roman" w:cs="Times New Roman"/>
                <w:b/>
                <w:spacing w:val="-13"/>
                <w:sz w:val="20"/>
                <w:szCs w:val="20"/>
              </w:rPr>
              <w:t xml:space="preserve"> </w:t>
            </w:r>
            <w:r w:rsidRPr="00344F4E">
              <w:rPr>
                <w:rFonts w:ascii="Times New Roman" w:hAnsi="Times New Roman" w:cs="Times New Roman"/>
                <w:b/>
                <w:spacing w:val="-2"/>
                <w:sz w:val="20"/>
                <w:szCs w:val="20"/>
              </w:rPr>
              <w:t>ремонту)</w:t>
            </w:r>
          </w:p>
        </w:tc>
        <w:tc>
          <w:tcPr>
            <w:tcW w:w="2977" w:type="dxa"/>
            <w:noWrap/>
          </w:tcPr>
          <w:p w:rsidR="00DC46C0" w:rsidRPr="00344F4E" w:rsidRDefault="00DC46C0">
            <w:pPr>
              <w:pStyle w:val="TableParagraph"/>
              <w:rPr>
                <w:rFonts w:ascii="Times New Roman" w:hAnsi="Times New Roman" w:cs="Times New Roman"/>
                <w:sz w:val="20"/>
                <w:szCs w:val="20"/>
              </w:rPr>
            </w:pPr>
          </w:p>
          <w:p w:rsidR="00DC46C0" w:rsidRPr="00344F4E" w:rsidRDefault="00344F4E">
            <w:pPr>
              <w:pStyle w:val="TableParagraph"/>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301"/>
        </w:trPr>
        <w:tc>
          <w:tcPr>
            <w:tcW w:w="850" w:type="dxa"/>
            <w:noWrap/>
          </w:tcPr>
          <w:p w:rsidR="00DC46C0" w:rsidRPr="00344F4E" w:rsidRDefault="00344F4E">
            <w:pPr>
              <w:pStyle w:val="TableParagraph"/>
              <w:spacing w:before="33"/>
              <w:ind w:left="207" w:right="181"/>
              <w:jc w:val="center"/>
              <w:rPr>
                <w:rFonts w:ascii="Times New Roman" w:hAnsi="Times New Roman" w:cs="Times New Roman"/>
                <w:b/>
                <w:sz w:val="20"/>
                <w:szCs w:val="20"/>
              </w:rPr>
            </w:pPr>
            <w:r w:rsidRPr="00344F4E">
              <w:rPr>
                <w:rFonts w:ascii="Times New Roman" w:hAnsi="Times New Roman" w:cs="Times New Roman"/>
                <w:b/>
                <w:spacing w:val="-5"/>
                <w:sz w:val="20"/>
                <w:szCs w:val="20"/>
              </w:rPr>
              <w:t>2.7</w:t>
            </w:r>
          </w:p>
        </w:tc>
        <w:tc>
          <w:tcPr>
            <w:tcW w:w="6503" w:type="dxa"/>
            <w:noWrap/>
          </w:tcPr>
          <w:p w:rsidR="00DC46C0" w:rsidRPr="00344F4E" w:rsidRDefault="00344F4E">
            <w:pPr>
              <w:pStyle w:val="TableParagraph"/>
              <w:spacing w:before="33"/>
              <w:ind w:left="110"/>
              <w:rPr>
                <w:rFonts w:ascii="Times New Roman" w:hAnsi="Times New Roman" w:cs="Times New Roman"/>
                <w:b/>
                <w:sz w:val="20"/>
                <w:szCs w:val="20"/>
              </w:rPr>
            </w:pPr>
            <w:r w:rsidRPr="00344F4E">
              <w:rPr>
                <w:rFonts w:ascii="Times New Roman" w:hAnsi="Times New Roman" w:cs="Times New Roman"/>
                <w:b/>
                <w:sz w:val="20"/>
                <w:szCs w:val="20"/>
              </w:rPr>
              <w:t>Внутренняя</w:t>
            </w:r>
            <w:r w:rsidRPr="00344F4E">
              <w:rPr>
                <w:rFonts w:ascii="Times New Roman" w:hAnsi="Times New Roman" w:cs="Times New Roman"/>
                <w:b/>
                <w:spacing w:val="-6"/>
                <w:sz w:val="20"/>
                <w:szCs w:val="20"/>
              </w:rPr>
              <w:t xml:space="preserve"> </w:t>
            </w:r>
            <w:r w:rsidRPr="00344F4E">
              <w:rPr>
                <w:rFonts w:ascii="Times New Roman" w:hAnsi="Times New Roman" w:cs="Times New Roman"/>
                <w:b/>
                <w:sz w:val="20"/>
                <w:szCs w:val="20"/>
              </w:rPr>
              <w:t>отделка</w:t>
            </w:r>
            <w:r w:rsidRPr="00344F4E">
              <w:rPr>
                <w:rFonts w:ascii="Times New Roman" w:hAnsi="Times New Roman" w:cs="Times New Roman"/>
                <w:b/>
                <w:spacing w:val="-10"/>
                <w:sz w:val="20"/>
                <w:szCs w:val="20"/>
              </w:rPr>
              <w:t xml:space="preserve"> </w:t>
            </w:r>
            <w:r w:rsidRPr="00344F4E">
              <w:rPr>
                <w:rFonts w:ascii="Times New Roman" w:hAnsi="Times New Roman" w:cs="Times New Roman"/>
                <w:b/>
                <w:sz w:val="20"/>
                <w:szCs w:val="20"/>
              </w:rPr>
              <w:t>и</w:t>
            </w:r>
            <w:r w:rsidRPr="00344F4E">
              <w:rPr>
                <w:rFonts w:ascii="Times New Roman" w:hAnsi="Times New Roman" w:cs="Times New Roman"/>
                <w:b/>
                <w:spacing w:val="-8"/>
                <w:sz w:val="20"/>
                <w:szCs w:val="20"/>
              </w:rPr>
              <w:t xml:space="preserve"> </w:t>
            </w:r>
            <w:r w:rsidRPr="00344F4E">
              <w:rPr>
                <w:rFonts w:ascii="Times New Roman" w:hAnsi="Times New Roman" w:cs="Times New Roman"/>
                <w:b/>
                <w:sz w:val="20"/>
                <w:szCs w:val="20"/>
              </w:rPr>
              <w:t>ремонт</w:t>
            </w:r>
            <w:r w:rsidRPr="00344F4E">
              <w:rPr>
                <w:rFonts w:ascii="Times New Roman" w:hAnsi="Times New Roman" w:cs="Times New Roman"/>
                <w:b/>
                <w:spacing w:val="-10"/>
                <w:sz w:val="20"/>
                <w:szCs w:val="20"/>
              </w:rPr>
              <w:t xml:space="preserve"> </w:t>
            </w:r>
            <w:r w:rsidRPr="00344F4E">
              <w:rPr>
                <w:rFonts w:ascii="Times New Roman" w:hAnsi="Times New Roman" w:cs="Times New Roman"/>
                <w:b/>
                <w:sz w:val="20"/>
                <w:szCs w:val="20"/>
              </w:rPr>
              <w:t>входных</w:t>
            </w:r>
            <w:r w:rsidRPr="00344F4E">
              <w:rPr>
                <w:rFonts w:ascii="Times New Roman" w:hAnsi="Times New Roman" w:cs="Times New Roman"/>
                <w:b/>
                <w:spacing w:val="-5"/>
                <w:sz w:val="20"/>
                <w:szCs w:val="20"/>
              </w:rPr>
              <w:t xml:space="preserve"> зон</w:t>
            </w:r>
          </w:p>
        </w:tc>
        <w:tc>
          <w:tcPr>
            <w:tcW w:w="2977" w:type="dxa"/>
            <w:noWrap/>
          </w:tcPr>
          <w:p w:rsidR="00DC46C0" w:rsidRPr="00344F4E" w:rsidRDefault="00DC46C0">
            <w:pPr>
              <w:pStyle w:val="TableParagraph"/>
              <w:rPr>
                <w:rFonts w:ascii="Times New Roman" w:hAnsi="Times New Roman" w:cs="Times New Roman"/>
                <w:sz w:val="20"/>
                <w:szCs w:val="20"/>
              </w:rPr>
            </w:pPr>
          </w:p>
        </w:tc>
      </w:tr>
      <w:tr w:rsidR="00DC46C0" w:rsidRPr="00344F4E">
        <w:trPr>
          <w:gridAfter w:val="1"/>
          <w:wAfter w:w="33" w:type="dxa"/>
          <w:trHeight w:val="69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 w:line="235" w:lineRule="auto"/>
              <w:ind w:left="110"/>
              <w:rPr>
                <w:rFonts w:ascii="Times New Roman" w:hAnsi="Times New Roman" w:cs="Times New Roman"/>
                <w:b/>
                <w:sz w:val="20"/>
                <w:szCs w:val="20"/>
              </w:rPr>
            </w:pPr>
            <w:r w:rsidRPr="00344F4E">
              <w:rPr>
                <w:rFonts w:ascii="Times New Roman" w:hAnsi="Times New Roman" w:cs="Times New Roman"/>
                <w:sz w:val="20"/>
                <w:szCs w:val="20"/>
              </w:rPr>
              <w:t>Восстановление</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штукатурки</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стен</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потолков,</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облицовки</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стен</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 xml:space="preserve">полов отдельными участками </w:t>
            </w:r>
            <w:r w:rsidRPr="00344F4E">
              <w:rPr>
                <w:rFonts w:ascii="Times New Roman" w:hAnsi="Times New Roman" w:cs="Times New Roman"/>
                <w:b/>
                <w:sz w:val="20"/>
                <w:szCs w:val="20"/>
              </w:rPr>
              <w:t>(за исключением случаев, относящихся к</w:t>
            </w:r>
          </w:p>
          <w:p w:rsidR="00DC46C0" w:rsidRPr="00344F4E" w:rsidRDefault="00344F4E">
            <w:pPr>
              <w:pStyle w:val="TableParagraph"/>
              <w:spacing w:before="1" w:line="215" w:lineRule="exact"/>
              <w:ind w:left="110"/>
              <w:rPr>
                <w:rFonts w:ascii="Times New Roman" w:hAnsi="Times New Roman" w:cs="Times New Roman"/>
                <w:b/>
                <w:sz w:val="20"/>
                <w:szCs w:val="20"/>
              </w:rPr>
            </w:pPr>
            <w:r w:rsidRPr="00344F4E">
              <w:rPr>
                <w:rFonts w:ascii="Times New Roman" w:hAnsi="Times New Roman" w:cs="Times New Roman"/>
                <w:b/>
                <w:spacing w:val="-2"/>
                <w:sz w:val="20"/>
                <w:szCs w:val="20"/>
              </w:rPr>
              <w:t>капитальному</w:t>
            </w:r>
            <w:r w:rsidRPr="00344F4E">
              <w:rPr>
                <w:rFonts w:ascii="Times New Roman" w:hAnsi="Times New Roman" w:cs="Times New Roman"/>
                <w:b/>
                <w:spacing w:val="9"/>
                <w:sz w:val="20"/>
                <w:szCs w:val="20"/>
              </w:rPr>
              <w:t xml:space="preserve"> </w:t>
            </w:r>
            <w:r w:rsidRPr="00344F4E">
              <w:rPr>
                <w:rFonts w:ascii="Times New Roman" w:hAnsi="Times New Roman" w:cs="Times New Roman"/>
                <w:b/>
                <w:spacing w:val="-2"/>
                <w:sz w:val="20"/>
                <w:szCs w:val="20"/>
              </w:rPr>
              <w:t>ремонту)</w:t>
            </w:r>
          </w:p>
        </w:tc>
        <w:tc>
          <w:tcPr>
            <w:tcW w:w="2977" w:type="dxa"/>
            <w:noWrap/>
          </w:tcPr>
          <w:p w:rsidR="00DC46C0" w:rsidRPr="00344F4E" w:rsidRDefault="00DC46C0">
            <w:pPr>
              <w:pStyle w:val="TableParagraph"/>
              <w:spacing w:before="11"/>
              <w:rPr>
                <w:rFonts w:ascii="Times New Roman" w:hAnsi="Times New Roman" w:cs="Times New Roman"/>
                <w:sz w:val="20"/>
                <w:szCs w:val="20"/>
              </w:rPr>
            </w:pPr>
          </w:p>
          <w:p w:rsidR="00DC46C0" w:rsidRPr="00344F4E" w:rsidRDefault="00344F4E">
            <w:pPr>
              <w:pStyle w:val="TableParagraph"/>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Все</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виды</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малярных и</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стекольных</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работ</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во</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вспомогательных</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помещениях (лестничных клетках, подвалах и т.п.)</w:t>
            </w:r>
          </w:p>
        </w:tc>
        <w:tc>
          <w:tcPr>
            <w:tcW w:w="2977" w:type="dxa"/>
            <w:noWrap/>
          </w:tcPr>
          <w:p w:rsidR="00DC46C0" w:rsidRPr="00344F4E" w:rsidRDefault="00344F4E">
            <w:pPr>
              <w:pStyle w:val="TableParagraph"/>
              <w:spacing w:before="115"/>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69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 w:line="235" w:lineRule="auto"/>
              <w:ind w:left="110"/>
              <w:rPr>
                <w:rFonts w:ascii="Times New Roman" w:hAnsi="Times New Roman" w:cs="Times New Roman"/>
                <w:b/>
                <w:sz w:val="20"/>
                <w:szCs w:val="20"/>
              </w:rPr>
            </w:pPr>
            <w:r w:rsidRPr="00344F4E">
              <w:rPr>
                <w:rFonts w:ascii="Times New Roman" w:hAnsi="Times New Roman" w:cs="Times New Roman"/>
                <w:sz w:val="20"/>
                <w:szCs w:val="20"/>
              </w:rPr>
              <w:t>Заделка</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выбоин,</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трещин</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ступеней</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лестниц</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площадок,</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замена</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 xml:space="preserve">отдельных ступеней, </w:t>
            </w:r>
            <w:proofErr w:type="spellStart"/>
            <w:r w:rsidRPr="00344F4E">
              <w:rPr>
                <w:rFonts w:ascii="Times New Roman" w:hAnsi="Times New Roman" w:cs="Times New Roman"/>
                <w:sz w:val="20"/>
                <w:szCs w:val="20"/>
              </w:rPr>
              <w:t>проступей</w:t>
            </w:r>
            <w:proofErr w:type="spellEnd"/>
            <w:r w:rsidRPr="00344F4E">
              <w:rPr>
                <w:rFonts w:ascii="Times New Roman" w:hAnsi="Times New Roman" w:cs="Times New Roman"/>
                <w:sz w:val="20"/>
                <w:szCs w:val="20"/>
              </w:rPr>
              <w:t xml:space="preserve">, </w:t>
            </w:r>
            <w:proofErr w:type="spellStart"/>
            <w:r w:rsidRPr="00344F4E">
              <w:rPr>
                <w:rFonts w:ascii="Times New Roman" w:hAnsi="Times New Roman" w:cs="Times New Roman"/>
                <w:sz w:val="20"/>
                <w:szCs w:val="20"/>
              </w:rPr>
              <w:t>подступенков</w:t>
            </w:r>
            <w:proofErr w:type="spellEnd"/>
            <w:r w:rsidRPr="00344F4E">
              <w:rPr>
                <w:rFonts w:ascii="Times New Roman" w:hAnsi="Times New Roman" w:cs="Times New Roman"/>
                <w:sz w:val="20"/>
                <w:szCs w:val="20"/>
              </w:rPr>
              <w:t xml:space="preserve"> </w:t>
            </w:r>
            <w:r w:rsidRPr="00344F4E">
              <w:rPr>
                <w:rFonts w:ascii="Times New Roman" w:hAnsi="Times New Roman" w:cs="Times New Roman"/>
                <w:b/>
                <w:sz w:val="20"/>
                <w:szCs w:val="20"/>
              </w:rPr>
              <w:t>(за исключением случаев,</w:t>
            </w:r>
          </w:p>
          <w:p w:rsidR="00DC46C0" w:rsidRPr="00344F4E" w:rsidRDefault="00344F4E">
            <w:pPr>
              <w:pStyle w:val="TableParagraph"/>
              <w:spacing w:before="1" w:line="215" w:lineRule="exact"/>
              <w:ind w:left="110"/>
              <w:rPr>
                <w:rFonts w:ascii="Times New Roman" w:hAnsi="Times New Roman" w:cs="Times New Roman"/>
                <w:b/>
                <w:sz w:val="20"/>
                <w:szCs w:val="20"/>
              </w:rPr>
            </w:pPr>
            <w:r w:rsidRPr="00344F4E">
              <w:rPr>
                <w:rFonts w:ascii="Times New Roman" w:hAnsi="Times New Roman" w:cs="Times New Roman"/>
                <w:b/>
                <w:sz w:val="20"/>
                <w:szCs w:val="20"/>
              </w:rPr>
              <w:t>относящихся</w:t>
            </w:r>
            <w:r w:rsidRPr="00344F4E">
              <w:rPr>
                <w:rFonts w:ascii="Times New Roman" w:hAnsi="Times New Roman" w:cs="Times New Roman"/>
                <w:b/>
                <w:spacing w:val="-7"/>
                <w:sz w:val="20"/>
                <w:szCs w:val="20"/>
              </w:rPr>
              <w:t xml:space="preserve"> </w:t>
            </w:r>
            <w:r w:rsidRPr="00344F4E">
              <w:rPr>
                <w:rFonts w:ascii="Times New Roman" w:hAnsi="Times New Roman" w:cs="Times New Roman"/>
                <w:b/>
                <w:sz w:val="20"/>
                <w:szCs w:val="20"/>
              </w:rPr>
              <w:t>к</w:t>
            </w:r>
            <w:r w:rsidRPr="00344F4E">
              <w:rPr>
                <w:rFonts w:ascii="Times New Roman" w:hAnsi="Times New Roman" w:cs="Times New Roman"/>
                <w:b/>
                <w:spacing w:val="-14"/>
                <w:sz w:val="20"/>
                <w:szCs w:val="20"/>
              </w:rPr>
              <w:t xml:space="preserve"> </w:t>
            </w:r>
            <w:r w:rsidRPr="00344F4E">
              <w:rPr>
                <w:rFonts w:ascii="Times New Roman" w:hAnsi="Times New Roman" w:cs="Times New Roman"/>
                <w:b/>
                <w:sz w:val="20"/>
                <w:szCs w:val="20"/>
              </w:rPr>
              <w:t>капитальному</w:t>
            </w:r>
            <w:r w:rsidRPr="00344F4E">
              <w:rPr>
                <w:rFonts w:ascii="Times New Roman" w:hAnsi="Times New Roman" w:cs="Times New Roman"/>
                <w:b/>
                <w:spacing w:val="-13"/>
                <w:sz w:val="20"/>
                <w:szCs w:val="20"/>
              </w:rPr>
              <w:t xml:space="preserve"> </w:t>
            </w:r>
            <w:r w:rsidRPr="00344F4E">
              <w:rPr>
                <w:rFonts w:ascii="Times New Roman" w:hAnsi="Times New Roman" w:cs="Times New Roman"/>
                <w:b/>
                <w:spacing w:val="-2"/>
                <w:sz w:val="20"/>
                <w:szCs w:val="20"/>
              </w:rPr>
              <w:t>ремонту)</w:t>
            </w:r>
          </w:p>
        </w:tc>
        <w:tc>
          <w:tcPr>
            <w:tcW w:w="2977" w:type="dxa"/>
            <w:noWrap/>
          </w:tcPr>
          <w:p w:rsidR="00DC46C0" w:rsidRPr="00344F4E" w:rsidRDefault="00DC46C0">
            <w:pPr>
              <w:pStyle w:val="TableParagraph"/>
              <w:spacing w:before="11"/>
              <w:rPr>
                <w:rFonts w:ascii="Times New Roman" w:hAnsi="Times New Roman" w:cs="Times New Roman"/>
                <w:sz w:val="20"/>
                <w:szCs w:val="20"/>
              </w:rPr>
            </w:pPr>
          </w:p>
          <w:p w:rsidR="00DC46C0" w:rsidRPr="00344F4E" w:rsidRDefault="00344F4E">
            <w:pPr>
              <w:pStyle w:val="TableParagraph"/>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30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3"/>
              <w:ind w:left="110"/>
              <w:rPr>
                <w:rFonts w:ascii="Times New Roman" w:hAnsi="Times New Roman" w:cs="Times New Roman"/>
                <w:sz w:val="20"/>
                <w:szCs w:val="20"/>
              </w:rPr>
            </w:pPr>
            <w:r w:rsidRPr="00344F4E">
              <w:rPr>
                <w:rFonts w:ascii="Times New Roman" w:hAnsi="Times New Roman" w:cs="Times New Roman"/>
                <w:sz w:val="20"/>
                <w:szCs w:val="20"/>
              </w:rPr>
              <w:t>Частичная</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замена</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укрепление</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металлических</w:t>
            </w:r>
            <w:r w:rsidRPr="00344F4E">
              <w:rPr>
                <w:rFonts w:ascii="Times New Roman" w:hAnsi="Times New Roman" w:cs="Times New Roman"/>
                <w:spacing w:val="-9"/>
                <w:sz w:val="20"/>
                <w:szCs w:val="20"/>
              </w:rPr>
              <w:t xml:space="preserve"> </w:t>
            </w:r>
            <w:r w:rsidRPr="00344F4E">
              <w:rPr>
                <w:rFonts w:ascii="Times New Roman" w:hAnsi="Times New Roman" w:cs="Times New Roman"/>
                <w:spacing w:val="-4"/>
                <w:sz w:val="20"/>
                <w:szCs w:val="20"/>
              </w:rPr>
              <w:t>перил</w:t>
            </w:r>
          </w:p>
        </w:tc>
        <w:tc>
          <w:tcPr>
            <w:tcW w:w="2977" w:type="dxa"/>
            <w:noWrap/>
          </w:tcPr>
          <w:p w:rsidR="00DC46C0" w:rsidRPr="00344F4E" w:rsidRDefault="00344F4E">
            <w:pPr>
              <w:pStyle w:val="TableParagraph"/>
              <w:spacing w:before="33"/>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24" w:lineRule="exact"/>
              <w:ind w:left="110"/>
              <w:rPr>
                <w:rFonts w:ascii="Times New Roman" w:hAnsi="Times New Roman" w:cs="Times New Roman"/>
                <w:b/>
                <w:sz w:val="20"/>
                <w:szCs w:val="20"/>
              </w:rPr>
            </w:pPr>
            <w:r w:rsidRPr="00344F4E">
              <w:rPr>
                <w:rFonts w:ascii="Times New Roman" w:hAnsi="Times New Roman" w:cs="Times New Roman"/>
                <w:sz w:val="20"/>
                <w:szCs w:val="20"/>
              </w:rPr>
              <w:t>Заделка</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выбоин,</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трещин,</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восстановление</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гидроизоляции</w:t>
            </w:r>
            <w:r w:rsidRPr="00344F4E">
              <w:rPr>
                <w:rFonts w:ascii="Times New Roman" w:hAnsi="Times New Roman" w:cs="Times New Roman"/>
                <w:spacing w:val="-13"/>
                <w:sz w:val="20"/>
                <w:szCs w:val="20"/>
              </w:rPr>
              <w:t xml:space="preserve"> </w:t>
            </w:r>
            <w:r w:rsidRPr="00344F4E">
              <w:rPr>
                <w:rFonts w:ascii="Times New Roman" w:hAnsi="Times New Roman" w:cs="Times New Roman"/>
                <w:sz w:val="20"/>
                <w:szCs w:val="20"/>
              </w:rPr>
              <w:t>крылец</w:t>
            </w:r>
            <w:r w:rsidRPr="00344F4E">
              <w:rPr>
                <w:rFonts w:ascii="Times New Roman" w:hAnsi="Times New Roman" w:cs="Times New Roman"/>
                <w:spacing w:val="-7"/>
                <w:sz w:val="20"/>
                <w:szCs w:val="20"/>
              </w:rPr>
              <w:t xml:space="preserve"> </w:t>
            </w:r>
            <w:r w:rsidRPr="00344F4E">
              <w:rPr>
                <w:rFonts w:ascii="Times New Roman" w:hAnsi="Times New Roman" w:cs="Times New Roman"/>
                <w:b/>
                <w:spacing w:val="-5"/>
                <w:sz w:val="20"/>
                <w:szCs w:val="20"/>
              </w:rPr>
              <w:t>(за</w:t>
            </w:r>
          </w:p>
          <w:p w:rsidR="00DC46C0" w:rsidRPr="00344F4E" w:rsidRDefault="00344F4E">
            <w:pPr>
              <w:pStyle w:val="TableParagraph"/>
              <w:spacing w:line="216" w:lineRule="exact"/>
              <w:ind w:left="110"/>
              <w:rPr>
                <w:rFonts w:ascii="Times New Roman" w:hAnsi="Times New Roman" w:cs="Times New Roman"/>
                <w:b/>
                <w:sz w:val="20"/>
                <w:szCs w:val="20"/>
              </w:rPr>
            </w:pPr>
            <w:r w:rsidRPr="00344F4E">
              <w:rPr>
                <w:rFonts w:ascii="Times New Roman" w:hAnsi="Times New Roman" w:cs="Times New Roman"/>
                <w:b/>
                <w:sz w:val="20"/>
                <w:szCs w:val="20"/>
              </w:rPr>
              <w:t>исключением</w:t>
            </w:r>
            <w:r w:rsidRPr="00344F4E">
              <w:rPr>
                <w:rFonts w:ascii="Times New Roman" w:hAnsi="Times New Roman" w:cs="Times New Roman"/>
                <w:b/>
                <w:spacing w:val="-16"/>
                <w:sz w:val="20"/>
                <w:szCs w:val="20"/>
              </w:rPr>
              <w:t xml:space="preserve"> </w:t>
            </w:r>
            <w:r w:rsidRPr="00344F4E">
              <w:rPr>
                <w:rFonts w:ascii="Times New Roman" w:hAnsi="Times New Roman" w:cs="Times New Roman"/>
                <w:b/>
                <w:sz w:val="20"/>
                <w:szCs w:val="20"/>
              </w:rPr>
              <w:t>случаев,</w:t>
            </w:r>
            <w:r w:rsidRPr="00344F4E">
              <w:rPr>
                <w:rFonts w:ascii="Times New Roman" w:hAnsi="Times New Roman" w:cs="Times New Roman"/>
                <w:b/>
                <w:spacing w:val="-14"/>
                <w:sz w:val="20"/>
                <w:szCs w:val="20"/>
              </w:rPr>
              <w:t xml:space="preserve"> </w:t>
            </w:r>
            <w:r w:rsidRPr="00344F4E">
              <w:rPr>
                <w:rFonts w:ascii="Times New Roman" w:hAnsi="Times New Roman" w:cs="Times New Roman"/>
                <w:b/>
                <w:sz w:val="20"/>
                <w:szCs w:val="20"/>
              </w:rPr>
              <w:t>относящихся</w:t>
            </w:r>
            <w:r w:rsidRPr="00344F4E">
              <w:rPr>
                <w:rFonts w:ascii="Times New Roman" w:hAnsi="Times New Roman" w:cs="Times New Roman"/>
                <w:b/>
                <w:spacing w:val="-11"/>
                <w:sz w:val="20"/>
                <w:szCs w:val="20"/>
              </w:rPr>
              <w:t xml:space="preserve"> </w:t>
            </w:r>
            <w:r w:rsidRPr="00344F4E">
              <w:rPr>
                <w:rFonts w:ascii="Times New Roman" w:hAnsi="Times New Roman" w:cs="Times New Roman"/>
                <w:b/>
                <w:sz w:val="20"/>
                <w:szCs w:val="20"/>
              </w:rPr>
              <w:t>к</w:t>
            </w:r>
            <w:r w:rsidRPr="00344F4E">
              <w:rPr>
                <w:rFonts w:ascii="Times New Roman" w:hAnsi="Times New Roman" w:cs="Times New Roman"/>
                <w:b/>
                <w:spacing w:val="-11"/>
                <w:sz w:val="20"/>
                <w:szCs w:val="20"/>
              </w:rPr>
              <w:t xml:space="preserve"> </w:t>
            </w:r>
            <w:r w:rsidRPr="00344F4E">
              <w:rPr>
                <w:rFonts w:ascii="Times New Roman" w:hAnsi="Times New Roman" w:cs="Times New Roman"/>
                <w:b/>
                <w:sz w:val="20"/>
                <w:szCs w:val="20"/>
              </w:rPr>
              <w:t>капитальному</w:t>
            </w:r>
            <w:r w:rsidRPr="00344F4E">
              <w:rPr>
                <w:rFonts w:ascii="Times New Roman" w:hAnsi="Times New Roman" w:cs="Times New Roman"/>
                <w:b/>
                <w:spacing w:val="-13"/>
                <w:sz w:val="20"/>
                <w:szCs w:val="20"/>
              </w:rPr>
              <w:t xml:space="preserve"> </w:t>
            </w:r>
            <w:r w:rsidRPr="00344F4E">
              <w:rPr>
                <w:rFonts w:ascii="Times New Roman" w:hAnsi="Times New Roman" w:cs="Times New Roman"/>
                <w:b/>
                <w:spacing w:val="-2"/>
                <w:sz w:val="20"/>
                <w:szCs w:val="20"/>
              </w:rPr>
              <w:t>ремонту)</w:t>
            </w:r>
          </w:p>
        </w:tc>
        <w:tc>
          <w:tcPr>
            <w:tcW w:w="2977" w:type="dxa"/>
            <w:noWrap/>
          </w:tcPr>
          <w:p w:rsidR="00DC46C0" w:rsidRPr="00344F4E" w:rsidRDefault="00344F4E">
            <w:pPr>
              <w:pStyle w:val="TableParagraph"/>
              <w:spacing w:before="114"/>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296"/>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3"/>
              <w:ind w:left="110"/>
              <w:rPr>
                <w:rFonts w:ascii="Times New Roman" w:hAnsi="Times New Roman" w:cs="Times New Roman"/>
                <w:sz w:val="20"/>
                <w:szCs w:val="20"/>
              </w:rPr>
            </w:pPr>
            <w:r w:rsidRPr="00344F4E">
              <w:rPr>
                <w:rFonts w:ascii="Times New Roman" w:hAnsi="Times New Roman" w:cs="Times New Roman"/>
                <w:sz w:val="20"/>
                <w:szCs w:val="20"/>
              </w:rPr>
              <w:t>Окраска</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стен</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входных</w:t>
            </w:r>
            <w:r w:rsidRPr="00344F4E">
              <w:rPr>
                <w:rFonts w:ascii="Times New Roman" w:hAnsi="Times New Roman" w:cs="Times New Roman"/>
                <w:spacing w:val="-6"/>
                <w:sz w:val="20"/>
                <w:szCs w:val="20"/>
              </w:rPr>
              <w:t xml:space="preserve"> </w:t>
            </w:r>
            <w:r w:rsidRPr="00344F4E">
              <w:rPr>
                <w:rFonts w:ascii="Times New Roman" w:hAnsi="Times New Roman" w:cs="Times New Roman"/>
                <w:spacing w:val="-5"/>
                <w:sz w:val="20"/>
                <w:szCs w:val="20"/>
              </w:rPr>
              <w:t>зон</w:t>
            </w:r>
          </w:p>
        </w:tc>
        <w:tc>
          <w:tcPr>
            <w:tcW w:w="2977" w:type="dxa"/>
            <w:noWrap/>
          </w:tcPr>
          <w:p w:rsidR="00DC46C0" w:rsidRPr="00344F4E" w:rsidRDefault="00344F4E">
            <w:pPr>
              <w:pStyle w:val="TableParagraph"/>
              <w:spacing w:before="33"/>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301"/>
        </w:trPr>
        <w:tc>
          <w:tcPr>
            <w:tcW w:w="850" w:type="dxa"/>
            <w:noWrap/>
          </w:tcPr>
          <w:p w:rsidR="00DC46C0" w:rsidRPr="00344F4E" w:rsidRDefault="00344F4E">
            <w:pPr>
              <w:pStyle w:val="TableParagraph"/>
              <w:spacing w:before="33"/>
              <w:ind w:left="207" w:right="181"/>
              <w:jc w:val="center"/>
              <w:rPr>
                <w:rFonts w:ascii="Times New Roman" w:hAnsi="Times New Roman" w:cs="Times New Roman"/>
                <w:b/>
                <w:sz w:val="20"/>
                <w:szCs w:val="20"/>
              </w:rPr>
            </w:pPr>
            <w:r w:rsidRPr="00344F4E">
              <w:rPr>
                <w:rFonts w:ascii="Times New Roman" w:hAnsi="Times New Roman" w:cs="Times New Roman"/>
                <w:b/>
                <w:spacing w:val="-5"/>
                <w:sz w:val="20"/>
                <w:szCs w:val="20"/>
              </w:rPr>
              <w:t>2.8</w:t>
            </w:r>
          </w:p>
        </w:tc>
        <w:tc>
          <w:tcPr>
            <w:tcW w:w="6503" w:type="dxa"/>
            <w:noWrap/>
          </w:tcPr>
          <w:p w:rsidR="00DC46C0" w:rsidRPr="00344F4E" w:rsidRDefault="00344F4E">
            <w:pPr>
              <w:pStyle w:val="TableParagraph"/>
              <w:spacing w:before="33"/>
              <w:ind w:left="168"/>
              <w:rPr>
                <w:rFonts w:ascii="Times New Roman" w:hAnsi="Times New Roman" w:cs="Times New Roman"/>
                <w:b/>
                <w:sz w:val="20"/>
                <w:szCs w:val="20"/>
              </w:rPr>
            </w:pPr>
            <w:r w:rsidRPr="00344F4E">
              <w:rPr>
                <w:rFonts w:ascii="Times New Roman" w:hAnsi="Times New Roman" w:cs="Times New Roman"/>
                <w:b/>
                <w:spacing w:val="-2"/>
                <w:sz w:val="20"/>
                <w:szCs w:val="20"/>
              </w:rPr>
              <w:t>Центральное</w:t>
            </w:r>
            <w:r w:rsidRPr="00344F4E">
              <w:rPr>
                <w:rFonts w:ascii="Times New Roman" w:hAnsi="Times New Roman" w:cs="Times New Roman"/>
                <w:b/>
                <w:spacing w:val="5"/>
                <w:sz w:val="20"/>
                <w:szCs w:val="20"/>
              </w:rPr>
              <w:t xml:space="preserve"> </w:t>
            </w:r>
            <w:r w:rsidRPr="00344F4E">
              <w:rPr>
                <w:rFonts w:ascii="Times New Roman" w:hAnsi="Times New Roman" w:cs="Times New Roman"/>
                <w:b/>
                <w:spacing w:val="-2"/>
                <w:sz w:val="20"/>
                <w:szCs w:val="20"/>
              </w:rPr>
              <w:t>отопление</w:t>
            </w:r>
          </w:p>
        </w:tc>
        <w:tc>
          <w:tcPr>
            <w:tcW w:w="2977" w:type="dxa"/>
            <w:noWrap/>
          </w:tcPr>
          <w:p w:rsidR="00DC46C0" w:rsidRPr="00344F4E" w:rsidRDefault="00DC46C0">
            <w:pPr>
              <w:pStyle w:val="TableParagraph"/>
              <w:rPr>
                <w:rFonts w:ascii="Times New Roman" w:hAnsi="Times New Roman" w:cs="Times New Roman"/>
                <w:sz w:val="20"/>
                <w:szCs w:val="20"/>
              </w:rPr>
            </w:pPr>
          </w:p>
        </w:tc>
      </w:tr>
      <w:tr w:rsidR="00DC46C0" w:rsidRPr="00344F4E">
        <w:trPr>
          <w:gridAfter w:val="1"/>
          <w:wAfter w:w="33" w:type="dxa"/>
          <w:trHeight w:val="1382"/>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numPr>
                <w:ilvl w:val="0"/>
                <w:numId w:val="12"/>
              </w:numPr>
              <w:tabs>
                <w:tab w:val="left" w:pos="236"/>
              </w:tabs>
              <w:spacing w:after="0" w:line="229" w:lineRule="exact"/>
              <w:ind w:left="235" w:hanging="126"/>
              <w:rPr>
                <w:rFonts w:ascii="Times New Roman" w:hAnsi="Times New Roman" w:cs="Times New Roman"/>
                <w:sz w:val="20"/>
                <w:szCs w:val="20"/>
              </w:rPr>
            </w:pPr>
            <w:r w:rsidRPr="00344F4E">
              <w:rPr>
                <w:rFonts w:ascii="Times New Roman" w:hAnsi="Times New Roman" w:cs="Times New Roman"/>
                <w:sz w:val="20"/>
                <w:szCs w:val="20"/>
              </w:rPr>
              <w:t>Замена</w:t>
            </w:r>
            <w:r w:rsidRPr="00344F4E">
              <w:rPr>
                <w:rFonts w:ascii="Times New Roman" w:hAnsi="Times New Roman" w:cs="Times New Roman"/>
                <w:spacing w:val="-13"/>
                <w:sz w:val="20"/>
                <w:szCs w:val="20"/>
              </w:rPr>
              <w:t xml:space="preserve"> </w:t>
            </w:r>
            <w:r w:rsidRPr="00344F4E">
              <w:rPr>
                <w:rFonts w:ascii="Times New Roman" w:hAnsi="Times New Roman" w:cs="Times New Roman"/>
                <w:sz w:val="20"/>
                <w:szCs w:val="20"/>
              </w:rPr>
              <w:t>отдельных</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участков</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трубопроводов,</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секций</w:t>
            </w:r>
            <w:r w:rsidRPr="00344F4E">
              <w:rPr>
                <w:rFonts w:ascii="Times New Roman" w:hAnsi="Times New Roman" w:cs="Times New Roman"/>
                <w:spacing w:val="-11"/>
                <w:sz w:val="20"/>
                <w:szCs w:val="20"/>
              </w:rPr>
              <w:t xml:space="preserve"> </w:t>
            </w:r>
            <w:r w:rsidRPr="00344F4E">
              <w:rPr>
                <w:rFonts w:ascii="Times New Roman" w:hAnsi="Times New Roman" w:cs="Times New Roman"/>
                <w:spacing w:val="-2"/>
                <w:sz w:val="20"/>
                <w:szCs w:val="20"/>
              </w:rPr>
              <w:t>отопительных</w:t>
            </w:r>
          </w:p>
          <w:p w:rsidR="00DC46C0" w:rsidRPr="00344F4E" w:rsidRDefault="00344F4E">
            <w:pPr>
              <w:pStyle w:val="TableParagraph"/>
              <w:ind w:left="110"/>
              <w:rPr>
                <w:rFonts w:ascii="Times New Roman" w:hAnsi="Times New Roman" w:cs="Times New Roman"/>
                <w:sz w:val="20"/>
                <w:szCs w:val="20"/>
              </w:rPr>
            </w:pPr>
            <w:r w:rsidRPr="00344F4E">
              <w:rPr>
                <w:rFonts w:ascii="Times New Roman" w:hAnsi="Times New Roman" w:cs="Times New Roman"/>
                <w:sz w:val="20"/>
                <w:szCs w:val="20"/>
              </w:rPr>
              <w:t>приборов,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запорной</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регулировочной</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арматуры,</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водоразборных</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кранов, расширительных баков;</w:t>
            </w:r>
          </w:p>
          <w:p w:rsidR="00DC46C0" w:rsidRPr="00344F4E" w:rsidRDefault="00344F4E">
            <w:pPr>
              <w:pStyle w:val="TableParagraph"/>
              <w:numPr>
                <w:ilvl w:val="0"/>
                <w:numId w:val="12"/>
              </w:numPr>
              <w:tabs>
                <w:tab w:val="left" w:pos="236"/>
              </w:tabs>
              <w:spacing w:before="5" w:after="0" w:line="235" w:lineRule="auto"/>
              <w:ind w:right="462" w:firstLine="0"/>
              <w:rPr>
                <w:rFonts w:ascii="Times New Roman" w:hAnsi="Times New Roman" w:cs="Times New Roman"/>
                <w:b/>
                <w:sz w:val="20"/>
                <w:szCs w:val="20"/>
              </w:rPr>
            </w:pPr>
            <w:r w:rsidRPr="00344F4E">
              <w:rPr>
                <w:rFonts w:ascii="Times New Roman" w:hAnsi="Times New Roman" w:cs="Times New Roman"/>
                <w:sz w:val="20"/>
                <w:szCs w:val="20"/>
              </w:rPr>
              <w:t>Ремонт</w:t>
            </w:r>
            <w:r w:rsidRPr="00344F4E">
              <w:rPr>
                <w:rFonts w:ascii="Times New Roman" w:hAnsi="Times New Roman" w:cs="Times New Roman"/>
                <w:spacing w:val="38"/>
                <w:sz w:val="20"/>
                <w:szCs w:val="20"/>
              </w:rPr>
              <w:t xml:space="preserve"> </w:t>
            </w:r>
            <w:r w:rsidRPr="00344F4E">
              <w:rPr>
                <w:rFonts w:ascii="Times New Roman" w:hAnsi="Times New Roman" w:cs="Times New Roman"/>
                <w:sz w:val="20"/>
                <w:szCs w:val="20"/>
              </w:rPr>
              <w:t>циркуляционных,</w:t>
            </w:r>
            <w:r w:rsidRPr="00344F4E">
              <w:rPr>
                <w:rFonts w:ascii="Times New Roman" w:hAnsi="Times New Roman" w:cs="Times New Roman"/>
                <w:spacing w:val="-9"/>
                <w:sz w:val="20"/>
                <w:szCs w:val="20"/>
              </w:rPr>
              <w:t xml:space="preserve"> </w:t>
            </w:r>
            <w:proofErr w:type="spellStart"/>
            <w:r w:rsidRPr="00344F4E">
              <w:rPr>
                <w:rFonts w:ascii="Times New Roman" w:hAnsi="Times New Roman" w:cs="Times New Roman"/>
                <w:sz w:val="20"/>
                <w:szCs w:val="20"/>
              </w:rPr>
              <w:t>повысительных</w:t>
            </w:r>
            <w:proofErr w:type="spellEnd"/>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насосов,</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воздушных</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 xml:space="preserve">кранов, фитингов </w:t>
            </w:r>
            <w:r w:rsidRPr="00344F4E">
              <w:rPr>
                <w:rFonts w:ascii="Times New Roman" w:hAnsi="Times New Roman" w:cs="Times New Roman"/>
                <w:b/>
                <w:sz w:val="20"/>
                <w:szCs w:val="20"/>
              </w:rPr>
              <w:t>(за исключением случаев, относящихся к капитальному</w:t>
            </w:r>
          </w:p>
          <w:p w:rsidR="00DC46C0" w:rsidRPr="00344F4E" w:rsidRDefault="00344F4E">
            <w:pPr>
              <w:pStyle w:val="TableParagraph"/>
              <w:spacing w:before="2" w:line="215" w:lineRule="exact"/>
              <w:ind w:left="110"/>
              <w:rPr>
                <w:rFonts w:ascii="Times New Roman" w:hAnsi="Times New Roman" w:cs="Times New Roman"/>
                <w:b/>
                <w:sz w:val="20"/>
                <w:szCs w:val="20"/>
              </w:rPr>
            </w:pPr>
            <w:r w:rsidRPr="00344F4E">
              <w:rPr>
                <w:rFonts w:ascii="Times New Roman" w:hAnsi="Times New Roman" w:cs="Times New Roman"/>
                <w:b/>
                <w:spacing w:val="-2"/>
                <w:sz w:val="20"/>
                <w:szCs w:val="20"/>
              </w:rPr>
              <w:t>ремонту)</w:t>
            </w:r>
          </w:p>
        </w:tc>
        <w:tc>
          <w:tcPr>
            <w:tcW w:w="2977" w:type="dxa"/>
            <w:noWrap/>
          </w:tcPr>
          <w:p w:rsidR="00DC46C0" w:rsidRPr="00344F4E" w:rsidRDefault="00DC46C0">
            <w:pPr>
              <w:pStyle w:val="TableParagraph"/>
              <w:rPr>
                <w:rFonts w:ascii="Times New Roman" w:hAnsi="Times New Roman" w:cs="Times New Roman"/>
                <w:sz w:val="20"/>
                <w:szCs w:val="20"/>
              </w:rPr>
            </w:pPr>
          </w:p>
          <w:p w:rsidR="00DC46C0" w:rsidRPr="00344F4E" w:rsidRDefault="00DC46C0">
            <w:pPr>
              <w:pStyle w:val="TableParagraph"/>
              <w:rPr>
                <w:rFonts w:ascii="Times New Roman" w:hAnsi="Times New Roman" w:cs="Times New Roman"/>
                <w:sz w:val="20"/>
                <w:szCs w:val="20"/>
              </w:rPr>
            </w:pPr>
          </w:p>
          <w:p w:rsidR="00DC46C0" w:rsidRPr="00344F4E" w:rsidRDefault="00344F4E">
            <w:pPr>
              <w:pStyle w:val="TableParagraph"/>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114"/>
              <w:ind w:left="110"/>
              <w:rPr>
                <w:rFonts w:ascii="Times New Roman" w:hAnsi="Times New Roman" w:cs="Times New Roman"/>
                <w:sz w:val="20"/>
                <w:szCs w:val="20"/>
              </w:rPr>
            </w:pPr>
            <w:r w:rsidRPr="00344F4E">
              <w:rPr>
                <w:rFonts w:ascii="Times New Roman" w:hAnsi="Times New Roman" w:cs="Times New Roman"/>
                <w:spacing w:val="-2"/>
                <w:sz w:val="20"/>
                <w:szCs w:val="20"/>
              </w:rPr>
              <w:t>Замена</w:t>
            </w:r>
            <w:r w:rsidRPr="00344F4E">
              <w:rPr>
                <w:rFonts w:ascii="Times New Roman" w:hAnsi="Times New Roman" w:cs="Times New Roman"/>
                <w:spacing w:val="9"/>
                <w:sz w:val="20"/>
                <w:szCs w:val="20"/>
              </w:rPr>
              <w:t xml:space="preserve"> </w:t>
            </w:r>
            <w:r w:rsidRPr="00344F4E">
              <w:rPr>
                <w:rFonts w:ascii="Times New Roman" w:hAnsi="Times New Roman" w:cs="Times New Roman"/>
                <w:spacing w:val="-2"/>
                <w:sz w:val="20"/>
                <w:szCs w:val="20"/>
              </w:rPr>
              <w:t>контрольно-измерительных</w:t>
            </w:r>
            <w:r w:rsidRPr="00344F4E">
              <w:rPr>
                <w:rFonts w:ascii="Times New Roman" w:hAnsi="Times New Roman" w:cs="Times New Roman"/>
                <w:spacing w:val="18"/>
                <w:sz w:val="20"/>
                <w:szCs w:val="20"/>
              </w:rPr>
              <w:t xml:space="preserve"> </w:t>
            </w:r>
            <w:r w:rsidRPr="00344F4E">
              <w:rPr>
                <w:rFonts w:ascii="Times New Roman" w:hAnsi="Times New Roman" w:cs="Times New Roman"/>
                <w:spacing w:val="-2"/>
                <w:sz w:val="20"/>
                <w:szCs w:val="20"/>
              </w:rPr>
              <w:t>приборов</w:t>
            </w:r>
          </w:p>
        </w:tc>
        <w:tc>
          <w:tcPr>
            <w:tcW w:w="2977" w:type="dxa"/>
            <w:noWrap/>
          </w:tcPr>
          <w:p w:rsidR="00DC46C0" w:rsidRPr="00344F4E" w:rsidRDefault="00344F4E">
            <w:pPr>
              <w:pStyle w:val="TableParagraph"/>
              <w:spacing w:line="230" w:lineRule="exact"/>
              <w:ind w:left="894" w:right="322" w:hanging="548"/>
              <w:rPr>
                <w:rFonts w:ascii="Times New Roman" w:hAnsi="Times New Roman" w:cs="Times New Roman"/>
                <w:sz w:val="20"/>
                <w:szCs w:val="20"/>
              </w:rPr>
            </w:pPr>
            <w:r w:rsidRPr="00344F4E">
              <w:rPr>
                <w:rFonts w:ascii="Times New Roman" w:hAnsi="Times New Roman" w:cs="Times New Roman"/>
                <w:sz w:val="20"/>
                <w:szCs w:val="20"/>
              </w:rPr>
              <w:t xml:space="preserve">согласно техническому </w:t>
            </w:r>
            <w:r w:rsidRPr="00344F4E">
              <w:rPr>
                <w:rFonts w:ascii="Times New Roman" w:hAnsi="Times New Roman" w:cs="Times New Roman"/>
                <w:spacing w:val="-2"/>
                <w:sz w:val="20"/>
                <w:szCs w:val="20"/>
              </w:rPr>
              <w:t>регламенту</w:t>
            </w:r>
          </w:p>
        </w:tc>
      </w:tr>
      <w:tr w:rsidR="00DC46C0" w:rsidRPr="00344F4E">
        <w:trPr>
          <w:gridAfter w:val="1"/>
          <w:wAfter w:w="33" w:type="dxa"/>
          <w:trHeight w:val="296"/>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3"/>
              <w:ind w:left="110"/>
              <w:rPr>
                <w:rFonts w:ascii="Times New Roman" w:hAnsi="Times New Roman" w:cs="Times New Roman"/>
                <w:sz w:val="20"/>
                <w:szCs w:val="20"/>
              </w:rPr>
            </w:pPr>
            <w:r w:rsidRPr="00344F4E">
              <w:rPr>
                <w:rFonts w:ascii="Times New Roman" w:hAnsi="Times New Roman" w:cs="Times New Roman"/>
                <w:sz w:val="20"/>
                <w:szCs w:val="20"/>
              </w:rPr>
              <w:t>Восстановление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разрушенной</w:t>
            </w:r>
            <w:r w:rsidRPr="00344F4E">
              <w:rPr>
                <w:rFonts w:ascii="Times New Roman" w:hAnsi="Times New Roman" w:cs="Times New Roman"/>
                <w:spacing w:val="-13"/>
                <w:sz w:val="20"/>
                <w:szCs w:val="20"/>
              </w:rPr>
              <w:t xml:space="preserve"> </w:t>
            </w:r>
            <w:r w:rsidRPr="00344F4E">
              <w:rPr>
                <w:rFonts w:ascii="Times New Roman" w:hAnsi="Times New Roman" w:cs="Times New Roman"/>
                <w:sz w:val="20"/>
                <w:szCs w:val="20"/>
              </w:rPr>
              <w:t>тепловой</w:t>
            </w:r>
            <w:r w:rsidRPr="00344F4E">
              <w:rPr>
                <w:rFonts w:ascii="Times New Roman" w:hAnsi="Times New Roman" w:cs="Times New Roman"/>
                <w:spacing w:val="-13"/>
                <w:sz w:val="20"/>
                <w:szCs w:val="20"/>
              </w:rPr>
              <w:t xml:space="preserve"> </w:t>
            </w:r>
            <w:r w:rsidRPr="00344F4E">
              <w:rPr>
                <w:rFonts w:ascii="Times New Roman" w:hAnsi="Times New Roman" w:cs="Times New Roman"/>
                <w:sz w:val="20"/>
                <w:szCs w:val="20"/>
              </w:rPr>
              <w:t>изоляции</w:t>
            </w:r>
            <w:r w:rsidRPr="00344F4E">
              <w:rPr>
                <w:rFonts w:ascii="Times New Roman" w:hAnsi="Times New Roman" w:cs="Times New Roman"/>
                <w:spacing w:val="-12"/>
                <w:sz w:val="20"/>
                <w:szCs w:val="20"/>
              </w:rPr>
              <w:t xml:space="preserve"> </w:t>
            </w:r>
            <w:r w:rsidRPr="00344F4E">
              <w:rPr>
                <w:rFonts w:ascii="Times New Roman" w:hAnsi="Times New Roman" w:cs="Times New Roman"/>
                <w:spacing w:val="-2"/>
                <w:sz w:val="20"/>
                <w:szCs w:val="20"/>
              </w:rPr>
              <w:t>трубопроводов</w:t>
            </w:r>
          </w:p>
        </w:tc>
        <w:tc>
          <w:tcPr>
            <w:tcW w:w="2977" w:type="dxa"/>
            <w:noWrap/>
          </w:tcPr>
          <w:p w:rsidR="00DC46C0" w:rsidRPr="00344F4E" w:rsidRDefault="00344F4E">
            <w:pPr>
              <w:pStyle w:val="TableParagraph"/>
              <w:spacing w:before="33"/>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30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7"/>
              <w:ind w:left="110"/>
              <w:rPr>
                <w:rFonts w:ascii="Times New Roman" w:hAnsi="Times New Roman" w:cs="Times New Roman"/>
                <w:sz w:val="20"/>
                <w:szCs w:val="20"/>
              </w:rPr>
            </w:pPr>
            <w:r w:rsidRPr="00344F4E">
              <w:rPr>
                <w:rFonts w:ascii="Times New Roman" w:hAnsi="Times New Roman" w:cs="Times New Roman"/>
                <w:sz w:val="20"/>
                <w:szCs w:val="20"/>
              </w:rPr>
              <w:t>Укрепление</w:t>
            </w:r>
            <w:r w:rsidRPr="00344F4E">
              <w:rPr>
                <w:rFonts w:ascii="Times New Roman" w:hAnsi="Times New Roman" w:cs="Times New Roman"/>
                <w:spacing w:val="-8"/>
                <w:sz w:val="20"/>
                <w:szCs w:val="20"/>
              </w:rPr>
              <w:t xml:space="preserve"> </w:t>
            </w:r>
            <w:r w:rsidRPr="00344F4E">
              <w:rPr>
                <w:rFonts w:ascii="Times New Roman" w:hAnsi="Times New Roman" w:cs="Times New Roman"/>
                <w:spacing w:val="-2"/>
                <w:sz w:val="20"/>
                <w:szCs w:val="20"/>
              </w:rPr>
              <w:t>трубопровода</w:t>
            </w:r>
          </w:p>
        </w:tc>
        <w:tc>
          <w:tcPr>
            <w:tcW w:w="2977" w:type="dxa"/>
            <w:noWrap/>
          </w:tcPr>
          <w:p w:rsidR="00DC46C0" w:rsidRPr="00344F4E" w:rsidRDefault="00344F4E">
            <w:pPr>
              <w:pStyle w:val="TableParagraph"/>
              <w:spacing w:before="37"/>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302"/>
        </w:trPr>
        <w:tc>
          <w:tcPr>
            <w:tcW w:w="850" w:type="dxa"/>
            <w:noWrap/>
          </w:tcPr>
          <w:p w:rsidR="00DC46C0" w:rsidRPr="00344F4E" w:rsidRDefault="00344F4E">
            <w:pPr>
              <w:pStyle w:val="TableParagraph"/>
              <w:spacing w:before="28"/>
              <w:ind w:left="207" w:right="181"/>
              <w:jc w:val="center"/>
              <w:rPr>
                <w:rFonts w:ascii="Times New Roman" w:hAnsi="Times New Roman" w:cs="Times New Roman"/>
                <w:b/>
                <w:sz w:val="20"/>
                <w:szCs w:val="20"/>
              </w:rPr>
            </w:pPr>
            <w:r w:rsidRPr="00344F4E">
              <w:rPr>
                <w:rFonts w:ascii="Times New Roman" w:hAnsi="Times New Roman" w:cs="Times New Roman"/>
                <w:b/>
                <w:spacing w:val="-5"/>
                <w:sz w:val="20"/>
                <w:szCs w:val="20"/>
              </w:rPr>
              <w:t>2.9</w:t>
            </w:r>
          </w:p>
        </w:tc>
        <w:tc>
          <w:tcPr>
            <w:tcW w:w="6503" w:type="dxa"/>
            <w:noWrap/>
          </w:tcPr>
          <w:p w:rsidR="00DC46C0" w:rsidRPr="00344F4E" w:rsidRDefault="00344F4E">
            <w:pPr>
              <w:pStyle w:val="TableParagraph"/>
              <w:spacing w:before="28"/>
              <w:ind w:left="110"/>
              <w:rPr>
                <w:rFonts w:ascii="Times New Roman" w:hAnsi="Times New Roman" w:cs="Times New Roman"/>
                <w:b/>
                <w:sz w:val="20"/>
                <w:szCs w:val="20"/>
              </w:rPr>
            </w:pPr>
            <w:r w:rsidRPr="00344F4E">
              <w:rPr>
                <w:rFonts w:ascii="Times New Roman" w:hAnsi="Times New Roman" w:cs="Times New Roman"/>
                <w:b/>
                <w:sz w:val="20"/>
                <w:szCs w:val="20"/>
              </w:rPr>
              <w:t>Водопровод</w:t>
            </w:r>
            <w:r w:rsidRPr="00344F4E">
              <w:rPr>
                <w:rFonts w:ascii="Times New Roman" w:hAnsi="Times New Roman" w:cs="Times New Roman"/>
                <w:b/>
                <w:spacing w:val="-13"/>
                <w:sz w:val="20"/>
                <w:szCs w:val="20"/>
              </w:rPr>
              <w:t xml:space="preserve"> </w:t>
            </w:r>
            <w:r w:rsidRPr="00344F4E">
              <w:rPr>
                <w:rFonts w:ascii="Times New Roman" w:hAnsi="Times New Roman" w:cs="Times New Roman"/>
                <w:b/>
                <w:sz w:val="20"/>
                <w:szCs w:val="20"/>
              </w:rPr>
              <w:t>и</w:t>
            </w:r>
            <w:r w:rsidRPr="00344F4E">
              <w:rPr>
                <w:rFonts w:ascii="Times New Roman" w:hAnsi="Times New Roman" w:cs="Times New Roman"/>
                <w:b/>
                <w:spacing w:val="-9"/>
                <w:sz w:val="20"/>
                <w:szCs w:val="20"/>
              </w:rPr>
              <w:t xml:space="preserve"> </w:t>
            </w:r>
            <w:r w:rsidRPr="00344F4E">
              <w:rPr>
                <w:rFonts w:ascii="Times New Roman" w:hAnsi="Times New Roman" w:cs="Times New Roman"/>
                <w:b/>
                <w:sz w:val="20"/>
                <w:szCs w:val="20"/>
              </w:rPr>
              <w:t>канализация,</w:t>
            </w:r>
            <w:r w:rsidRPr="00344F4E">
              <w:rPr>
                <w:rFonts w:ascii="Times New Roman" w:hAnsi="Times New Roman" w:cs="Times New Roman"/>
                <w:b/>
                <w:spacing w:val="-12"/>
                <w:sz w:val="20"/>
                <w:szCs w:val="20"/>
              </w:rPr>
              <w:t xml:space="preserve"> </w:t>
            </w:r>
            <w:r w:rsidRPr="00344F4E">
              <w:rPr>
                <w:rFonts w:ascii="Times New Roman" w:hAnsi="Times New Roman" w:cs="Times New Roman"/>
                <w:b/>
                <w:sz w:val="20"/>
                <w:szCs w:val="20"/>
              </w:rPr>
              <w:t>горячее</w:t>
            </w:r>
            <w:r w:rsidRPr="00344F4E">
              <w:rPr>
                <w:rFonts w:ascii="Times New Roman" w:hAnsi="Times New Roman" w:cs="Times New Roman"/>
                <w:b/>
                <w:spacing w:val="-10"/>
                <w:sz w:val="20"/>
                <w:szCs w:val="20"/>
              </w:rPr>
              <w:t xml:space="preserve"> </w:t>
            </w:r>
            <w:r w:rsidRPr="00344F4E">
              <w:rPr>
                <w:rFonts w:ascii="Times New Roman" w:hAnsi="Times New Roman" w:cs="Times New Roman"/>
                <w:b/>
                <w:spacing w:val="-2"/>
                <w:sz w:val="20"/>
                <w:szCs w:val="20"/>
              </w:rPr>
              <w:t>водоснабжение</w:t>
            </w:r>
          </w:p>
        </w:tc>
        <w:tc>
          <w:tcPr>
            <w:tcW w:w="2977" w:type="dxa"/>
            <w:noWrap/>
          </w:tcPr>
          <w:p w:rsidR="00DC46C0" w:rsidRPr="00344F4E" w:rsidRDefault="00DC46C0">
            <w:pPr>
              <w:pStyle w:val="TableParagraph"/>
              <w:rPr>
                <w:rFonts w:ascii="Times New Roman" w:hAnsi="Times New Roman" w:cs="Times New Roman"/>
                <w:sz w:val="20"/>
                <w:szCs w:val="20"/>
              </w:rPr>
            </w:pPr>
          </w:p>
        </w:tc>
      </w:tr>
      <w:tr w:rsidR="00DC46C0" w:rsidRPr="00344F4E">
        <w:trPr>
          <w:gridAfter w:val="1"/>
          <w:wAfter w:w="33" w:type="dxa"/>
          <w:trHeight w:val="1376"/>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numPr>
                <w:ilvl w:val="0"/>
                <w:numId w:val="11"/>
              </w:numPr>
              <w:tabs>
                <w:tab w:val="left" w:pos="236"/>
              </w:tabs>
              <w:spacing w:before="1" w:after="0" w:line="237" w:lineRule="auto"/>
              <w:ind w:right="508" w:firstLine="0"/>
              <w:rPr>
                <w:rFonts w:ascii="Times New Roman" w:hAnsi="Times New Roman" w:cs="Times New Roman"/>
                <w:sz w:val="20"/>
                <w:szCs w:val="20"/>
              </w:rPr>
            </w:pPr>
            <w:r w:rsidRPr="00344F4E">
              <w:rPr>
                <w:rFonts w:ascii="Times New Roman" w:hAnsi="Times New Roman" w:cs="Times New Roman"/>
                <w:sz w:val="20"/>
                <w:szCs w:val="20"/>
              </w:rPr>
              <w:t>Замена</w:t>
            </w:r>
            <w:r w:rsidRPr="00344F4E">
              <w:rPr>
                <w:rFonts w:ascii="Times New Roman" w:hAnsi="Times New Roman" w:cs="Times New Roman"/>
                <w:spacing w:val="38"/>
                <w:sz w:val="20"/>
                <w:szCs w:val="20"/>
              </w:rPr>
              <w:t xml:space="preserve"> </w:t>
            </w:r>
            <w:r w:rsidRPr="00344F4E">
              <w:rPr>
                <w:rFonts w:ascii="Times New Roman" w:hAnsi="Times New Roman" w:cs="Times New Roman"/>
                <w:sz w:val="20"/>
                <w:szCs w:val="20"/>
              </w:rPr>
              <w:t>отдельных</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участков</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трубопроводов,</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запорно-регулировочной арматуры, водоразборных кранов, сифонов, трапов, фитингов, расширительных баков;</w:t>
            </w:r>
          </w:p>
          <w:p w:rsidR="00DC46C0" w:rsidRPr="00344F4E" w:rsidRDefault="00344F4E">
            <w:pPr>
              <w:pStyle w:val="TableParagraph"/>
              <w:numPr>
                <w:ilvl w:val="0"/>
                <w:numId w:val="11"/>
              </w:numPr>
              <w:tabs>
                <w:tab w:val="left" w:pos="236"/>
              </w:tabs>
              <w:spacing w:before="1" w:after="0" w:line="240" w:lineRule="auto"/>
              <w:ind w:left="235" w:hanging="126"/>
              <w:rPr>
                <w:rFonts w:ascii="Times New Roman" w:hAnsi="Times New Roman" w:cs="Times New Roman"/>
                <w:sz w:val="20"/>
                <w:szCs w:val="20"/>
              </w:rPr>
            </w:pPr>
            <w:r w:rsidRPr="00344F4E">
              <w:rPr>
                <w:rFonts w:ascii="Times New Roman" w:hAnsi="Times New Roman" w:cs="Times New Roman"/>
                <w:sz w:val="20"/>
                <w:szCs w:val="20"/>
              </w:rPr>
              <w:t>Ремонт</w:t>
            </w:r>
            <w:r w:rsidRPr="00344F4E">
              <w:rPr>
                <w:rFonts w:ascii="Times New Roman" w:hAnsi="Times New Roman" w:cs="Times New Roman"/>
                <w:spacing w:val="33"/>
                <w:sz w:val="20"/>
                <w:szCs w:val="20"/>
              </w:rPr>
              <w:t xml:space="preserve"> </w:t>
            </w:r>
            <w:r w:rsidRPr="00344F4E">
              <w:rPr>
                <w:rFonts w:ascii="Times New Roman" w:hAnsi="Times New Roman" w:cs="Times New Roman"/>
                <w:sz w:val="20"/>
                <w:szCs w:val="20"/>
              </w:rPr>
              <w:t>циркуляционных,</w:t>
            </w:r>
            <w:r w:rsidRPr="00344F4E">
              <w:rPr>
                <w:rFonts w:ascii="Times New Roman" w:hAnsi="Times New Roman" w:cs="Times New Roman"/>
                <w:spacing w:val="-12"/>
                <w:sz w:val="20"/>
                <w:szCs w:val="20"/>
              </w:rPr>
              <w:t xml:space="preserve"> </w:t>
            </w:r>
            <w:proofErr w:type="spellStart"/>
            <w:r w:rsidRPr="00344F4E">
              <w:rPr>
                <w:rFonts w:ascii="Times New Roman" w:hAnsi="Times New Roman" w:cs="Times New Roman"/>
                <w:sz w:val="20"/>
                <w:szCs w:val="20"/>
              </w:rPr>
              <w:t>повысительных</w:t>
            </w:r>
            <w:proofErr w:type="spellEnd"/>
            <w:r w:rsidRPr="00344F4E">
              <w:rPr>
                <w:rFonts w:ascii="Times New Roman" w:hAnsi="Times New Roman" w:cs="Times New Roman"/>
                <w:spacing w:val="-8"/>
                <w:sz w:val="20"/>
                <w:szCs w:val="20"/>
              </w:rPr>
              <w:t xml:space="preserve"> </w:t>
            </w:r>
            <w:r w:rsidRPr="00344F4E">
              <w:rPr>
                <w:rFonts w:ascii="Times New Roman" w:hAnsi="Times New Roman" w:cs="Times New Roman"/>
                <w:spacing w:val="-2"/>
                <w:sz w:val="20"/>
                <w:szCs w:val="20"/>
              </w:rPr>
              <w:t>насосов;</w:t>
            </w:r>
          </w:p>
          <w:p w:rsidR="00DC46C0" w:rsidRPr="00344F4E" w:rsidRDefault="00344F4E">
            <w:pPr>
              <w:pStyle w:val="TableParagraph"/>
              <w:numPr>
                <w:ilvl w:val="0"/>
                <w:numId w:val="11"/>
              </w:numPr>
              <w:tabs>
                <w:tab w:val="left" w:pos="236"/>
              </w:tabs>
              <w:spacing w:before="1" w:after="0" w:line="228" w:lineRule="exact"/>
              <w:ind w:left="235" w:hanging="126"/>
              <w:rPr>
                <w:rFonts w:ascii="Times New Roman" w:hAnsi="Times New Roman" w:cs="Times New Roman"/>
                <w:sz w:val="20"/>
                <w:szCs w:val="20"/>
              </w:rPr>
            </w:pPr>
            <w:r w:rsidRPr="00344F4E">
              <w:rPr>
                <w:rFonts w:ascii="Times New Roman" w:hAnsi="Times New Roman" w:cs="Times New Roman"/>
                <w:sz w:val="20"/>
                <w:szCs w:val="20"/>
              </w:rPr>
              <w:t>Уплотнение</w:t>
            </w:r>
            <w:r w:rsidRPr="00344F4E">
              <w:rPr>
                <w:rFonts w:ascii="Times New Roman" w:hAnsi="Times New Roman" w:cs="Times New Roman"/>
                <w:spacing w:val="-12"/>
                <w:sz w:val="20"/>
                <w:szCs w:val="20"/>
              </w:rPr>
              <w:t xml:space="preserve"> </w:t>
            </w:r>
            <w:r w:rsidRPr="00344F4E">
              <w:rPr>
                <w:rFonts w:ascii="Times New Roman" w:hAnsi="Times New Roman" w:cs="Times New Roman"/>
                <w:spacing w:val="-2"/>
                <w:sz w:val="20"/>
                <w:szCs w:val="20"/>
              </w:rPr>
              <w:t>соединений</w:t>
            </w:r>
          </w:p>
          <w:p w:rsidR="00DC46C0" w:rsidRPr="00344F4E" w:rsidRDefault="00344F4E">
            <w:pPr>
              <w:pStyle w:val="TableParagraph"/>
              <w:spacing w:line="213" w:lineRule="exact"/>
              <w:ind w:left="110"/>
              <w:rPr>
                <w:rFonts w:ascii="Times New Roman" w:hAnsi="Times New Roman" w:cs="Times New Roman"/>
                <w:b/>
                <w:sz w:val="20"/>
                <w:szCs w:val="20"/>
              </w:rPr>
            </w:pPr>
            <w:r w:rsidRPr="00344F4E">
              <w:rPr>
                <w:rFonts w:ascii="Times New Roman" w:hAnsi="Times New Roman" w:cs="Times New Roman"/>
                <w:b/>
                <w:sz w:val="20"/>
                <w:szCs w:val="20"/>
              </w:rPr>
              <w:t>(за</w:t>
            </w:r>
            <w:r w:rsidRPr="00344F4E">
              <w:rPr>
                <w:rFonts w:ascii="Times New Roman" w:hAnsi="Times New Roman" w:cs="Times New Roman"/>
                <w:b/>
                <w:spacing w:val="-12"/>
                <w:sz w:val="20"/>
                <w:szCs w:val="20"/>
              </w:rPr>
              <w:t xml:space="preserve"> </w:t>
            </w:r>
            <w:r w:rsidRPr="00344F4E">
              <w:rPr>
                <w:rFonts w:ascii="Times New Roman" w:hAnsi="Times New Roman" w:cs="Times New Roman"/>
                <w:b/>
                <w:sz w:val="20"/>
                <w:szCs w:val="20"/>
              </w:rPr>
              <w:t>исключением</w:t>
            </w:r>
            <w:r w:rsidRPr="00344F4E">
              <w:rPr>
                <w:rFonts w:ascii="Times New Roman" w:hAnsi="Times New Roman" w:cs="Times New Roman"/>
                <w:b/>
                <w:spacing w:val="-9"/>
                <w:sz w:val="20"/>
                <w:szCs w:val="20"/>
              </w:rPr>
              <w:t xml:space="preserve"> </w:t>
            </w:r>
            <w:r w:rsidRPr="00344F4E">
              <w:rPr>
                <w:rFonts w:ascii="Times New Roman" w:hAnsi="Times New Roman" w:cs="Times New Roman"/>
                <w:b/>
                <w:sz w:val="20"/>
                <w:szCs w:val="20"/>
              </w:rPr>
              <w:t>случаев,</w:t>
            </w:r>
            <w:r w:rsidRPr="00344F4E">
              <w:rPr>
                <w:rFonts w:ascii="Times New Roman" w:hAnsi="Times New Roman" w:cs="Times New Roman"/>
                <w:b/>
                <w:spacing w:val="-11"/>
                <w:sz w:val="20"/>
                <w:szCs w:val="20"/>
              </w:rPr>
              <w:t xml:space="preserve"> </w:t>
            </w:r>
            <w:r w:rsidRPr="00344F4E">
              <w:rPr>
                <w:rFonts w:ascii="Times New Roman" w:hAnsi="Times New Roman" w:cs="Times New Roman"/>
                <w:b/>
                <w:sz w:val="20"/>
                <w:szCs w:val="20"/>
              </w:rPr>
              <w:t>относящихся</w:t>
            </w:r>
            <w:r w:rsidRPr="00344F4E">
              <w:rPr>
                <w:rFonts w:ascii="Times New Roman" w:hAnsi="Times New Roman" w:cs="Times New Roman"/>
                <w:b/>
                <w:spacing w:val="-7"/>
                <w:sz w:val="20"/>
                <w:szCs w:val="20"/>
              </w:rPr>
              <w:t xml:space="preserve"> </w:t>
            </w:r>
            <w:r w:rsidRPr="00344F4E">
              <w:rPr>
                <w:rFonts w:ascii="Times New Roman" w:hAnsi="Times New Roman" w:cs="Times New Roman"/>
                <w:b/>
                <w:sz w:val="20"/>
                <w:szCs w:val="20"/>
              </w:rPr>
              <w:t>к</w:t>
            </w:r>
            <w:r w:rsidRPr="00344F4E">
              <w:rPr>
                <w:rFonts w:ascii="Times New Roman" w:hAnsi="Times New Roman" w:cs="Times New Roman"/>
                <w:b/>
                <w:spacing w:val="-13"/>
                <w:sz w:val="20"/>
                <w:szCs w:val="20"/>
              </w:rPr>
              <w:t xml:space="preserve"> </w:t>
            </w:r>
            <w:r w:rsidRPr="00344F4E">
              <w:rPr>
                <w:rFonts w:ascii="Times New Roman" w:hAnsi="Times New Roman" w:cs="Times New Roman"/>
                <w:b/>
                <w:sz w:val="20"/>
                <w:szCs w:val="20"/>
              </w:rPr>
              <w:t>капитальному</w:t>
            </w:r>
            <w:r w:rsidRPr="00344F4E">
              <w:rPr>
                <w:rFonts w:ascii="Times New Roman" w:hAnsi="Times New Roman" w:cs="Times New Roman"/>
                <w:b/>
                <w:spacing w:val="-13"/>
                <w:sz w:val="20"/>
                <w:szCs w:val="20"/>
              </w:rPr>
              <w:t xml:space="preserve"> </w:t>
            </w:r>
            <w:r w:rsidRPr="00344F4E">
              <w:rPr>
                <w:rFonts w:ascii="Times New Roman" w:hAnsi="Times New Roman" w:cs="Times New Roman"/>
                <w:b/>
                <w:spacing w:val="-2"/>
                <w:sz w:val="20"/>
                <w:szCs w:val="20"/>
              </w:rPr>
              <w:t>ремонту)</w:t>
            </w:r>
          </w:p>
        </w:tc>
        <w:tc>
          <w:tcPr>
            <w:tcW w:w="2977" w:type="dxa"/>
            <w:noWrap/>
          </w:tcPr>
          <w:p w:rsidR="00DC46C0" w:rsidRPr="00344F4E" w:rsidRDefault="00DC46C0">
            <w:pPr>
              <w:pStyle w:val="TableParagraph"/>
              <w:rPr>
                <w:rFonts w:ascii="Times New Roman" w:hAnsi="Times New Roman" w:cs="Times New Roman"/>
                <w:sz w:val="20"/>
                <w:szCs w:val="20"/>
              </w:rPr>
            </w:pPr>
          </w:p>
          <w:p w:rsidR="00DC46C0" w:rsidRPr="00344F4E" w:rsidRDefault="00DC46C0">
            <w:pPr>
              <w:pStyle w:val="TableParagraph"/>
              <w:spacing w:before="6"/>
              <w:rPr>
                <w:rFonts w:ascii="Times New Roman" w:hAnsi="Times New Roman" w:cs="Times New Roman"/>
                <w:sz w:val="20"/>
                <w:szCs w:val="20"/>
              </w:rPr>
            </w:pPr>
          </w:p>
          <w:p w:rsidR="00DC46C0" w:rsidRPr="00344F4E" w:rsidRDefault="00344F4E">
            <w:pPr>
              <w:pStyle w:val="TableParagraph"/>
              <w:spacing w:before="1"/>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302"/>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8"/>
              <w:ind w:left="110"/>
              <w:rPr>
                <w:rFonts w:ascii="Times New Roman" w:hAnsi="Times New Roman" w:cs="Times New Roman"/>
                <w:sz w:val="20"/>
                <w:szCs w:val="20"/>
              </w:rPr>
            </w:pPr>
            <w:r w:rsidRPr="00344F4E">
              <w:rPr>
                <w:rFonts w:ascii="Times New Roman" w:hAnsi="Times New Roman" w:cs="Times New Roman"/>
                <w:spacing w:val="-2"/>
                <w:sz w:val="20"/>
                <w:szCs w:val="20"/>
              </w:rPr>
              <w:t>Восстановление</w:t>
            </w:r>
            <w:r w:rsidRPr="00344F4E">
              <w:rPr>
                <w:rFonts w:ascii="Times New Roman" w:hAnsi="Times New Roman" w:cs="Times New Roman"/>
                <w:spacing w:val="9"/>
                <w:sz w:val="20"/>
                <w:szCs w:val="20"/>
              </w:rPr>
              <w:t xml:space="preserve"> </w:t>
            </w:r>
            <w:r w:rsidRPr="00344F4E">
              <w:rPr>
                <w:rFonts w:ascii="Times New Roman" w:hAnsi="Times New Roman" w:cs="Times New Roman"/>
                <w:spacing w:val="-2"/>
                <w:sz w:val="20"/>
                <w:szCs w:val="20"/>
              </w:rPr>
              <w:t>разрушенной</w:t>
            </w:r>
            <w:r w:rsidRPr="00344F4E">
              <w:rPr>
                <w:rFonts w:ascii="Times New Roman" w:hAnsi="Times New Roman" w:cs="Times New Roman"/>
                <w:spacing w:val="10"/>
                <w:sz w:val="20"/>
                <w:szCs w:val="20"/>
              </w:rPr>
              <w:t xml:space="preserve"> </w:t>
            </w:r>
            <w:r w:rsidRPr="00344F4E">
              <w:rPr>
                <w:rFonts w:ascii="Times New Roman" w:hAnsi="Times New Roman" w:cs="Times New Roman"/>
                <w:spacing w:val="-2"/>
                <w:sz w:val="20"/>
                <w:szCs w:val="20"/>
              </w:rPr>
              <w:t>теплоизоляции</w:t>
            </w:r>
            <w:r w:rsidRPr="00344F4E">
              <w:rPr>
                <w:rFonts w:ascii="Times New Roman" w:hAnsi="Times New Roman" w:cs="Times New Roman"/>
                <w:spacing w:val="10"/>
                <w:sz w:val="20"/>
                <w:szCs w:val="20"/>
              </w:rPr>
              <w:t xml:space="preserve"> </w:t>
            </w:r>
            <w:r w:rsidRPr="00344F4E">
              <w:rPr>
                <w:rFonts w:ascii="Times New Roman" w:hAnsi="Times New Roman" w:cs="Times New Roman"/>
                <w:spacing w:val="-2"/>
                <w:sz w:val="20"/>
                <w:szCs w:val="20"/>
              </w:rPr>
              <w:t>трубопроводов</w:t>
            </w:r>
          </w:p>
        </w:tc>
        <w:tc>
          <w:tcPr>
            <w:tcW w:w="2977" w:type="dxa"/>
            <w:noWrap/>
          </w:tcPr>
          <w:p w:rsidR="00DC46C0" w:rsidRPr="00344F4E" w:rsidRDefault="00344F4E">
            <w:pPr>
              <w:pStyle w:val="TableParagraph"/>
              <w:spacing w:before="38"/>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30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3"/>
              <w:ind w:left="110"/>
              <w:rPr>
                <w:rFonts w:ascii="Times New Roman" w:hAnsi="Times New Roman" w:cs="Times New Roman"/>
                <w:sz w:val="20"/>
                <w:szCs w:val="20"/>
              </w:rPr>
            </w:pPr>
            <w:r w:rsidRPr="00344F4E">
              <w:rPr>
                <w:rFonts w:ascii="Times New Roman" w:hAnsi="Times New Roman" w:cs="Times New Roman"/>
                <w:sz w:val="20"/>
                <w:szCs w:val="20"/>
              </w:rPr>
              <w:t>Прочистка</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ливневой</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дворовой</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канализации,</w:t>
            </w:r>
            <w:r w:rsidRPr="00344F4E">
              <w:rPr>
                <w:rFonts w:ascii="Times New Roman" w:hAnsi="Times New Roman" w:cs="Times New Roman"/>
                <w:spacing w:val="-7"/>
                <w:sz w:val="20"/>
                <w:szCs w:val="20"/>
              </w:rPr>
              <w:t xml:space="preserve"> </w:t>
            </w:r>
            <w:r w:rsidRPr="00344F4E">
              <w:rPr>
                <w:rFonts w:ascii="Times New Roman" w:hAnsi="Times New Roman" w:cs="Times New Roman"/>
                <w:spacing w:val="-2"/>
                <w:sz w:val="20"/>
                <w:szCs w:val="20"/>
              </w:rPr>
              <w:t>дренажа</w:t>
            </w:r>
          </w:p>
        </w:tc>
        <w:tc>
          <w:tcPr>
            <w:tcW w:w="2977" w:type="dxa"/>
            <w:noWrap/>
          </w:tcPr>
          <w:p w:rsidR="00DC46C0" w:rsidRPr="00344F4E" w:rsidRDefault="00344F4E">
            <w:pPr>
              <w:pStyle w:val="TableParagraph"/>
              <w:spacing w:before="33"/>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296"/>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3"/>
              <w:ind w:left="110"/>
              <w:rPr>
                <w:rFonts w:ascii="Times New Roman" w:hAnsi="Times New Roman" w:cs="Times New Roman"/>
                <w:sz w:val="20"/>
                <w:szCs w:val="20"/>
              </w:rPr>
            </w:pPr>
            <w:r w:rsidRPr="00344F4E">
              <w:rPr>
                <w:rFonts w:ascii="Times New Roman" w:hAnsi="Times New Roman" w:cs="Times New Roman"/>
                <w:sz w:val="20"/>
                <w:szCs w:val="20"/>
              </w:rPr>
              <w:t>Укрепление</w:t>
            </w:r>
            <w:r w:rsidRPr="00344F4E">
              <w:rPr>
                <w:rFonts w:ascii="Times New Roman" w:hAnsi="Times New Roman" w:cs="Times New Roman"/>
                <w:spacing w:val="-8"/>
                <w:sz w:val="20"/>
                <w:szCs w:val="20"/>
              </w:rPr>
              <w:t xml:space="preserve"> </w:t>
            </w:r>
            <w:r w:rsidRPr="00344F4E">
              <w:rPr>
                <w:rFonts w:ascii="Times New Roman" w:hAnsi="Times New Roman" w:cs="Times New Roman"/>
                <w:spacing w:val="-2"/>
                <w:sz w:val="20"/>
                <w:szCs w:val="20"/>
              </w:rPr>
              <w:t>трубопроводов</w:t>
            </w:r>
          </w:p>
        </w:tc>
        <w:tc>
          <w:tcPr>
            <w:tcW w:w="2977" w:type="dxa"/>
            <w:noWrap/>
          </w:tcPr>
          <w:p w:rsidR="00DC46C0" w:rsidRPr="00344F4E" w:rsidRDefault="00344F4E">
            <w:pPr>
              <w:pStyle w:val="TableParagraph"/>
              <w:spacing w:before="33"/>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114"/>
              <w:ind w:left="110"/>
              <w:rPr>
                <w:rFonts w:ascii="Times New Roman" w:hAnsi="Times New Roman" w:cs="Times New Roman"/>
                <w:sz w:val="20"/>
                <w:szCs w:val="20"/>
              </w:rPr>
            </w:pPr>
            <w:r w:rsidRPr="00344F4E">
              <w:rPr>
                <w:rFonts w:ascii="Times New Roman" w:hAnsi="Times New Roman" w:cs="Times New Roman"/>
                <w:spacing w:val="-2"/>
                <w:sz w:val="20"/>
                <w:szCs w:val="20"/>
              </w:rPr>
              <w:t>Замена</w:t>
            </w:r>
            <w:r w:rsidRPr="00344F4E">
              <w:rPr>
                <w:rFonts w:ascii="Times New Roman" w:hAnsi="Times New Roman" w:cs="Times New Roman"/>
                <w:spacing w:val="9"/>
                <w:sz w:val="20"/>
                <w:szCs w:val="20"/>
              </w:rPr>
              <w:t xml:space="preserve"> </w:t>
            </w:r>
            <w:r w:rsidRPr="00344F4E">
              <w:rPr>
                <w:rFonts w:ascii="Times New Roman" w:hAnsi="Times New Roman" w:cs="Times New Roman"/>
                <w:spacing w:val="-2"/>
                <w:sz w:val="20"/>
                <w:szCs w:val="20"/>
              </w:rPr>
              <w:t>контрольно-измерительных</w:t>
            </w:r>
            <w:r w:rsidRPr="00344F4E">
              <w:rPr>
                <w:rFonts w:ascii="Times New Roman" w:hAnsi="Times New Roman" w:cs="Times New Roman"/>
                <w:spacing w:val="19"/>
                <w:sz w:val="20"/>
                <w:szCs w:val="20"/>
              </w:rPr>
              <w:t xml:space="preserve"> </w:t>
            </w:r>
            <w:r w:rsidRPr="00344F4E">
              <w:rPr>
                <w:rFonts w:ascii="Times New Roman" w:hAnsi="Times New Roman" w:cs="Times New Roman"/>
                <w:spacing w:val="-2"/>
                <w:sz w:val="20"/>
                <w:szCs w:val="20"/>
              </w:rPr>
              <w:t>приборов</w:t>
            </w:r>
          </w:p>
        </w:tc>
        <w:tc>
          <w:tcPr>
            <w:tcW w:w="2977" w:type="dxa"/>
            <w:noWrap/>
          </w:tcPr>
          <w:p w:rsidR="00DC46C0" w:rsidRPr="00344F4E" w:rsidRDefault="00344F4E">
            <w:pPr>
              <w:pStyle w:val="TableParagraph"/>
              <w:spacing w:line="230" w:lineRule="exact"/>
              <w:ind w:left="894" w:right="322" w:hanging="548"/>
              <w:rPr>
                <w:rFonts w:ascii="Times New Roman" w:hAnsi="Times New Roman" w:cs="Times New Roman"/>
                <w:sz w:val="20"/>
                <w:szCs w:val="20"/>
              </w:rPr>
            </w:pPr>
            <w:r w:rsidRPr="00344F4E">
              <w:rPr>
                <w:rFonts w:ascii="Times New Roman" w:hAnsi="Times New Roman" w:cs="Times New Roman"/>
                <w:sz w:val="20"/>
                <w:szCs w:val="20"/>
              </w:rPr>
              <w:t>согласно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 xml:space="preserve">техническому </w:t>
            </w:r>
            <w:r w:rsidRPr="00344F4E">
              <w:rPr>
                <w:rFonts w:ascii="Times New Roman" w:hAnsi="Times New Roman" w:cs="Times New Roman"/>
                <w:spacing w:val="-2"/>
                <w:sz w:val="20"/>
                <w:szCs w:val="20"/>
              </w:rPr>
              <w:t>регламенту</w:t>
            </w:r>
          </w:p>
        </w:tc>
      </w:tr>
      <w:tr w:rsidR="00DC46C0" w:rsidRPr="00344F4E">
        <w:trPr>
          <w:gridAfter w:val="1"/>
          <w:wAfter w:w="33" w:type="dxa"/>
          <w:trHeight w:val="301"/>
        </w:trPr>
        <w:tc>
          <w:tcPr>
            <w:tcW w:w="850" w:type="dxa"/>
            <w:noWrap/>
          </w:tcPr>
          <w:p w:rsidR="00DC46C0" w:rsidRPr="00344F4E" w:rsidRDefault="00344F4E">
            <w:pPr>
              <w:pStyle w:val="TableParagraph"/>
              <w:spacing w:before="33"/>
              <w:ind w:left="207" w:right="186"/>
              <w:jc w:val="center"/>
              <w:rPr>
                <w:rFonts w:ascii="Times New Roman" w:hAnsi="Times New Roman" w:cs="Times New Roman"/>
                <w:b/>
                <w:sz w:val="20"/>
                <w:szCs w:val="20"/>
              </w:rPr>
            </w:pPr>
            <w:r w:rsidRPr="00344F4E">
              <w:rPr>
                <w:rFonts w:ascii="Times New Roman" w:hAnsi="Times New Roman" w:cs="Times New Roman"/>
                <w:b/>
                <w:spacing w:val="-4"/>
                <w:sz w:val="20"/>
                <w:szCs w:val="20"/>
              </w:rPr>
              <w:t>2.10</w:t>
            </w:r>
          </w:p>
        </w:tc>
        <w:tc>
          <w:tcPr>
            <w:tcW w:w="6503" w:type="dxa"/>
            <w:noWrap/>
          </w:tcPr>
          <w:p w:rsidR="00DC46C0" w:rsidRPr="00344F4E" w:rsidRDefault="00344F4E">
            <w:pPr>
              <w:pStyle w:val="TableParagraph"/>
              <w:spacing w:before="33"/>
              <w:ind w:left="110"/>
              <w:rPr>
                <w:rFonts w:ascii="Times New Roman" w:hAnsi="Times New Roman" w:cs="Times New Roman"/>
                <w:b/>
                <w:sz w:val="20"/>
                <w:szCs w:val="20"/>
              </w:rPr>
            </w:pPr>
            <w:r w:rsidRPr="00344F4E">
              <w:rPr>
                <w:rFonts w:ascii="Times New Roman" w:hAnsi="Times New Roman" w:cs="Times New Roman"/>
                <w:b/>
                <w:spacing w:val="-2"/>
                <w:sz w:val="20"/>
                <w:szCs w:val="20"/>
              </w:rPr>
              <w:t>Электроснабжение</w:t>
            </w:r>
            <w:r w:rsidRPr="00344F4E">
              <w:rPr>
                <w:rFonts w:ascii="Times New Roman" w:hAnsi="Times New Roman" w:cs="Times New Roman"/>
                <w:b/>
                <w:spacing w:val="3"/>
                <w:sz w:val="20"/>
                <w:szCs w:val="20"/>
              </w:rPr>
              <w:t xml:space="preserve"> </w:t>
            </w:r>
            <w:r w:rsidRPr="00344F4E">
              <w:rPr>
                <w:rFonts w:ascii="Times New Roman" w:hAnsi="Times New Roman" w:cs="Times New Roman"/>
                <w:b/>
                <w:spacing w:val="-2"/>
                <w:sz w:val="20"/>
                <w:szCs w:val="20"/>
              </w:rPr>
              <w:t>и</w:t>
            </w:r>
            <w:r w:rsidRPr="00344F4E">
              <w:rPr>
                <w:rFonts w:ascii="Times New Roman" w:hAnsi="Times New Roman" w:cs="Times New Roman"/>
                <w:b/>
                <w:spacing w:val="12"/>
                <w:sz w:val="20"/>
                <w:szCs w:val="20"/>
              </w:rPr>
              <w:t xml:space="preserve"> </w:t>
            </w:r>
            <w:r w:rsidRPr="00344F4E">
              <w:rPr>
                <w:rFonts w:ascii="Times New Roman" w:hAnsi="Times New Roman" w:cs="Times New Roman"/>
                <w:b/>
                <w:spacing w:val="-2"/>
                <w:sz w:val="20"/>
                <w:szCs w:val="20"/>
              </w:rPr>
              <w:t>электротехнические</w:t>
            </w:r>
            <w:r w:rsidRPr="00344F4E">
              <w:rPr>
                <w:rFonts w:ascii="Times New Roman" w:hAnsi="Times New Roman" w:cs="Times New Roman"/>
                <w:b/>
                <w:spacing w:val="10"/>
                <w:sz w:val="20"/>
                <w:szCs w:val="20"/>
              </w:rPr>
              <w:t xml:space="preserve"> </w:t>
            </w:r>
            <w:r w:rsidRPr="00344F4E">
              <w:rPr>
                <w:rFonts w:ascii="Times New Roman" w:hAnsi="Times New Roman" w:cs="Times New Roman"/>
                <w:b/>
                <w:spacing w:val="-2"/>
                <w:sz w:val="20"/>
                <w:szCs w:val="20"/>
              </w:rPr>
              <w:t>устройства</w:t>
            </w:r>
          </w:p>
        </w:tc>
        <w:tc>
          <w:tcPr>
            <w:tcW w:w="2977" w:type="dxa"/>
            <w:noWrap/>
          </w:tcPr>
          <w:p w:rsidR="00DC46C0" w:rsidRPr="00344F4E" w:rsidRDefault="00DC46C0">
            <w:pPr>
              <w:pStyle w:val="TableParagraph"/>
              <w:rPr>
                <w:rFonts w:ascii="Times New Roman" w:hAnsi="Times New Roman" w:cs="Times New Roman"/>
                <w:sz w:val="20"/>
                <w:szCs w:val="20"/>
              </w:rPr>
            </w:pPr>
          </w:p>
        </w:tc>
      </w:tr>
      <w:tr w:rsidR="00DC46C0" w:rsidRPr="00344F4E">
        <w:trPr>
          <w:gridAfter w:val="1"/>
          <w:wAfter w:w="33" w:type="dxa"/>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25" w:lineRule="exact"/>
              <w:ind w:left="110"/>
              <w:rPr>
                <w:rFonts w:ascii="Times New Roman" w:hAnsi="Times New Roman" w:cs="Times New Roman"/>
                <w:b/>
                <w:sz w:val="20"/>
                <w:szCs w:val="20"/>
              </w:rPr>
            </w:pPr>
            <w:r w:rsidRPr="00344F4E">
              <w:rPr>
                <w:rFonts w:ascii="Times New Roman" w:hAnsi="Times New Roman" w:cs="Times New Roman"/>
                <w:sz w:val="20"/>
                <w:szCs w:val="20"/>
              </w:rPr>
              <w:t>Замена</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неисправных</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участков</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электрической</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сети</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здания</w:t>
            </w:r>
            <w:r w:rsidRPr="00344F4E">
              <w:rPr>
                <w:rFonts w:ascii="Times New Roman" w:hAnsi="Times New Roman" w:cs="Times New Roman"/>
                <w:spacing w:val="-5"/>
                <w:sz w:val="20"/>
                <w:szCs w:val="20"/>
              </w:rPr>
              <w:t xml:space="preserve"> </w:t>
            </w:r>
            <w:r w:rsidRPr="00344F4E">
              <w:rPr>
                <w:rFonts w:ascii="Times New Roman" w:hAnsi="Times New Roman" w:cs="Times New Roman"/>
                <w:b/>
                <w:spacing w:val="-5"/>
                <w:sz w:val="20"/>
                <w:szCs w:val="20"/>
              </w:rPr>
              <w:t>(за</w:t>
            </w:r>
          </w:p>
          <w:p w:rsidR="00DC46C0" w:rsidRPr="00344F4E" w:rsidRDefault="00344F4E">
            <w:pPr>
              <w:pStyle w:val="TableParagraph"/>
              <w:spacing w:line="215" w:lineRule="exact"/>
              <w:ind w:left="110"/>
              <w:rPr>
                <w:rFonts w:ascii="Times New Roman" w:hAnsi="Times New Roman" w:cs="Times New Roman"/>
                <w:b/>
                <w:sz w:val="20"/>
                <w:szCs w:val="20"/>
              </w:rPr>
            </w:pPr>
            <w:r w:rsidRPr="00344F4E">
              <w:rPr>
                <w:rFonts w:ascii="Times New Roman" w:hAnsi="Times New Roman" w:cs="Times New Roman"/>
                <w:b/>
                <w:sz w:val="20"/>
                <w:szCs w:val="20"/>
              </w:rPr>
              <w:t>исключением</w:t>
            </w:r>
            <w:r w:rsidRPr="00344F4E">
              <w:rPr>
                <w:rFonts w:ascii="Times New Roman" w:hAnsi="Times New Roman" w:cs="Times New Roman"/>
                <w:b/>
                <w:spacing w:val="-16"/>
                <w:sz w:val="20"/>
                <w:szCs w:val="20"/>
              </w:rPr>
              <w:t xml:space="preserve"> </w:t>
            </w:r>
            <w:r w:rsidRPr="00344F4E">
              <w:rPr>
                <w:rFonts w:ascii="Times New Roman" w:hAnsi="Times New Roman" w:cs="Times New Roman"/>
                <w:b/>
                <w:sz w:val="20"/>
                <w:szCs w:val="20"/>
              </w:rPr>
              <w:t>случаев,</w:t>
            </w:r>
            <w:r w:rsidRPr="00344F4E">
              <w:rPr>
                <w:rFonts w:ascii="Times New Roman" w:hAnsi="Times New Roman" w:cs="Times New Roman"/>
                <w:b/>
                <w:spacing w:val="-14"/>
                <w:sz w:val="20"/>
                <w:szCs w:val="20"/>
              </w:rPr>
              <w:t xml:space="preserve"> </w:t>
            </w:r>
            <w:r w:rsidRPr="00344F4E">
              <w:rPr>
                <w:rFonts w:ascii="Times New Roman" w:hAnsi="Times New Roman" w:cs="Times New Roman"/>
                <w:b/>
                <w:sz w:val="20"/>
                <w:szCs w:val="20"/>
              </w:rPr>
              <w:t>относящихся</w:t>
            </w:r>
            <w:r w:rsidRPr="00344F4E">
              <w:rPr>
                <w:rFonts w:ascii="Times New Roman" w:hAnsi="Times New Roman" w:cs="Times New Roman"/>
                <w:b/>
                <w:spacing w:val="-12"/>
                <w:sz w:val="20"/>
                <w:szCs w:val="20"/>
              </w:rPr>
              <w:t xml:space="preserve"> </w:t>
            </w:r>
            <w:r w:rsidRPr="00344F4E">
              <w:rPr>
                <w:rFonts w:ascii="Times New Roman" w:hAnsi="Times New Roman" w:cs="Times New Roman"/>
                <w:b/>
                <w:sz w:val="20"/>
                <w:szCs w:val="20"/>
              </w:rPr>
              <w:t>к</w:t>
            </w:r>
            <w:r w:rsidRPr="00344F4E">
              <w:rPr>
                <w:rFonts w:ascii="Times New Roman" w:hAnsi="Times New Roman" w:cs="Times New Roman"/>
                <w:b/>
                <w:spacing w:val="-11"/>
                <w:sz w:val="20"/>
                <w:szCs w:val="20"/>
              </w:rPr>
              <w:t xml:space="preserve"> </w:t>
            </w:r>
            <w:r w:rsidRPr="00344F4E">
              <w:rPr>
                <w:rFonts w:ascii="Times New Roman" w:hAnsi="Times New Roman" w:cs="Times New Roman"/>
                <w:b/>
                <w:sz w:val="20"/>
                <w:szCs w:val="20"/>
              </w:rPr>
              <w:t>капитальному</w:t>
            </w:r>
            <w:r w:rsidRPr="00344F4E">
              <w:rPr>
                <w:rFonts w:ascii="Times New Roman" w:hAnsi="Times New Roman" w:cs="Times New Roman"/>
                <w:b/>
                <w:spacing w:val="-13"/>
                <w:sz w:val="20"/>
                <w:szCs w:val="20"/>
              </w:rPr>
              <w:t xml:space="preserve"> </w:t>
            </w:r>
            <w:r w:rsidRPr="00344F4E">
              <w:rPr>
                <w:rFonts w:ascii="Times New Roman" w:hAnsi="Times New Roman" w:cs="Times New Roman"/>
                <w:b/>
                <w:spacing w:val="-2"/>
                <w:sz w:val="20"/>
                <w:szCs w:val="20"/>
              </w:rPr>
              <w:t>ремонту)</w:t>
            </w:r>
          </w:p>
        </w:tc>
        <w:tc>
          <w:tcPr>
            <w:tcW w:w="2977" w:type="dxa"/>
            <w:noWrap/>
          </w:tcPr>
          <w:p w:rsidR="00DC46C0" w:rsidRPr="00344F4E" w:rsidRDefault="00344F4E">
            <w:pPr>
              <w:pStyle w:val="TableParagraph"/>
              <w:spacing w:before="115"/>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45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Замена</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вышедших</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из</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строя</w:t>
            </w:r>
            <w:r w:rsidRPr="00344F4E">
              <w:rPr>
                <w:rFonts w:ascii="Times New Roman" w:hAnsi="Times New Roman" w:cs="Times New Roman"/>
                <w:spacing w:val="-9"/>
                <w:sz w:val="20"/>
                <w:szCs w:val="20"/>
              </w:rPr>
              <w:t xml:space="preserve"> </w:t>
            </w:r>
            <w:proofErr w:type="spellStart"/>
            <w:r w:rsidRPr="00344F4E">
              <w:rPr>
                <w:rFonts w:ascii="Times New Roman" w:hAnsi="Times New Roman" w:cs="Times New Roman"/>
                <w:sz w:val="20"/>
                <w:szCs w:val="20"/>
              </w:rPr>
              <w:t>электроустановочных</w:t>
            </w:r>
            <w:proofErr w:type="spellEnd"/>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изделий</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(выключатели, штепсельные розетки)</w:t>
            </w:r>
          </w:p>
        </w:tc>
        <w:tc>
          <w:tcPr>
            <w:tcW w:w="2977" w:type="dxa"/>
            <w:noWrap/>
          </w:tcPr>
          <w:p w:rsidR="00DC46C0" w:rsidRPr="00344F4E" w:rsidRDefault="00344F4E">
            <w:pPr>
              <w:pStyle w:val="TableParagraph"/>
              <w:spacing w:before="114"/>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297"/>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3"/>
              <w:ind w:left="109"/>
              <w:rPr>
                <w:rFonts w:ascii="Times New Roman" w:hAnsi="Times New Roman" w:cs="Times New Roman"/>
                <w:sz w:val="20"/>
                <w:szCs w:val="20"/>
              </w:rPr>
            </w:pPr>
            <w:r w:rsidRPr="00344F4E">
              <w:rPr>
                <w:rFonts w:ascii="Times New Roman" w:hAnsi="Times New Roman" w:cs="Times New Roman"/>
                <w:sz w:val="20"/>
                <w:szCs w:val="20"/>
              </w:rPr>
              <w:t>Замена</w:t>
            </w:r>
            <w:r w:rsidRPr="00344F4E">
              <w:rPr>
                <w:rFonts w:ascii="Times New Roman" w:hAnsi="Times New Roman" w:cs="Times New Roman"/>
                <w:spacing w:val="-7"/>
                <w:sz w:val="20"/>
                <w:szCs w:val="20"/>
              </w:rPr>
              <w:t xml:space="preserve"> </w:t>
            </w:r>
            <w:r w:rsidRPr="00344F4E">
              <w:rPr>
                <w:rFonts w:ascii="Times New Roman" w:hAnsi="Times New Roman" w:cs="Times New Roman"/>
                <w:spacing w:val="-2"/>
                <w:sz w:val="20"/>
                <w:szCs w:val="20"/>
              </w:rPr>
              <w:t>светильников</w:t>
            </w:r>
          </w:p>
        </w:tc>
        <w:tc>
          <w:tcPr>
            <w:tcW w:w="2977" w:type="dxa"/>
            <w:noWrap/>
          </w:tcPr>
          <w:p w:rsidR="00DC46C0" w:rsidRPr="00344F4E" w:rsidRDefault="00344F4E">
            <w:pPr>
              <w:pStyle w:val="TableParagraph"/>
              <w:spacing w:before="33"/>
              <w:ind w:left="302" w:right="288"/>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09"/>
              <w:rPr>
                <w:rFonts w:ascii="Times New Roman" w:hAnsi="Times New Roman" w:cs="Times New Roman"/>
                <w:sz w:val="20"/>
                <w:szCs w:val="20"/>
              </w:rPr>
            </w:pPr>
            <w:r w:rsidRPr="00344F4E">
              <w:rPr>
                <w:rFonts w:ascii="Times New Roman" w:hAnsi="Times New Roman" w:cs="Times New Roman"/>
                <w:sz w:val="20"/>
                <w:szCs w:val="20"/>
              </w:rPr>
              <w:t>Замена</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предохранителей,</w:t>
            </w:r>
            <w:r w:rsidRPr="00344F4E">
              <w:rPr>
                <w:rFonts w:ascii="Times New Roman" w:hAnsi="Times New Roman" w:cs="Times New Roman"/>
                <w:spacing w:val="35"/>
                <w:sz w:val="20"/>
                <w:szCs w:val="20"/>
              </w:rPr>
              <w:t xml:space="preserve"> </w:t>
            </w:r>
            <w:r w:rsidRPr="00344F4E">
              <w:rPr>
                <w:rFonts w:ascii="Times New Roman" w:hAnsi="Times New Roman" w:cs="Times New Roman"/>
                <w:sz w:val="20"/>
                <w:szCs w:val="20"/>
              </w:rPr>
              <w:t>автоматических</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выключателей,</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пакетных переключателей, вводно-распределительных устройств, щитов</w:t>
            </w:r>
          </w:p>
        </w:tc>
        <w:tc>
          <w:tcPr>
            <w:tcW w:w="2977" w:type="dxa"/>
            <w:noWrap/>
          </w:tcPr>
          <w:p w:rsidR="00DC46C0" w:rsidRPr="00344F4E" w:rsidRDefault="00344F4E">
            <w:pPr>
              <w:pStyle w:val="TableParagraph"/>
              <w:spacing w:before="114"/>
              <w:ind w:left="302" w:right="288"/>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69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29" w:lineRule="exact"/>
              <w:ind w:left="109"/>
              <w:rPr>
                <w:rFonts w:ascii="Times New Roman" w:hAnsi="Times New Roman" w:cs="Times New Roman"/>
                <w:sz w:val="20"/>
                <w:szCs w:val="20"/>
              </w:rPr>
            </w:pPr>
            <w:r w:rsidRPr="00344F4E">
              <w:rPr>
                <w:rFonts w:ascii="Times New Roman" w:hAnsi="Times New Roman" w:cs="Times New Roman"/>
                <w:sz w:val="20"/>
                <w:szCs w:val="20"/>
              </w:rPr>
              <w:t>Замена</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электродвигателей</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отдельных</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узлов</w:t>
            </w:r>
            <w:r w:rsidRPr="00344F4E">
              <w:rPr>
                <w:rFonts w:ascii="Times New Roman" w:hAnsi="Times New Roman" w:cs="Times New Roman"/>
                <w:spacing w:val="-9"/>
                <w:sz w:val="20"/>
                <w:szCs w:val="20"/>
              </w:rPr>
              <w:t xml:space="preserve"> </w:t>
            </w:r>
            <w:r w:rsidRPr="00344F4E">
              <w:rPr>
                <w:rFonts w:ascii="Times New Roman" w:hAnsi="Times New Roman" w:cs="Times New Roman"/>
                <w:spacing w:val="-2"/>
                <w:sz w:val="20"/>
                <w:szCs w:val="20"/>
              </w:rPr>
              <w:t>электроустановок</w:t>
            </w:r>
          </w:p>
          <w:p w:rsidR="00DC46C0" w:rsidRPr="00344F4E" w:rsidRDefault="00344F4E">
            <w:pPr>
              <w:pStyle w:val="TableParagraph"/>
              <w:spacing w:line="230" w:lineRule="atLeast"/>
              <w:ind w:left="109" w:right="137"/>
              <w:rPr>
                <w:rFonts w:ascii="Times New Roman" w:hAnsi="Times New Roman" w:cs="Times New Roman"/>
                <w:sz w:val="20"/>
                <w:szCs w:val="20"/>
              </w:rPr>
            </w:pPr>
            <w:r w:rsidRPr="00344F4E">
              <w:rPr>
                <w:rFonts w:ascii="Times New Roman" w:hAnsi="Times New Roman" w:cs="Times New Roman"/>
                <w:sz w:val="20"/>
                <w:szCs w:val="20"/>
              </w:rPr>
              <w:t>инженерного</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оборудования</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здания</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(за</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исключением</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случаев,</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относящихся к капитальному ремонту)</w:t>
            </w:r>
          </w:p>
        </w:tc>
        <w:tc>
          <w:tcPr>
            <w:tcW w:w="2977" w:type="dxa"/>
            <w:noWrap/>
          </w:tcPr>
          <w:p w:rsidR="00DC46C0" w:rsidRPr="00344F4E" w:rsidRDefault="00DC46C0">
            <w:pPr>
              <w:pStyle w:val="TableParagraph"/>
              <w:spacing w:before="11"/>
              <w:rPr>
                <w:rFonts w:ascii="Times New Roman" w:hAnsi="Times New Roman" w:cs="Times New Roman"/>
                <w:sz w:val="20"/>
                <w:szCs w:val="20"/>
              </w:rPr>
            </w:pPr>
          </w:p>
          <w:p w:rsidR="00DC46C0" w:rsidRPr="00344F4E" w:rsidRDefault="00344F4E">
            <w:pPr>
              <w:pStyle w:val="TableParagraph"/>
              <w:ind w:left="302" w:right="288"/>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301"/>
        </w:trPr>
        <w:tc>
          <w:tcPr>
            <w:tcW w:w="850" w:type="dxa"/>
            <w:noWrap/>
          </w:tcPr>
          <w:p w:rsidR="00DC46C0" w:rsidRPr="00344F4E" w:rsidRDefault="00344F4E">
            <w:pPr>
              <w:pStyle w:val="TableParagraph"/>
              <w:spacing w:before="28"/>
              <w:ind w:left="228" w:right="217"/>
              <w:jc w:val="center"/>
              <w:rPr>
                <w:rFonts w:ascii="Times New Roman" w:hAnsi="Times New Roman" w:cs="Times New Roman"/>
                <w:b/>
                <w:sz w:val="20"/>
                <w:szCs w:val="20"/>
              </w:rPr>
            </w:pPr>
            <w:r w:rsidRPr="00344F4E">
              <w:rPr>
                <w:rFonts w:ascii="Times New Roman" w:hAnsi="Times New Roman" w:cs="Times New Roman"/>
                <w:b/>
                <w:spacing w:val="-4"/>
                <w:sz w:val="20"/>
                <w:szCs w:val="20"/>
              </w:rPr>
              <w:t>2.11</w:t>
            </w:r>
          </w:p>
        </w:tc>
        <w:tc>
          <w:tcPr>
            <w:tcW w:w="6503" w:type="dxa"/>
            <w:noWrap/>
          </w:tcPr>
          <w:p w:rsidR="00DC46C0" w:rsidRPr="00344F4E" w:rsidRDefault="00344F4E">
            <w:pPr>
              <w:pStyle w:val="TableParagraph"/>
              <w:spacing w:before="28"/>
              <w:ind w:left="167"/>
              <w:rPr>
                <w:rFonts w:ascii="Times New Roman" w:hAnsi="Times New Roman" w:cs="Times New Roman"/>
                <w:b/>
                <w:sz w:val="20"/>
                <w:szCs w:val="20"/>
              </w:rPr>
            </w:pPr>
            <w:r w:rsidRPr="00344F4E">
              <w:rPr>
                <w:rFonts w:ascii="Times New Roman" w:hAnsi="Times New Roman" w:cs="Times New Roman"/>
                <w:b/>
                <w:spacing w:val="-2"/>
                <w:sz w:val="20"/>
                <w:szCs w:val="20"/>
              </w:rPr>
              <w:t>Вентиляция</w:t>
            </w:r>
          </w:p>
        </w:tc>
        <w:tc>
          <w:tcPr>
            <w:tcW w:w="2977" w:type="dxa"/>
            <w:noWrap/>
          </w:tcPr>
          <w:p w:rsidR="00DC46C0" w:rsidRPr="00344F4E" w:rsidRDefault="00DC46C0">
            <w:pPr>
              <w:pStyle w:val="TableParagraph"/>
              <w:rPr>
                <w:rFonts w:ascii="Times New Roman" w:hAnsi="Times New Roman" w:cs="Times New Roman"/>
                <w:sz w:val="20"/>
                <w:szCs w:val="20"/>
              </w:rPr>
            </w:pPr>
          </w:p>
        </w:tc>
      </w:tr>
      <w:tr w:rsidR="00DC46C0" w:rsidRPr="00344F4E">
        <w:trPr>
          <w:gridAfter w:val="1"/>
          <w:wAfter w:w="33" w:type="dxa"/>
          <w:trHeight w:val="297"/>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3"/>
              <w:ind w:left="109"/>
              <w:rPr>
                <w:rFonts w:ascii="Times New Roman" w:hAnsi="Times New Roman" w:cs="Times New Roman"/>
                <w:sz w:val="20"/>
                <w:szCs w:val="20"/>
              </w:rPr>
            </w:pPr>
            <w:r w:rsidRPr="00344F4E">
              <w:rPr>
                <w:rFonts w:ascii="Times New Roman" w:hAnsi="Times New Roman" w:cs="Times New Roman"/>
                <w:sz w:val="20"/>
                <w:szCs w:val="20"/>
              </w:rPr>
              <w:t>Устранение</w:t>
            </w:r>
            <w:r w:rsidRPr="00344F4E">
              <w:rPr>
                <w:rFonts w:ascii="Times New Roman" w:hAnsi="Times New Roman" w:cs="Times New Roman"/>
                <w:spacing w:val="-13"/>
                <w:sz w:val="20"/>
                <w:szCs w:val="20"/>
              </w:rPr>
              <w:t xml:space="preserve"> </w:t>
            </w:r>
            <w:r w:rsidRPr="00344F4E">
              <w:rPr>
                <w:rFonts w:ascii="Times New Roman" w:hAnsi="Times New Roman" w:cs="Times New Roman"/>
                <w:sz w:val="20"/>
                <w:szCs w:val="20"/>
              </w:rPr>
              <w:t>засоров</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вентиляционных</w:t>
            </w:r>
            <w:r w:rsidRPr="00344F4E">
              <w:rPr>
                <w:rFonts w:ascii="Times New Roman" w:hAnsi="Times New Roman" w:cs="Times New Roman"/>
                <w:spacing w:val="-11"/>
                <w:sz w:val="20"/>
                <w:szCs w:val="20"/>
              </w:rPr>
              <w:t xml:space="preserve"> </w:t>
            </w:r>
            <w:r w:rsidRPr="00344F4E">
              <w:rPr>
                <w:rFonts w:ascii="Times New Roman" w:hAnsi="Times New Roman" w:cs="Times New Roman"/>
                <w:spacing w:val="-4"/>
                <w:sz w:val="20"/>
                <w:szCs w:val="20"/>
              </w:rPr>
              <w:t>шахт</w:t>
            </w:r>
          </w:p>
        </w:tc>
        <w:tc>
          <w:tcPr>
            <w:tcW w:w="2977" w:type="dxa"/>
            <w:noWrap/>
          </w:tcPr>
          <w:p w:rsidR="00DC46C0" w:rsidRPr="00344F4E" w:rsidRDefault="00344F4E">
            <w:pPr>
              <w:pStyle w:val="TableParagraph"/>
              <w:spacing w:before="33"/>
              <w:ind w:left="302" w:right="288"/>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301"/>
        </w:trPr>
        <w:tc>
          <w:tcPr>
            <w:tcW w:w="850" w:type="dxa"/>
            <w:noWrap/>
          </w:tcPr>
          <w:p w:rsidR="00DC46C0" w:rsidRPr="00344F4E" w:rsidRDefault="00344F4E">
            <w:pPr>
              <w:pStyle w:val="TableParagraph"/>
              <w:spacing w:before="33"/>
              <w:ind w:left="228" w:right="217"/>
              <w:jc w:val="center"/>
              <w:rPr>
                <w:rFonts w:ascii="Times New Roman" w:hAnsi="Times New Roman" w:cs="Times New Roman"/>
                <w:b/>
                <w:sz w:val="20"/>
                <w:szCs w:val="20"/>
              </w:rPr>
            </w:pPr>
            <w:r w:rsidRPr="00344F4E">
              <w:rPr>
                <w:rFonts w:ascii="Times New Roman" w:hAnsi="Times New Roman" w:cs="Times New Roman"/>
                <w:b/>
                <w:spacing w:val="-4"/>
                <w:sz w:val="20"/>
                <w:szCs w:val="20"/>
              </w:rPr>
              <w:t>2.12</w:t>
            </w:r>
          </w:p>
        </w:tc>
        <w:tc>
          <w:tcPr>
            <w:tcW w:w="6503" w:type="dxa"/>
            <w:noWrap/>
          </w:tcPr>
          <w:p w:rsidR="00DC46C0" w:rsidRPr="00344F4E" w:rsidRDefault="00344F4E">
            <w:pPr>
              <w:pStyle w:val="TableParagraph"/>
              <w:spacing w:before="33"/>
              <w:ind w:left="167"/>
              <w:rPr>
                <w:rFonts w:ascii="Times New Roman" w:hAnsi="Times New Roman" w:cs="Times New Roman"/>
                <w:b/>
                <w:sz w:val="20"/>
                <w:szCs w:val="20"/>
              </w:rPr>
            </w:pPr>
            <w:r w:rsidRPr="00344F4E">
              <w:rPr>
                <w:rFonts w:ascii="Times New Roman" w:hAnsi="Times New Roman" w:cs="Times New Roman"/>
                <w:b/>
                <w:spacing w:val="-2"/>
                <w:sz w:val="20"/>
                <w:szCs w:val="20"/>
              </w:rPr>
              <w:t>Внешнее</w:t>
            </w:r>
            <w:r w:rsidRPr="00344F4E">
              <w:rPr>
                <w:rFonts w:ascii="Times New Roman" w:hAnsi="Times New Roman" w:cs="Times New Roman"/>
                <w:b/>
                <w:spacing w:val="-1"/>
                <w:sz w:val="20"/>
                <w:szCs w:val="20"/>
              </w:rPr>
              <w:t xml:space="preserve"> </w:t>
            </w:r>
            <w:r w:rsidRPr="00344F4E">
              <w:rPr>
                <w:rFonts w:ascii="Times New Roman" w:hAnsi="Times New Roman" w:cs="Times New Roman"/>
                <w:b/>
                <w:spacing w:val="-2"/>
                <w:sz w:val="20"/>
                <w:szCs w:val="20"/>
              </w:rPr>
              <w:t>благоустройство</w:t>
            </w:r>
          </w:p>
        </w:tc>
        <w:tc>
          <w:tcPr>
            <w:tcW w:w="2977" w:type="dxa"/>
            <w:noWrap/>
          </w:tcPr>
          <w:p w:rsidR="00DC46C0" w:rsidRPr="00344F4E" w:rsidRDefault="00DC46C0">
            <w:pPr>
              <w:pStyle w:val="TableParagraph"/>
              <w:rPr>
                <w:rFonts w:ascii="Times New Roman" w:hAnsi="Times New Roman" w:cs="Times New Roman"/>
                <w:sz w:val="20"/>
                <w:szCs w:val="20"/>
              </w:rPr>
            </w:pPr>
          </w:p>
        </w:tc>
      </w:tr>
      <w:tr w:rsidR="00DC46C0" w:rsidRPr="00344F4E">
        <w:trPr>
          <w:gridAfter w:val="1"/>
          <w:wAfter w:w="33" w:type="dxa"/>
          <w:trHeight w:val="92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1" w:line="237" w:lineRule="auto"/>
              <w:ind w:left="109" w:right="505"/>
              <w:rPr>
                <w:rFonts w:ascii="Times New Roman" w:hAnsi="Times New Roman" w:cs="Times New Roman"/>
                <w:b/>
                <w:sz w:val="20"/>
                <w:szCs w:val="20"/>
              </w:rPr>
            </w:pPr>
            <w:r w:rsidRPr="00344F4E">
              <w:rPr>
                <w:rFonts w:ascii="Times New Roman" w:hAnsi="Times New Roman" w:cs="Times New Roman"/>
                <w:sz w:val="20"/>
                <w:szCs w:val="20"/>
              </w:rPr>
              <w:t>Замена,</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ремонт</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элементов</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оборудования</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детских</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игровых,</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спортивных площадок, площадок для отдыха,</w:t>
            </w:r>
            <w:r w:rsidRPr="00344F4E">
              <w:rPr>
                <w:rFonts w:ascii="Times New Roman" w:hAnsi="Times New Roman" w:cs="Times New Roman"/>
                <w:spacing w:val="40"/>
                <w:sz w:val="20"/>
                <w:szCs w:val="20"/>
              </w:rPr>
              <w:t xml:space="preserve"> </w:t>
            </w:r>
            <w:r w:rsidRPr="00344F4E">
              <w:rPr>
                <w:rFonts w:ascii="Times New Roman" w:hAnsi="Times New Roman" w:cs="Times New Roman"/>
                <w:sz w:val="20"/>
                <w:szCs w:val="20"/>
              </w:rPr>
              <w:t xml:space="preserve">мусорных площадок и навесов для контейнеров-мусоросборников и т.д. </w:t>
            </w:r>
            <w:r w:rsidRPr="00344F4E">
              <w:rPr>
                <w:rFonts w:ascii="Times New Roman" w:hAnsi="Times New Roman" w:cs="Times New Roman"/>
                <w:b/>
                <w:sz w:val="20"/>
                <w:szCs w:val="20"/>
              </w:rPr>
              <w:t>(за исключением случаев,</w:t>
            </w:r>
          </w:p>
          <w:p w:rsidR="00DC46C0" w:rsidRPr="00344F4E" w:rsidRDefault="00344F4E">
            <w:pPr>
              <w:pStyle w:val="TableParagraph"/>
              <w:spacing w:before="1" w:line="215" w:lineRule="exact"/>
              <w:ind w:left="109"/>
              <w:rPr>
                <w:rFonts w:ascii="Times New Roman" w:hAnsi="Times New Roman" w:cs="Times New Roman"/>
                <w:b/>
                <w:sz w:val="20"/>
                <w:szCs w:val="20"/>
              </w:rPr>
            </w:pPr>
            <w:r w:rsidRPr="00344F4E">
              <w:rPr>
                <w:rFonts w:ascii="Times New Roman" w:hAnsi="Times New Roman" w:cs="Times New Roman"/>
                <w:b/>
                <w:sz w:val="20"/>
                <w:szCs w:val="20"/>
              </w:rPr>
              <w:t>относящихся</w:t>
            </w:r>
            <w:r w:rsidRPr="00344F4E">
              <w:rPr>
                <w:rFonts w:ascii="Times New Roman" w:hAnsi="Times New Roman" w:cs="Times New Roman"/>
                <w:b/>
                <w:spacing w:val="-7"/>
                <w:sz w:val="20"/>
                <w:szCs w:val="20"/>
              </w:rPr>
              <w:t xml:space="preserve"> </w:t>
            </w:r>
            <w:r w:rsidRPr="00344F4E">
              <w:rPr>
                <w:rFonts w:ascii="Times New Roman" w:hAnsi="Times New Roman" w:cs="Times New Roman"/>
                <w:b/>
                <w:sz w:val="20"/>
                <w:szCs w:val="20"/>
              </w:rPr>
              <w:t>к</w:t>
            </w:r>
            <w:r w:rsidRPr="00344F4E">
              <w:rPr>
                <w:rFonts w:ascii="Times New Roman" w:hAnsi="Times New Roman" w:cs="Times New Roman"/>
                <w:b/>
                <w:spacing w:val="-14"/>
                <w:sz w:val="20"/>
                <w:szCs w:val="20"/>
              </w:rPr>
              <w:t xml:space="preserve"> </w:t>
            </w:r>
            <w:r w:rsidRPr="00344F4E">
              <w:rPr>
                <w:rFonts w:ascii="Times New Roman" w:hAnsi="Times New Roman" w:cs="Times New Roman"/>
                <w:b/>
                <w:sz w:val="20"/>
                <w:szCs w:val="20"/>
              </w:rPr>
              <w:t>капитальному</w:t>
            </w:r>
            <w:r w:rsidRPr="00344F4E">
              <w:rPr>
                <w:rFonts w:ascii="Times New Roman" w:hAnsi="Times New Roman" w:cs="Times New Roman"/>
                <w:b/>
                <w:spacing w:val="-13"/>
                <w:sz w:val="20"/>
                <w:szCs w:val="20"/>
              </w:rPr>
              <w:t xml:space="preserve"> </w:t>
            </w:r>
            <w:r w:rsidRPr="00344F4E">
              <w:rPr>
                <w:rFonts w:ascii="Times New Roman" w:hAnsi="Times New Roman" w:cs="Times New Roman"/>
                <w:b/>
                <w:spacing w:val="-2"/>
                <w:sz w:val="20"/>
                <w:szCs w:val="20"/>
              </w:rPr>
              <w:t>ремонту)</w:t>
            </w:r>
          </w:p>
        </w:tc>
        <w:tc>
          <w:tcPr>
            <w:tcW w:w="2977" w:type="dxa"/>
            <w:noWrap/>
          </w:tcPr>
          <w:p w:rsidR="00DC46C0" w:rsidRPr="00344F4E" w:rsidRDefault="00DC46C0">
            <w:pPr>
              <w:pStyle w:val="TableParagraph"/>
              <w:spacing w:before="11"/>
              <w:rPr>
                <w:rFonts w:ascii="Times New Roman" w:hAnsi="Times New Roman" w:cs="Times New Roman"/>
                <w:sz w:val="20"/>
                <w:szCs w:val="20"/>
              </w:rPr>
            </w:pPr>
          </w:p>
          <w:p w:rsidR="00DC46C0" w:rsidRPr="00344F4E" w:rsidRDefault="00344F4E">
            <w:pPr>
              <w:pStyle w:val="TableParagraph"/>
              <w:ind w:left="302" w:right="288"/>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301"/>
        </w:trPr>
        <w:tc>
          <w:tcPr>
            <w:tcW w:w="850" w:type="dxa"/>
            <w:noWrap/>
          </w:tcPr>
          <w:p w:rsidR="00DC46C0" w:rsidRPr="00344F4E" w:rsidRDefault="00344F4E">
            <w:pPr>
              <w:pStyle w:val="TableParagraph"/>
              <w:spacing w:before="28"/>
              <w:ind w:left="11"/>
              <w:jc w:val="center"/>
              <w:rPr>
                <w:rFonts w:ascii="Times New Roman" w:hAnsi="Times New Roman" w:cs="Times New Roman"/>
                <w:b/>
                <w:sz w:val="20"/>
                <w:szCs w:val="20"/>
              </w:rPr>
            </w:pPr>
            <w:r w:rsidRPr="00344F4E">
              <w:rPr>
                <w:rFonts w:ascii="Times New Roman" w:hAnsi="Times New Roman" w:cs="Times New Roman"/>
                <w:b/>
                <w:sz w:val="20"/>
                <w:szCs w:val="20"/>
              </w:rPr>
              <w:t>3</w:t>
            </w:r>
          </w:p>
        </w:tc>
        <w:tc>
          <w:tcPr>
            <w:tcW w:w="9480" w:type="dxa"/>
            <w:gridSpan w:val="2"/>
            <w:noWrap/>
          </w:tcPr>
          <w:p w:rsidR="00DC46C0" w:rsidRPr="00344F4E" w:rsidRDefault="00344F4E">
            <w:pPr>
              <w:pStyle w:val="TableParagraph"/>
              <w:spacing w:before="28"/>
              <w:ind w:left="2179" w:right="2161"/>
              <w:jc w:val="center"/>
              <w:rPr>
                <w:rFonts w:ascii="Times New Roman" w:hAnsi="Times New Roman" w:cs="Times New Roman"/>
                <w:b/>
                <w:sz w:val="20"/>
                <w:szCs w:val="20"/>
              </w:rPr>
            </w:pPr>
            <w:r w:rsidRPr="00344F4E">
              <w:rPr>
                <w:rFonts w:ascii="Times New Roman" w:hAnsi="Times New Roman" w:cs="Times New Roman"/>
                <w:b/>
                <w:sz w:val="20"/>
                <w:szCs w:val="20"/>
              </w:rPr>
              <w:t>УБОРКА</w:t>
            </w:r>
            <w:r w:rsidRPr="00344F4E">
              <w:rPr>
                <w:rFonts w:ascii="Times New Roman" w:hAnsi="Times New Roman" w:cs="Times New Roman"/>
                <w:b/>
                <w:spacing w:val="-12"/>
                <w:sz w:val="20"/>
                <w:szCs w:val="20"/>
              </w:rPr>
              <w:t xml:space="preserve"> </w:t>
            </w:r>
            <w:r w:rsidRPr="00344F4E">
              <w:rPr>
                <w:rFonts w:ascii="Times New Roman" w:hAnsi="Times New Roman" w:cs="Times New Roman"/>
                <w:b/>
                <w:sz w:val="20"/>
                <w:szCs w:val="20"/>
              </w:rPr>
              <w:t>ЛЕСТНИЧНЫХ</w:t>
            </w:r>
            <w:r w:rsidRPr="00344F4E">
              <w:rPr>
                <w:rFonts w:ascii="Times New Roman" w:hAnsi="Times New Roman" w:cs="Times New Roman"/>
                <w:b/>
                <w:spacing w:val="-10"/>
                <w:sz w:val="20"/>
                <w:szCs w:val="20"/>
              </w:rPr>
              <w:t xml:space="preserve"> </w:t>
            </w:r>
            <w:r w:rsidRPr="00344F4E">
              <w:rPr>
                <w:rFonts w:ascii="Times New Roman" w:hAnsi="Times New Roman" w:cs="Times New Roman"/>
                <w:b/>
                <w:spacing w:val="-2"/>
                <w:sz w:val="20"/>
                <w:szCs w:val="20"/>
              </w:rPr>
              <w:t>КЛЕТОК</w:t>
            </w:r>
          </w:p>
        </w:tc>
      </w:tr>
      <w:tr w:rsidR="00DC46C0" w:rsidRPr="00344F4E">
        <w:trPr>
          <w:gridAfter w:val="1"/>
          <w:wAfter w:w="33" w:type="dxa"/>
          <w:trHeight w:val="296"/>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3"/>
              <w:ind w:left="109"/>
              <w:rPr>
                <w:rFonts w:ascii="Times New Roman" w:hAnsi="Times New Roman" w:cs="Times New Roman"/>
                <w:sz w:val="20"/>
                <w:szCs w:val="20"/>
              </w:rPr>
            </w:pPr>
            <w:r w:rsidRPr="00344F4E">
              <w:rPr>
                <w:rFonts w:ascii="Times New Roman" w:hAnsi="Times New Roman" w:cs="Times New Roman"/>
                <w:sz w:val="20"/>
                <w:szCs w:val="20"/>
              </w:rPr>
              <w:t>Мытье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входных</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холлов</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 xml:space="preserve">первых </w:t>
            </w:r>
            <w:r w:rsidRPr="00344F4E">
              <w:rPr>
                <w:rFonts w:ascii="Times New Roman" w:hAnsi="Times New Roman" w:cs="Times New Roman"/>
                <w:spacing w:val="-2"/>
                <w:sz w:val="20"/>
                <w:szCs w:val="20"/>
              </w:rPr>
              <w:t>этажей</w:t>
            </w:r>
          </w:p>
        </w:tc>
        <w:tc>
          <w:tcPr>
            <w:tcW w:w="2977" w:type="dxa"/>
            <w:noWrap/>
          </w:tcPr>
          <w:p w:rsidR="00DC46C0" w:rsidRPr="00344F4E" w:rsidRDefault="008C13AB" w:rsidP="008C13AB">
            <w:pPr>
              <w:pStyle w:val="TableParagraph"/>
              <w:spacing w:before="33"/>
              <w:ind w:left="302" w:right="285"/>
              <w:jc w:val="center"/>
              <w:rPr>
                <w:rFonts w:ascii="Times New Roman" w:hAnsi="Times New Roman" w:cs="Times New Roman"/>
                <w:sz w:val="20"/>
                <w:szCs w:val="20"/>
              </w:rPr>
            </w:pPr>
            <w:r>
              <w:rPr>
                <w:rFonts w:ascii="Times New Roman" w:hAnsi="Times New Roman" w:cs="Times New Roman"/>
                <w:spacing w:val="-2"/>
                <w:sz w:val="20"/>
                <w:szCs w:val="20"/>
              </w:rPr>
              <w:t>1</w:t>
            </w:r>
            <w:r w:rsidR="00344F4E" w:rsidRPr="00344F4E">
              <w:rPr>
                <w:rFonts w:ascii="Times New Roman" w:hAnsi="Times New Roman" w:cs="Times New Roman"/>
                <w:spacing w:val="-2"/>
                <w:sz w:val="20"/>
                <w:szCs w:val="20"/>
              </w:rPr>
              <w:t xml:space="preserve"> </w:t>
            </w:r>
            <w:r w:rsidR="00344F4E" w:rsidRPr="00344F4E">
              <w:rPr>
                <w:rFonts w:ascii="Times New Roman" w:hAnsi="Times New Roman" w:cs="Times New Roman"/>
                <w:sz w:val="20"/>
                <w:szCs w:val="20"/>
              </w:rPr>
              <w:t>раз</w:t>
            </w:r>
            <w:r w:rsidR="00344F4E" w:rsidRPr="00344F4E">
              <w:rPr>
                <w:rFonts w:ascii="Times New Roman" w:hAnsi="Times New Roman" w:cs="Times New Roman"/>
                <w:spacing w:val="-2"/>
                <w:sz w:val="20"/>
                <w:szCs w:val="20"/>
              </w:rPr>
              <w:t xml:space="preserve"> </w:t>
            </w:r>
            <w:r w:rsidR="00344F4E" w:rsidRPr="00344F4E">
              <w:rPr>
                <w:rFonts w:ascii="Times New Roman" w:hAnsi="Times New Roman" w:cs="Times New Roman"/>
                <w:sz w:val="20"/>
                <w:szCs w:val="20"/>
              </w:rPr>
              <w:t>в</w:t>
            </w:r>
            <w:r w:rsidR="00344F4E" w:rsidRPr="00344F4E">
              <w:rPr>
                <w:rFonts w:ascii="Times New Roman" w:hAnsi="Times New Roman" w:cs="Times New Roman"/>
                <w:spacing w:val="-2"/>
                <w:sz w:val="20"/>
                <w:szCs w:val="20"/>
              </w:rPr>
              <w:t xml:space="preserve"> </w:t>
            </w:r>
            <w:r w:rsidR="00344F4E" w:rsidRPr="00344F4E">
              <w:rPr>
                <w:rFonts w:ascii="Times New Roman" w:hAnsi="Times New Roman" w:cs="Times New Roman"/>
                <w:spacing w:val="-4"/>
                <w:sz w:val="20"/>
                <w:szCs w:val="20"/>
              </w:rPr>
              <w:t>день</w:t>
            </w:r>
          </w:p>
        </w:tc>
      </w:tr>
      <w:tr w:rsidR="00DC46C0" w:rsidRPr="00344F4E">
        <w:trPr>
          <w:gridAfter w:val="1"/>
          <w:wAfter w:w="33" w:type="dxa"/>
          <w:trHeight w:val="30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7"/>
              <w:ind w:left="109"/>
              <w:rPr>
                <w:rFonts w:ascii="Times New Roman" w:hAnsi="Times New Roman" w:cs="Times New Roman"/>
                <w:sz w:val="20"/>
                <w:szCs w:val="20"/>
              </w:rPr>
            </w:pPr>
            <w:r w:rsidRPr="00344F4E">
              <w:rPr>
                <w:rFonts w:ascii="Times New Roman" w:hAnsi="Times New Roman" w:cs="Times New Roman"/>
                <w:sz w:val="20"/>
                <w:szCs w:val="20"/>
              </w:rPr>
              <w:t>Мытье</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лестничных</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площадок</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маршей</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черных</w:t>
            </w:r>
            <w:r w:rsidRPr="00344F4E">
              <w:rPr>
                <w:rFonts w:ascii="Times New Roman" w:hAnsi="Times New Roman" w:cs="Times New Roman"/>
                <w:spacing w:val="-5"/>
                <w:sz w:val="20"/>
                <w:szCs w:val="20"/>
              </w:rPr>
              <w:t xml:space="preserve"> </w:t>
            </w:r>
            <w:r w:rsidRPr="00344F4E">
              <w:rPr>
                <w:rFonts w:ascii="Times New Roman" w:hAnsi="Times New Roman" w:cs="Times New Roman"/>
                <w:spacing w:val="-2"/>
                <w:sz w:val="20"/>
                <w:szCs w:val="20"/>
              </w:rPr>
              <w:t>лестниц</w:t>
            </w:r>
          </w:p>
        </w:tc>
        <w:tc>
          <w:tcPr>
            <w:tcW w:w="2977" w:type="dxa"/>
            <w:noWrap/>
          </w:tcPr>
          <w:p w:rsidR="00DC46C0" w:rsidRPr="00344F4E" w:rsidRDefault="00B73CB7">
            <w:pPr>
              <w:pStyle w:val="TableParagraph"/>
              <w:spacing w:before="37"/>
              <w:ind w:left="302" w:right="280"/>
              <w:jc w:val="center"/>
              <w:rPr>
                <w:rFonts w:ascii="Times New Roman" w:hAnsi="Times New Roman" w:cs="Times New Roman"/>
                <w:sz w:val="20"/>
                <w:szCs w:val="20"/>
              </w:rPr>
            </w:pPr>
            <w:r>
              <w:rPr>
                <w:rFonts w:ascii="Times New Roman" w:hAnsi="Times New Roman" w:cs="Times New Roman"/>
                <w:sz w:val="20"/>
                <w:szCs w:val="20"/>
              </w:rPr>
              <w:t>1 раз в неделю согласно графику уборки</w:t>
            </w:r>
          </w:p>
        </w:tc>
      </w:tr>
      <w:tr w:rsidR="00DC46C0" w:rsidRPr="00344F4E">
        <w:trPr>
          <w:gridAfter w:val="1"/>
          <w:wAfter w:w="33" w:type="dxa"/>
          <w:trHeight w:val="30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3"/>
              <w:ind w:left="109"/>
              <w:rPr>
                <w:rFonts w:ascii="Times New Roman" w:hAnsi="Times New Roman" w:cs="Times New Roman"/>
                <w:sz w:val="20"/>
                <w:szCs w:val="20"/>
              </w:rPr>
            </w:pPr>
            <w:r w:rsidRPr="00344F4E">
              <w:rPr>
                <w:rFonts w:ascii="Times New Roman" w:hAnsi="Times New Roman" w:cs="Times New Roman"/>
                <w:sz w:val="20"/>
                <w:szCs w:val="20"/>
              </w:rPr>
              <w:t>Мытье</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лифт-холла</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выше</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первого</w:t>
            </w:r>
            <w:r w:rsidRPr="00344F4E">
              <w:rPr>
                <w:rFonts w:ascii="Times New Roman" w:hAnsi="Times New Roman" w:cs="Times New Roman"/>
                <w:spacing w:val="-5"/>
                <w:sz w:val="20"/>
                <w:szCs w:val="20"/>
              </w:rPr>
              <w:t xml:space="preserve"> </w:t>
            </w:r>
            <w:r w:rsidRPr="00344F4E">
              <w:rPr>
                <w:rFonts w:ascii="Times New Roman" w:hAnsi="Times New Roman" w:cs="Times New Roman"/>
                <w:spacing w:val="-4"/>
                <w:sz w:val="20"/>
                <w:szCs w:val="20"/>
              </w:rPr>
              <w:t>этажа</w:t>
            </w:r>
          </w:p>
        </w:tc>
        <w:tc>
          <w:tcPr>
            <w:tcW w:w="2977" w:type="dxa"/>
            <w:noWrap/>
          </w:tcPr>
          <w:p w:rsidR="00DC46C0" w:rsidRPr="00344F4E" w:rsidRDefault="00B73CB7">
            <w:pPr>
              <w:pStyle w:val="TableParagraph"/>
              <w:spacing w:before="33"/>
              <w:ind w:left="302" w:right="283"/>
              <w:jc w:val="center"/>
              <w:rPr>
                <w:rFonts w:ascii="Times New Roman" w:hAnsi="Times New Roman" w:cs="Times New Roman"/>
                <w:sz w:val="20"/>
                <w:szCs w:val="20"/>
              </w:rPr>
            </w:pPr>
            <w:r>
              <w:rPr>
                <w:rFonts w:ascii="Times New Roman" w:hAnsi="Times New Roman" w:cs="Times New Roman"/>
                <w:sz w:val="20"/>
                <w:szCs w:val="20"/>
              </w:rPr>
              <w:t>1 раз в неделю согласно графику уборки</w:t>
            </w:r>
          </w:p>
        </w:tc>
      </w:tr>
      <w:tr w:rsidR="00DC46C0" w:rsidRPr="00344F4E">
        <w:trPr>
          <w:gridAfter w:val="1"/>
          <w:wAfter w:w="33" w:type="dxa"/>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09"/>
              <w:rPr>
                <w:rFonts w:ascii="Times New Roman" w:hAnsi="Times New Roman" w:cs="Times New Roman"/>
                <w:sz w:val="20"/>
                <w:szCs w:val="20"/>
              </w:rPr>
            </w:pPr>
            <w:r w:rsidRPr="00344F4E">
              <w:rPr>
                <w:rFonts w:ascii="Times New Roman" w:hAnsi="Times New Roman" w:cs="Times New Roman"/>
                <w:sz w:val="20"/>
                <w:szCs w:val="20"/>
              </w:rPr>
              <w:t>Мытье</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межквартирных</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коридоров,</w:t>
            </w:r>
            <w:r w:rsidRPr="00344F4E">
              <w:rPr>
                <w:rFonts w:ascii="Times New Roman" w:hAnsi="Times New Roman" w:cs="Times New Roman"/>
                <w:spacing w:val="40"/>
                <w:sz w:val="20"/>
                <w:szCs w:val="20"/>
              </w:rPr>
              <w:t xml:space="preserve"> </w:t>
            </w:r>
            <w:r w:rsidRPr="00344F4E">
              <w:rPr>
                <w:rFonts w:ascii="Times New Roman" w:hAnsi="Times New Roman" w:cs="Times New Roman"/>
                <w:sz w:val="20"/>
                <w:szCs w:val="20"/>
              </w:rPr>
              <w:t>пылеудаление</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с</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горизонтальных поверхностей</w:t>
            </w:r>
            <w:r w:rsidRPr="00344F4E">
              <w:rPr>
                <w:rFonts w:ascii="Times New Roman" w:hAnsi="Times New Roman" w:cs="Times New Roman"/>
                <w:spacing w:val="40"/>
                <w:sz w:val="20"/>
                <w:szCs w:val="20"/>
              </w:rPr>
              <w:t xml:space="preserve"> </w:t>
            </w:r>
            <w:r w:rsidRPr="00344F4E">
              <w:rPr>
                <w:rFonts w:ascii="Times New Roman" w:hAnsi="Times New Roman" w:cs="Times New Roman"/>
                <w:sz w:val="20"/>
                <w:szCs w:val="20"/>
              </w:rPr>
              <w:t>на этажах</w:t>
            </w:r>
          </w:p>
        </w:tc>
        <w:tc>
          <w:tcPr>
            <w:tcW w:w="2977" w:type="dxa"/>
            <w:noWrap/>
          </w:tcPr>
          <w:p w:rsidR="00DC46C0" w:rsidRPr="00344F4E" w:rsidRDefault="00647164" w:rsidP="00647164">
            <w:pPr>
              <w:pStyle w:val="TableParagraph"/>
              <w:spacing w:before="114"/>
              <w:ind w:left="302" w:right="283"/>
              <w:jc w:val="center"/>
              <w:rPr>
                <w:rFonts w:ascii="Times New Roman" w:hAnsi="Times New Roman" w:cs="Times New Roman"/>
                <w:sz w:val="20"/>
                <w:szCs w:val="20"/>
              </w:rPr>
            </w:pPr>
            <w:r>
              <w:rPr>
                <w:rFonts w:ascii="Times New Roman" w:hAnsi="Times New Roman" w:cs="Times New Roman"/>
                <w:spacing w:val="-2"/>
                <w:sz w:val="20"/>
                <w:szCs w:val="20"/>
              </w:rPr>
              <w:t>1</w:t>
            </w:r>
            <w:r w:rsidR="00344F4E" w:rsidRPr="00344F4E">
              <w:rPr>
                <w:rFonts w:ascii="Times New Roman" w:hAnsi="Times New Roman" w:cs="Times New Roman"/>
                <w:spacing w:val="-2"/>
                <w:sz w:val="20"/>
                <w:szCs w:val="20"/>
              </w:rPr>
              <w:t xml:space="preserve"> </w:t>
            </w:r>
            <w:r w:rsidR="00344F4E" w:rsidRPr="00344F4E">
              <w:rPr>
                <w:rFonts w:ascii="Times New Roman" w:hAnsi="Times New Roman" w:cs="Times New Roman"/>
                <w:sz w:val="20"/>
                <w:szCs w:val="20"/>
              </w:rPr>
              <w:t>раз</w:t>
            </w:r>
            <w:r w:rsidR="00344F4E" w:rsidRPr="00344F4E">
              <w:rPr>
                <w:rFonts w:ascii="Times New Roman" w:hAnsi="Times New Roman" w:cs="Times New Roman"/>
                <w:spacing w:val="-2"/>
                <w:sz w:val="20"/>
                <w:szCs w:val="20"/>
              </w:rPr>
              <w:t xml:space="preserve"> </w:t>
            </w:r>
            <w:r w:rsidR="00344F4E" w:rsidRPr="00344F4E">
              <w:rPr>
                <w:rFonts w:ascii="Times New Roman" w:hAnsi="Times New Roman" w:cs="Times New Roman"/>
                <w:sz w:val="20"/>
                <w:szCs w:val="20"/>
              </w:rPr>
              <w:t>в</w:t>
            </w:r>
            <w:r w:rsidR="00344F4E" w:rsidRPr="00344F4E">
              <w:rPr>
                <w:rFonts w:ascii="Times New Roman" w:hAnsi="Times New Roman" w:cs="Times New Roman"/>
                <w:spacing w:val="-2"/>
                <w:sz w:val="20"/>
                <w:szCs w:val="20"/>
              </w:rPr>
              <w:t xml:space="preserve"> неделю</w:t>
            </w:r>
            <w:r w:rsidR="00B73CB7">
              <w:rPr>
                <w:rFonts w:ascii="Times New Roman" w:hAnsi="Times New Roman" w:cs="Times New Roman"/>
                <w:spacing w:val="-2"/>
                <w:sz w:val="20"/>
                <w:szCs w:val="20"/>
              </w:rPr>
              <w:t xml:space="preserve"> согласно графику уборки</w:t>
            </w:r>
          </w:p>
        </w:tc>
      </w:tr>
      <w:tr w:rsidR="00DC46C0" w:rsidRPr="00344F4E">
        <w:trPr>
          <w:gridAfter w:val="1"/>
          <w:wAfter w:w="33" w:type="dxa"/>
          <w:trHeight w:val="297"/>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3"/>
              <w:ind w:left="109"/>
              <w:rPr>
                <w:rFonts w:ascii="Times New Roman" w:hAnsi="Times New Roman" w:cs="Times New Roman"/>
                <w:sz w:val="20"/>
                <w:szCs w:val="20"/>
              </w:rPr>
            </w:pPr>
            <w:r w:rsidRPr="00344F4E">
              <w:rPr>
                <w:rFonts w:ascii="Times New Roman" w:hAnsi="Times New Roman" w:cs="Times New Roman"/>
                <w:sz w:val="20"/>
                <w:szCs w:val="20"/>
              </w:rPr>
              <w:t>Влажная</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уборка</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пола</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кабины</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лифта,</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протирка</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стен</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лифта,</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зеркал</w:t>
            </w:r>
            <w:r w:rsidRPr="00344F4E">
              <w:rPr>
                <w:rFonts w:ascii="Times New Roman" w:hAnsi="Times New Roman" w:cs="Times New Roman"/>
                <w:spacing w:val="-7"/>
                <w:sz w:val="20"/>
                <w:szCs w:val="20"/>
              </w:rPr>
              <w:t xml:space="preserve"> </w:t>
            </w:r>
            <w:r w:rsidRPr="00344F4E">
              <w:rPr>
                <w:rFonts w:ascii="Times New Roman" w:hAnsi="Times New Roman" w:cs="Times New Roman"/>
                <w:spacing w:val="-2"/>
                <w:sz w:val="20"/>
                <w:szCs w:val="20"/>
              </w:rPr>
              <w:t>лифта</w:t>
            </w:r>
          </w:p>
        </w:tc>
        <w:tc>
          <w:tcPr>
            <w:tcW w:w="2977" w:type="dxa"/>
            <w:noWrap/>
          </w:tcPr>
          <w:p w:rsidR="00DC46C0" w:rsidRPr="00344F4E" w:rsidRDefault="00344F4E">
            <w:pPr>
              <w:pStyle w:val="TableParagraph"/>
              <w:spacing w:before="33"/>
              <w:ind w:left="302" w:right="281"/>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4"/>
                <w:sz w:val="20"/>
                <w:szCs w:val="20"/>
              </w:rPr>
              <w:t>день</w:t>
            </w:r>
          </w:p>
        </w:tc>
      </w:tr>
      <w:tr w:rsidR="00DC46C0" w:rsidRPr="00344F4E">
        <w:trPr>
          <w:gridAfter w:val="1"/>
          <w:wAfter w:w="33" w:type="dxa"/>
          <w:trHeight w:val="30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7"/>
              <w:ind w:left="109"/>
              <w:rPr>
                <w:rFonts w:ascii="Times New Roman" w:hAnsi="Times New Roman" w:cs="Times New Roman"/>
                <w:sz w:val="20"/>
                <w:szCs w:val="20"/>
              </w:rPr>
            </w:pPr>
            <w:r w:rsidRPr="00344F4E">
              <w:rPr>
                <w:rFonts w:ascii="Times New Roman" w:hAnsi="Times New Roman" w:cs="Times New Roman"/>
                <w:sz w:val="20"/>
                <w:szCs w:val="20"/>
              </w:rPr>
              <w:t>Влажная</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уборка</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поверхности</w:t>
            </w:r>
            <w:r w:rsidRPr="00344F4E">
              <w:rPr>
                <w:rFonts w:ascii="Times New Roman" w:hAnsi="Times New Roman" w:cs="Times New Roman"/>
                <w:spacing w:val="44"/>
                <w:sz w:val="20"/>
                <w:szCs w:val="20"/>
              </w:rPr>
              <w:t xml:space="preserve"> </w:t>
            </w:r>
            <w:r w:rsidRPr="00344F4E">
              <w:rPr>
                <w:rFonts w:ascii="Times New Roman" w:hAnsi="Times New Roman" w:cs="Times New Roman"/>
                <w:spacing w:val="-2"/>
                <w:sz w:val="20"/>
                <w:szCs w:val="20"/>
              </w:rPr>
              <w:t>плафонов</w:t>
            </w:r>
          </w:p>
        </w:tc>
        <w:tc>
          <w:tcPr>
            <w:tcW w:w="2977" w:type="dxa"/>
            <w:noWrap/>
          </w:tcPr>
          <w:p w:rsidR="00DC46C0" w:rsidRPr="00344F4E" w:rsidRDefault="00344F4E">
            <w:pPr>
              <w:pStyle w:val="TableParagraph"/>
              <w:spacing w:before="37"/>
              <w:ind w:left="302" w:right="288"/>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неделю</w:t>
            </w:r>
            <w:r w:rsidR="00B73CB7">
              <w:rPr>
                <w:rFonts w:ascii="Times New Roman" w:hAnsi="Times New Roman" w:cs="Times New Roman"/>
                <w:spacing w:val="-2"/>
                <w:sz w:val="20"/>
                <w:szCs w:val="20"/>
              </w:rPr>
              <w:t xml:space="preserve"> согласно графику уборки</w:t>
            </w:r>
            <w:bookmarkStart w:id="29" w:name="_GoBack"/>
            <w:bookmarkEnd w:id="29"/>
          </w:p>
        </w:tc>
      </w:tr>
      <w:tr w:rsidR="00DC46C0" w:rsidRPr="00344F4E">
        <w:trPr>
          <w:gridAfter w:val="1"/>
          <w:wAfter w:w="33" w:type="dxa"/>
          <w:trHeight w:val="30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7"/>
              <w:ind w:left="109"/>
              <w:rPr>
                <w:rFonts w:ascii="Times New Roman" w:hAnsi="Times New Roman" w:cs="Times New Roman"/>
                <w:sz w:val="20"/>
                <w:szCs w:val="20"/>
              </w:rPr>
            </w:pPr>
            <w:r w:rsidRPr="00344F4E">
              <w:rPr>
                <w:rFonts w:ascii="Times New Roman" w:hAnsi="Times New Roman" w:cs="Times New Roman"/>
                <w:sz w:val="20"/>
                <w:szCs w:val="20"/>
              </w:rPr>
              <w:t>Влажная</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протирка</w:t>
            </w:r>
            <w:r w:rsidRPr="00344F4E">
              <w:rPr>
                <w:rFonts w:ascii="Times New Roman" w:hAnsi="Times New Roman" w:cs="Times New Roman"/>
                <w:spacing w:val="47"/>
                <w:sz w:val="20"/>
                <w:szCs w:val="20"/>
              </w:rPr>
              <w:t xml:space="preserve"> </w:t>
            </w:r>
            <w:r w:rsidRPr="00344F4E">
              <w:rPr>
                <w:rFonts w:ascii="Times New Roman" w:hAnsi="Times New Roman" w:cs="Times New Roman"/>
                <w:sz w:val="20"/>
                <w:szCs w:val="20"/>
              </w:rPr>
              <w:t>дверей</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шахты</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лифта</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(на</w:t>
            </w:r>
            <w:r w:rsidRPr="00344F4E">
              <w:rPr>
                <w:rFonts w:ascii="Times New Roman" w:hAnsi="Times New Roman" w:cs="Times New Roman"/>
                <w:spacing w:val="-4"/>
                <w:sz w:val="20"/>
                <w:szCs w:val="20"/>
              </w:rPr>
              <w:t xml:space="preserve"> </w:t>
            </w:r>
            <w:r w:rsidRPr="00344F4E">
              <w:rPr>
                <w:rFonts w:ascii="Times New Roman" w:hAnsi="Times New Roman" w:cs="Times New Roman"/>
                <w:spacing w:val="-2"/>
                <w:sz w:val="20"/>
                <w:szCs w:val="20"/>
              </w:rPr>
              <w:t>этажах)</w:t>
            </w:r>
          </w:p>
        </w:tc>
        <w:tc>
          <w:tcPr>
            <w:tcW w:w="2977" w:type="dxa"/>
            <w:noWrap/>
          </w:tcPr>
          <w:p w:rsidR="00DC46C0" w:rsidRPr="00344F4E" w:rsidRDefault="00344F4E">
            <w:pPr>
              <w:pStyle w:val="TableParagraph"/>
              <w:spacing w:before="37"/>
              <w:ind w:left="302" w:right="283"/>
              <w:jc w:val="center"/>
              <w:rPr>
                <w:rFonts w:ascii="Times New Roman" w:hAnsi="Times New Roman" w:cs="Times New Roman"/>
                <w:sz w:val="20"/>
                <w:szCs w:val="20"/>
              </w:rPr>
            </w:pPr>
            <w:r w:rsidRPr="00344F4E">
              <w:rPr>
                <w:rFonts w:ascii="Times New Roman" w:hAnsi="Times New Roman" w:cs="Times New Roman"/>
                <w:sz w:val="20"/>
                <w:szCs w:val="20"/>
              </w:rPr>
              <w:t>2</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неделю</w:t>
            </w:r>
          </w:p>
        </w:tc>
      </w:tr>
      <w:tr w:rsidR="00DC46C0" w:rsidRPr="00344F4E">
        <w:trPr>
          <w:gridAfter w:val="1"/>
          <w:wAfter w:w="33" w:type="dxa"/>
          <w:trHeight w:val="30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3"/>
              <w:ind w:left="109"/>
              <w:rPr>
                <w:rFonts w:ascii="Times New Roman" w:hAnsi="Times New Roman" w:cs="Times New Roman"/>
                <w:sz w:val="20"/>
                <w:szCs w:val="20"/>
              </w:rPr>
            </w:pPr>
            <w:r w:rsidRPr="00344F4E">
              <w:rPr>
                <w:rFonts w:ascii="Times New Roman" w:hAnsi="Times New Roman" w:cs="Times New Roman"/>
                <w:sz w:val="20"/>
                <w:szCs w:val="20"/>
              </w:rPr>
              <w:t>Мытье</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окон</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местах</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общего</w:t>
            </w:r>
            <w:r w:rsidRPr="00344F4E">
              <w:rPr>
                <w:rFonts w:ascii="Times New Roman" w:hAnsi="Times New Roman" w:cs="Times New Roman"/>
                <w:spacing w:val="-9"/>
                <w:sz w:val="20"/>
                <w:szCs w:val="20"/>
              </w:rPr>
              <w:t xml:space="preserve"> </w:t>
            </w:r>
            <w:r w:rsidRPr="00344F4E">
              <w:rPr>
                <w:rFonts w:ascii="Times New Roman" w:hAnsi="Times New Roman" w:cs="Times New Roman"/>
                <w:spacing w:val="-2"/>
                <w:sz w:val="20"/>
                <w:szCs w:val="20"/>
              </w:rPr>
              <w:t>пользования</w:t>
            </w:r>
          </w:p>
        </w:tc>
        <w:tc>
          <w:tcPr>
            <w:tcW w:w="2977" w:type="dxa"/>
            <w:noWrap/>
          </w:tcPr>
          <w:p w:rsidR="00DC46C0" w:rsidRPr="00344F4E" w:rsidRDefault="00344F4E">
            <w:pPr>
              <w:pStyle w:val="TableParagraph"/>
              <w:spacing w:before="33"/>
              <w:ind w:left="302" w:right="287"/>
              <w:jc w:val="center"/>
              <w:rPr>
                <w:rFonts w:ascii="Times New Roman" w:hAnsi="Times New Roman" w:cs="Times New Roman"/>
                <w:sz w:val="20"/>
                <w:szCs w:val="20"/>
              </w:rPr>
            </w:pPr>
            <w:r w:rsidRPr="00344F4E">
              <w:rPr>
                <w:rFonts w:ascii="Times New Roman" w:hAnsi="Times New Roman" w:cs="Times New Roman"/>
                <w:sz w:val="20"/>
                <w:szCs w:val="20"/>
              </w:rPr>
              <w:t>2</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w:t>
            </w:r>
            <w:r w:rsidRPr="00344F4E">
              <w:rPr>
                <w:rFonts w:ascii="Times New Roman" w:hAnsi="Times New Roman" w:cs="Times New Roman"/>
                <w:spacing w:val="-5"/>
                <w:sz w:val="20"/>
                <w:szCs w:val="20"/>
              </w:rPr>
              <w:t>год</w:t>
            </w:r>
          </w:p>
        </w:tc>
      </w:tr>
      <w:tr w:rsidR="00DC46C0" w:rsidRPr="00344F4E">
        <w:trPr>
          <w:gridAfter w:val="1"/>
          <w:wAfter w:w="33" w:type="dxa"/>
          <w:trHeight w:val="686"/>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29" w:lineRule="exact"/>
              <w:ind w:left="109"/>
              <w:rPr>
                <w:rFonts w:ascii="Times New Roman" w:hAnsi="Times New Roman" w:cs="Times New Roman"/>
                <w:sz w:val="20"/>
                <w:szCs w:val="20"/>
              </w:rPr>
            </w:pPr>
            <w:r w:rsidRPr="00344F4E">
              <w:rPr>
                <w:rFonts w:ascii="Times New Roman" w:hAnsi="Times New Roman" w:cs="Times New Roman"/>
                <w:sz w:val="20"/>
                <w:szCs w:val="20"/>
              </w:rPr>
              <w:t>Мытье</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пола</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пылеудаление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с</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горизонтальных</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поверхностей,</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а</w:t>
            </w:r>
            <w:r w:rsidRPr="00344F4E">
              <w:rPr>
                <w:rFonts w:ascii="Times New Roman" w:hAnsi="Times New Roman" w:cs="Times New Roman"/>
                <w:spacing w:val="-7"/>
                <w:sz w:val="20"/>
                <w:szCs w:val="20"/>
              </w:rPr>
              <w:t xml:space="preserve"> </w:t>
            </w:r>
            <w:r w:rsidRPr="00344F4E">
              <w:rPr>
                <w:rFonts w:ascii="Times New Roman" w:hAnsi="Times New Roman" w:cs="Times New Roman"/>
                <w:spacing w:val="-2"/>
                <w:sz w:val="20"/>
                <w:szCs w:val="20"/>
              </w:rPr>
              <w:t>также</w:t>
            </w:r>
          </w:p>
          <w:p w:rsidR="00DC46C0" w:rsidRPr="00344F4E" w:rsidRDefault="00344F4E" w:rsidP="008C13AB">
            <w:pPr>
              <w:pStyle w:val="TableParagraph"/>
              <w:spacing w:line="226" w:lineRule="exact"/>
              <w:ind w:left="109"/>
              <w:rPr>
                <w:rFonts w:ascii="Times New Roman" w:hAnsi="Times New Roman" w:cs="Times New Roman"/>
                <w:sz w:val="20"/>
                <w:szCs w:val="20"/>
              </w:rPr>
            </w:pPr>
            <w:r w:rsidRPr="00344F4E">
              <w:rPr>
                <w:rFonts w:ascii="Times New Roman" w:hAnsi="Times New Roman" w:cs="Times New Roman"/>
                <w:sz w:val="20"/>
                <w:szCs w:val="20"/>
              </w:rPr>
              <w:t>уборка</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санузлов</w:t>
            </w:r>
            <w:r w:rsidRPr="00344F4E">
              <w:rPr>
                <w:rFonts w:ascii="Times New Roman" w:hAnsi="Times New Roman" w:cs="Times New Roman"/>
                <w:spacing w:val="40"/>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помещениях</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диспетчера,</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помещениях</w:t>
            </w:r>
            <w:r w:rsidRPr="00344F4E">
              <w:rPr>
                <w:rFonts w:ascii="Times New Roman" w:hAnsi="Times New Roman" w:cs="Times New Roman"/>
                <w:spacing w:val="-3"/>
                <w:sz w:val="20"/>
                <w:szCs w:val="20"/>
              </w:rPr>
              <w:t xml:space="preserve"> </w:t>
            </w:r>
            <w:r w:rsidR="008C13AB">
              <w:rPr>
                <w:rFonts w:ascii="Times New Roman" w:hAnsi="Times New Roman" w:cs="Times New Roman"/>
                <w:sz w:val="20"/>
                <w:szCs w:val="20"/>
              </w:rPr>
              <w:t xml:space="preserve">администратора территории </w:t>
            </w:r>
            <w:r w:rsidRPr="00344F4E">
              <w:rPr>
                <w:rFonts w:ascii="Times New Roman" w:hAnsi="Times New Roman" w:cs="Times New Roman"/>
                <w:sz w:val="20"/>
                <w:szCs w:val="20"/>
              </w:rPr>
              <w:t>и помещениях Управляющей компании</w:t>
            </w:r>
          </w:p>
        </w:tc>
        <w:tc>
          <w:tcPr>
            <w:tcW w:w="2977" w:type="dxa"/>
            <w:noWrap/>
          </w:tcPr>
          <w:p w:rsidR="00DC46C0" w:rsidRPr="00344F4E" w:rsidRDefault="00DC46C0">
            <w:pPr>
              <w:pStyle w:val="TableParagraph"/>
              <w:spacing w:before="11"/>
              <w:rPr>
                <w:rFonts w:ascii="Times New Roman" w:hAnsi="Times New Roman" w:cs="Times New Roman"/>
                <w:sz w:val="20"/>
                <w:szCs w:val="20"/>
              </w:rPr>
            </w:pPr>
          </w:p>
          <w:p w:rsidR="00DC46C0" w:rsidRPr="00344F4E" w:rsidRDefault="00344F4E">
            <w:pPr>
              <w:pStyle w:val="TableParagraph"/>
              <w:ind w:left="302" w:right="281"/>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4"/>
                <w:sz w:val="20"/>
                <w:szCs w:val="20"/>
              </w:rPr>
              <w:t>день</w:t>
            </w:r>
          </w:p>
        </w:tc>
      </w:tr>
      <w:tr w:rsidR="00DC46C0" w:rsidRPr="00344F4E">
        <w:trPr>
          <w:gridAfter w:val="1"/>
          <w:wAfter w:w="33" w:type="dxa"/>
          <w:trHeight w:val="30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7"/>
              <w:ind w:left="109"/>
              <w:rPr>
                <w:rFonts w:ascii="Times New Roman" w:hAnsi="Times New Roman" w:cs="Times New Roman"/>
                <w:sz w:val="20"/>
                <w:szCs w:val="20"/>
              </w:rPr>
            </w:pPr>
            <w:r w:rsidRPr="00344F4E">
              <w:rPr>
                <w:rFonts w:ascii="Times New Roman" w:hAnsi="Times New Roman" w:cs="Times New Roman"/>
                <w:sz w:val="20"/>
                <w:szCs w:val="20"/>
              </w:rPr>
              <w:t>Пылеудаление</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со</w:t>
            </w:r>
            <w:r w:rsidRPr="00344F4E">
              <w:rPr>
                <w:rFonts w:ascii="Times New Roman" w:hAnsi="Times New Roman" w:cs="Times New Roman"/>
                <w:spacing w:val="-5"/>
                <w:sz w:val="20"/>
                <w:szCs w:val="20"/>
              </w:rPr>
              <w:t xml:space="preserve"> </w:t>
            </w:r>
            <w:r w:rsidRPr="00344F4E">
              <w:rPr>
                <w:rFonts w:ascii="Times New Roman" w:hAnsi="Times New Roman" w:cs="Times New Roman"/>
                <w:spacing w:val="-4"/>
                <w:sz w:val="20"/>
                <w:szCs w:val="20"/>
              </w:rPr>
              <w:t>стен</w:t>
            </w:r>
          </w:p>
        </w:tc>
        <w:tc>
          <w:tcPr>
            <w:tcW w:w="2977" w:type="dxa"/>
            <w:noWrap/>
          </w:tcPr>
          <w:p w:rsidR="00DC46C0" w:rsidRPr="00344F4E" w:rsidRDefault="00344F4E">
            <w:pPr>
              <w:pStyle w:val="TableParagraph"/>
              <w:spacing w:before="37"/>
              <w:ind w:left="298" w:right="288"/>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5"/>
                <w:sz w:val="20"/>
                <w:szCs w:val="20"/>
              </w:rPr>
              <w:t>год</w:t>
            </w:r>
          </w:p>
        </w:tc>
      </w:tr>
      <w:tr w:rsidR="00DC46C0" w:rsidRPr="00344F4E">
        <w:trPr>
          <w:gridAfter w:val="1"/>
          <w:wAfter w:w="33" w:type="dxa"/>
          <w:trHeight w:val="30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3"/>
              <w:ind w:left="109"/>
              <w:rPr>
                <w:rFonts w:ascii="Times New Roman" w:hAnsi="Times New Roman" w:cs="Times New Roman"/>
                <w:sz w:val="20"/>
                <w:szCs w:val="20"/>
              </w:rPr>
            </w:pPr>
            <w:r w:rsidRPr="00344F4E">
              <w:rPr>
                <w:rFonts w:ascii="Times New Roman" w:hAnsi="Times New Roman" w:cs="Times New Roman"/>
                <w:sz w:val="20"/>
                <w:szCs w:val="20"/>
              </w:rPr>
              <w:t>Уборка</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технических</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помещений</w:t>
            </w:r>
            <w:r w:rsidRPr="00344F4E">
              <w:rPr>
                <w:rFonts w:ascii="Times New Roman" w:hAnsi="Times New Roman" w:cs="Times New Roman"/>
                <w:spacing w:val="-11"/>
                <w:sz w:val="20"/>
                <w:szCs w:val="20"/>
              </w:rPr>
              <w:t xml:space="preserve"> </w:t>
            </w:r>
            <w:r w:rsidRPr="00344F4E">
              <w:rPr>
                <w:rFonts w:ascii="Times New Roman" w:hAnsi="Times New Roman" w:cs="Times New Roman"/>
                <w:spacing w:val="-4"/>
                <w:sz w:val="20"/>
                <w:szCs w:val="20"/>
              </w:rPr>
              <w:t>дома</w:t>
            </w:r>
          </w:p>
        </w:tc>
        <w:tc>
          <w:tcPr>
            <w:tcW w:w="2977" w:type="dxa"/>
            <w:noWrap/>
          </w:tcPr>
          <w:p w:rsidR="00DC46C0" w:rsidRPr="00344F4E" w:rsidRDefault="00344F4E">
            <w:pPr>
              <w:pStyle w:val="TableParagraph"/>
              <w:spacing w:before="33"/>
              <w:ind w:left="302" w:right="288"/>
              <w:jc w:val="center"/>
              <w:rPr>
                <w:rFonts w:ascii="Times New Roman" w:hAnsi="Times New Roman" w:cs="Times New Roman"/>
                <w:sz w:val="20"/>
                <w:szCs w:val="20"/>
              </w:rPr>
            </w:pPr>
            <w:r w:rsidRPr="00344F4E">
              <w:rPr>
                <w:rFonts w:ascii="Times New Roman" w:hAnsi="Times New Roman" w:cs="Times New Roman"/>
                <w:sz w:val="20"/>
                <w:szCs w:val="20"/>
              </w:rPr>
              <w:t>не</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реже</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1</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квартал</w:t>
            </w:r>
          </w:p>
        </w:tc>
      </w:tr>
      <w:tr w:rsidR="00DC46C0" w:rsidRPr="00344F4E">
        <w:trPr>
          <w:gridAfter w:val="1"/>
          <w:wAfter w:w="33" w:type="dxa"/>
          <w:trHeight w:val="296"/>
        </w:trPr>
        <w:tc>
          <w:tcPr>
            <w:tcW w:w="850" w:type="dxa"/>
            <w:tcBorders>
              <w:bottom w:val="single" w:sz="4" w:space="0" w:color="000000"/>
            </w:tcBorders>
            <w:noWrap/>
          </w:tcPr>
          <w:p w:rsidR="00DC46C0" w:rsidRPr="00344F4E" w:rsidRDefault="00DC46C0">
            <w:pPr>
              <w:pStyle w:val="TableParagraph"/>
              <w:rPr>
                <w:rFonts w:ascii="Times New Roman" w:hAnsi="Times New Roman" w:cs="Times New Roman"/>
                <w:sz w:val="20"/>
                <w:szCs w:val="20"/>
              </w:rPr>
            </w:pPr>
          </w:p>
        </w:tc>
        <w:tc>
          <w:tcPr>
            <w:tcW w:w="6503" w:type="dxa"/>
            <w:tcBorders>
              <w:bottom w:val="single" w:sz="4" w:space="0" w:color="000000"/>
            </w:tcBorders>
            <w:noWrap/>
          </w:tcPr>
          <w:p w:rsidR="00DC46C0" w:rsidRPr="00344F4E" w:rsidRDefault="00344F4E">
            <w:pPr>
              <w:pStyle w:val="TableParagraph"/>
              <w:spacing w:before="33"/>
              <w:ind w:left="109"/>
              <w:rPr>
                <w:rFonts w:ascii="Times New Roman" w:hAnsi="Times New Roman" w:cs="Times New Roman"/>
                <w:sz w:val="20"/>
                <w:szCs w:val="20"/>
              </w:rPr>
            </w:pPr>
            <w:r w:rsidRPr="00344F4E">
              <w:rPr>
                <w:rFonts w:ascii="Times New Roman" w:hAnsi="Times New Roman" w:cs="Times New Roman"/>
                <w:sz w:val="20"/>
                <w:szCs w:val="20"/>
              </w:rPr>
              <w:t>Влажная</w:t>
            </w:r>
            <w:r w:rsidRPr="00344F4E">
              <w:rPr>
                <w:rFonts w:ascii="Times New Roman" w:hAnsi="Times New Roman" w:cs="Times New Roman"/>
                <w:spacing w:val="-13"/>
                <w:sz w:val="20"/>
                <w:szCs w:val="20"/>
              </w:rPr>
              <w:t xml:space="preserve"> </w:t>
            </w:r>
            <w:r w:rsidRPr="00344F4E">
              <w:rPr>
                <w:rFonts w:ascii="Times New Roman" w:hAnsi="Times New Roman" w:cs="Times New Roman"/>
                <w:sz w:val="20"/>
                <w:szCs w:val="20"/>
              </w:rPr>
              <w:t>протирка</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дверей,</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отопительных</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приборов,</w:t>
            </w:r>
            <w:r w:rsidRPr="00344F4E">
              <w:rPr>
                <w:rFonts w:ascii="Times New Roman" w:hAnsi="Times New Roman" w:cs="Times New Roman"/>
                <w:spacing w:val="-12"/>
                <w:sz w:val="20"/>
                <w:szCs w:val="20"/>
              </w:rPr>
              <w:t xml:space="preserve"> </w:t>
            </w:r>
            <w:r w:rsidRPr="00344F4E">
              <w:rPr>
                <w:rFonts w:ascii="Times New Roman" w:hAnsi="Times New Roman" w:cs="Times New Roman"/>
                <w:spacing w:val="-2"/>
                <w:sz w:val="20"/>
                <w:szCs w:val="20"/>
              </w:rPr>
              <w:t>подоконников</w:t>
            </w:r>
          </w:p>
        </w:tc>
        <w:tc>
          <w:tcPr>
            <w:tcW w:w="2977" w:type="dxa"/>
            <w:tcBorders>
              <w:bottom w:val="single" w:sz="4" w:space="0" w:color="000000"/>
            </w:tcBorders>
            <w:noWrap/>
          </w:tcPr>
          <w:p w:rsidR="00DC46C0" w:rsidRPr="00344F4E" w:rsidRDefault="00344F4E">
            <w:pPr>
              <w:pStyle w:val="TableParagraph"/>
              <w:spacing w:before="33"/>
              <w:ind w:left="302" w:right="288"/>
              <w:jc w:val="center"/>
              <w:rPr>
                <w:rFonts w:ascii="Times New Roman" w:hAnsi="Times New Roman" w:cs="Times New Roman"/>
                <w:sz w:val="20"/>
                <w:szCs w:val="20"/>
              </w:rPr>
            </w:pPr>
            <w:r w:rsidRPr="00344F4E">
              <w:rPr>
                <w:rFonts w:ascii="Times New Roman" w:hAnsi="Times New Roman" w:cs="Times New Roman"/>
                <w:sz w:val="20"/>
                <w:szCs w:val="20"/>
              </w:rPr>
              <w:t>2</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квартал</w:t>
            </w:r>
          </w:p>
        </w:tc>
      </w:tr>
      <w:tr w:rsidR="00DC46C0" w:rsidRPr="00344F4E">
        <w:trPr>
          <w:gridAfter w:val="1"/>
          <w:wAfter w:w="33" w:type="dxa"/>
          <w:trHeight w:val="296"/>
        </w:trPr>
        <w:tc>
          <w:tcPr>
            <w:tcW w:w="850" w:type="dxa"/>
            <w:noWrap/>
          </w:tcPr>
          <w:p w:rsidR="00DC46C0" w:rsidRPr="00344F4E" w:rsidRDefault="00344F4E">
            <w:pPr>
              <w:pStyle w:val="TableParagraph"/>
              <w:spacing w:before="28"/>
              <w:ind w:left="30"/>
              <w:jc w:val="center"/>
              <w:rPr>
                <w:rFonts w:ascii="Times New Roman" w:hAnsi="Times New Roman" w:cs="Times New Roman"/>
                <w:b/>
                <w:sz w:val="20"/>
                <w:szCs w:val="20"/>
              </w:rPr>
            </w:pPr>
            <w:r w:rsidRPr="00344F4E">
              <w:rPr>
                <w:rFonts w:ascii="Times New Roman" w:hAnsi="Times New Roman" w:cs="Times New Roman"/>
                <w:b/>
                <w:sz w:val="20"/>
                <w:szCs w:val="20"/>
              </w:rPr>
              <w:t>4</w:t>
            </w:r>
          </w:p>
        </w:tc>
        <w:tc>
          <w:tcPr>
            <w:tcW w:w="9480" w:type="dxa"/>
            <w:gridSpan w:val="2"/>
            <w:noWrap/>
          </w:tcPr>
          <w:p w:rsidR="00DC46C0" w:rsidRPr="00344F4E" w:rsidRDefault="00344F4E">
            <w:pPr>
              <w:pStyle w:val="TableParagraph"/>
              <w:spacing w:before="28"/>
              <w:ind w:left="2180" w:right="2161"/>
              <w:jc w:val="center"/>
              <w:rPr>
                <w:rFonts w:ascii="Times New Roman" w:hAnsi="Times New Roman" w:cs="Times New Roman"/>
                <w:b/>
                <w:sz w:val="20"/>
                <w:szCs w:val="20"/>
              </w:rPr>
            </w:pPr>
            <w:r w:rsidRPr="00344F4E">
              <w:rPr>
                <w:rFonts w:ascii="Times New Roman" w:hAnsi="Times New Roman" w:cs="Times New Roman"/>
                <w:b/>
                <w:spacing w:val="-2"/>
                <w:sz w:val="20"/>
                <w:szCs w:val="20"/>
              </w:rPr>
              <w:t>САНИТАРНОЕ</w:t>
            </w:r>
            <w:r w:rsidRPr="00344F4E">
              <w:rPr>
                <w:rFonts w:ascii="Times New Roman" w:hAnsi="Times New Roman" w:cs="Times New Roman"/>
                <w:b/>
                <w:spacing w:val="5"/>
                <w:sz w:val="20"/>
                <w:szCs w:val="20"/>
              </w:rPr>
              <w:t xml:space="preserve"> </w:t>
            </w:r>
            <w:r w:rsidRPr="00344F4E">
              <w:rPr>
                <w:rFonts w:ascii="Times New Roman" w:hAnsi="Times New Roman" w:cs="Times New Roman"/>
                <w:b/>
                <w:spacing w:val="-2"/>
                <w:sz w:val="20"/>
                <w:szCs w:val="20"/>
              </w:rPr>
              <w:t>СОДЕРЖАНИЕ</w:t>
            </w:r>
            <w:r w:rsidRPr="00344F4E">
              <w:rPr>
                <w:rFonts w:ascii="Times New Roman" w:hAnsi="Times New Roman" w:cs="Times New Roman"/>
                <w:b/>
                <w:spacing w:val="8"/>
                <w:sz w:val="20"/>
                <w:szCs w:val="20"/>
              </w:rPr>
              <w:t xml:space="preserve"> </w:t>
            </w:r>
            <w:r w:rsidRPr="00344F4E">
              <w:rPr>
                <w:rFonts w:ascii="Times New Roman" w:hAnsi="Times New Roman" w:cs="Times New Roman"/>
                <w:b/>
                <w:spacing w:val="-2"/>
                <w:sz w:val="20"/>
                <w:szCs w:val="20"/>
              </w:rPr>
              <w:t>ПРИДОМОВОЙ</w:t>
            </w:r>
            <w:r w:rsidRPr="00344F4E">
              <w:rPr>
                <w:rFonts w:ascii="Times New Roman" w:hAnsi="Times New Roman" w:cs="Times New Roman"/>
                <w:b/>
                <w:spacing w:val="-3"/>
                <w:sz w:val="20"/>
                <w:szCs w:val="20"/>
              </w:rPr>
              <w:t xml:space="preserve"> </w:t>
            </w:r>
            <w:r w:rsidRPr="00344F4E">
              <w:rPr>
                <w:rFonts w:ascii="Times New Roman" w:hAnsi="Times New Roman" w:cs="Times New Roman"/>
                <w:b/>
                <w:spacing w:val="-2"/>
                <w:sz w:val="20"/>
                <w:szCs w:val="20"/>
              </w:rPr>
              <w:t>ТЕРРИТОРИИ</w:t>
            </w:r>
          </w:p>
        </w:tc>
      </w:tr>
      <w:tr w:rsidR="00DC46C0" w:rsidRPr="00344F4E">
        <w:trPr>
          <w:gridAfter w:val="1"/>
          <w:wAfter w:w="33" w:type="dxa"/>
          <w:trHeight w:val="23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10" w:lineRule="exact"/>
              <w:ind w:left="109"/>
              <w:rPr>
                <w:rFonts w:ascii="Times New Roman" w:hAnsi="Times New Roman" w:cs="Times New Roman"/>
                <w:sz w:val="20"/>
                <w:szCs w:val="20"/>
              </w:rPr>
            </w:pPr>
            <w:r w:rsidRPr="00344F4E">
              <w:rPr>
                <w:rFonts w:ascii="Times New Roman" w:hAnsi="Times New Roman" w:cs="Times New Roman"/>
                <w:sz w:val="20"/>
                <w:szCs w:val="20"/>
              </w:rPr>
              <w:t>Уборка</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площадки</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перед</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входом</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5"/>
                <w:sz w:val="20"/>
                <w:szCs w:val="20"/>
              </w:rPr>
              <w:t xml:space="preserve"> </w:t>
            </w:r>
            <w:r w:rsidRPr="00344F4E">
              <w:rPr>
                <w:rFonts w:ascii="Times New Roman" w:hAnsi="Times New Roman" w:cs="Times New Roman"/>
                <w:spacing w:val="-2"/>
                <w:sz w:val="20"/>
                <w:szCs w:val="20"/>
              </w:rPr>
              <w:t>парадные</w:t>
            </w:r>
          </w:p>
        </w:tc>
        <w:tc>
          <w:tcPr>
            <w:tcW w:w="2977" w:type="dxa"/>
            <w:noWrap/>
          </w:tcPr>
          <w:p w:rsidR="00DC46C0" w:rsidRPr="00344F4E" w:rsidRDefault="00344F4E">
            <w:pPr>
              <w:pStyle w:val="TableParagraph"/>
              <w:spacing w:line="210" w:lineRule="exact"/>
              <w:ind w:left="302" w:right="281"/>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4"/>
                <w:sz w:val="20"/>
                <w:szCs w:val="20"/>
              </w:rPr>
              <w:t>день</w:t>
            </w:r>
          </w:p>
        </w:tc>
      </w:tr>
      <w:tr w:rsidR="00DC46C0" w:rsidRPr="00344F4E">
        <w:trPr>
          <w:gridAfter w:val="1"/>
          <w:wAfter w:w="33" w:type="dxa"/>
          <w:trHeight w:val="234"/>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4" w:line="210" w:lineRule="exact"/>
              <w:ind w:left="109"/>
              <w:rPr>
                <w:rFonts w:ascii="Times New Roman" w:hAnsi="Times New Roman" w:cs="Times New Roman"/>
                <w:sz w:val="20"/>
                <w:szCs w:val="20"/>
              </w:rPr>
            </w:pPr>
            <w:r w:rsidRPr="00344F4E">
              <w:rPr>
                <w:rFonts w:ascii="Times New Roman" w:hAnsi="Times New Roman" w:cs="Times New Roman"/>
                <w:sz w:val="20"/>
                <w:szCs w:val="20"/>
              </w:rPr>
              <w:t>Очистка</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металлической</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решетки</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8"/>
                <w:sz w:val="20"/>
                <w:szCs w:val="20"/>
              </w:rPr>
              <w:t xml:space="preserve"> </w:t>
            </w:r>
            <w:r w:rsidRPr="00344F4E">
              <w:rPr>
                <w:rFonts w:ascii="Times New Roman" w:hAnsi="Times New Roman" w:cs="Times New Roman"/>
                <w:spacing w:val="-2"/>
                <w:sz w:val="20"/>
                <w:szCs w:val="20"/>
              </w:rPr>
              <w:t>приямка</w:t>
            </w:r>
          </w:p>
        </w:tc>
        <w:tc>
          <w:tcPr>
            <w:tcW w:w="2977" w:type="dxa"/>
            <w:noWrap/>
          </w:tcPr>
          <w:p w:rsidR="00DC46C0" w:rsidRPr="00344F4E" w:rsidRDefault="00344F4E">
            <w:pPr>
              <w:pStyle w:val="TableParagraph"/>
              <w:spacing w:before="4" w:line="210" w:lineRule="exact"/>
              <w:ind w:left="302" w:right="281"/>
              <w:jc w:val="center"/>
              <w:rPr>
                <w:rFonts w:ascii="Times New Roman" w:hAnsi="Times New Roman" w:cs="Times New Roman"/>
                <w:sz w:val="20"/>
                <w:szCs w:val="20"/>
              </w:rPr>
            </w:pPr>
            <w:r w:rsidRPr="00344F4E">
              <w:rPr>
                <w:rFonts w:ascii="Times New Roman" w:hAnsi="Times New Roman" w:cs="Times New Roman"/>
                <w:sz w:val="20"/>
                <w:szCs w:val="20"/>
              </w:rPr>
              <w:t>4</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месяц</w:t>
            </w:r>
          </w:p>
        </w:tc>
      </w:tr>
      <w:tr w:rsidR="00DC46C0" w:rsidRPr="00344F4E">
        <w:trPr>
          <w:gridAfter w:val="1"/>
          <w:wAfter w:w="33" w:type="dxa"/>
          <w:trHeight w:val="22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10" w:lineRule="exact"/>
              <w:ind w:left="109"/>
              <w:rPr>
                <w:rFonts w:ascii="Times New Roman" w:hAnsi="Times New Roman" w:cs="Times New Roman"/>
                <w:sz w:val="20"/>
                <w:szCs w:val="20"/>
              </w:rPr>
            </w:pPr>
            <w:r w:rsidRPr="00344F4E">
              <w:rPr>
                <w:rFonts w:ascii="Times New Roman" w:hAnsi="Times New Roman" w:cs="Times New Roman"/>
                <w:sz w:val="20"/>
                <w:szCs w:val="20"/>
              </w:rPr>
              <w:t>Подметание</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снега</w:t>
            </w:r>
            <w:r w:rsidRPr="00344F4E">
              <w:rPr>
                <w:rFonts w:ascii="Times New Roman" w:hAnsi="Times New Roman" w:cs="Times New Roman"/>
                <w:spacing w:val="-7"/>
                <w:sz w:val="20"/>
                <w:szCs w:val="20"/>
              </w:rPr>
              <w:t xml:space="preserve"> </w:t>
            </w:r>
            <w:r w:rsidRPr="00344F4E">
              <w:rPr>
                <w:rFonts w:ascii="Times New Roman" w:hAnsi="Times New Roman" w:cs="Times New Roman"/>
                <w:spacing w:val="-2"/>
                <w:sz w:val="20"/>
                <w:szCs w:val="20"/>
              </w:rPr>
              <w:t>ручное</w:t>
            </w:r>
          </w:p>
        </w:tc>
        <w:tc>
          <w:tcPr>
            <w:tcW w:w="2977" w:type="dxa"/>
            <w:noWrap/>
          </w:tcPr>
          <w:p w:rsidR="00DC46C0" w:rsidRPr="00344F4E" w:rsidRDefault="00344F4E">
            <w:pPr>
              <w:pStyle w:val="TableParagraph"/>
              <w:spacing w:line="210" w:lineRule="exact"/>
              <w:ind w:left="302" w:right="288"/>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22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10" w:lineRule="exact"/>
              <w:ind w:left="109"/>
              <w:rPr>
                <w:rFonts w:ascii="Times New Roman" w:hAnsi="Times New Roman" w:cs="Times New Roman"/>
                <w:sz w:val="20"/>
                <w:szCs w:val="20"/>
              </w:rPr>
            </w:pPr>
            <w:r w:rsidRPr="00344F4E">
              <w:rPr>
                <w:rFonts w:ascii="Times New Roman" w:hAnsi="Times New Roman" w:cs="Times New Roman"/>
                <w:sz w:val="20"/>
                <w:szCs w:val="20"/>
              </w:rPr>
              <w:t>Сдвигание</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снега</w:t>
            </w:r>
            <w:r w:rsidRPr="00344F4E">
              <w:rPr>
                <w:rFonts w:ascii="Times New Roman" w:hAnsi="Times New Roman" w:cs="Times New Roman"/>
                <w:spacing w:val="-9"/>
                <w:sz w:val="20"/>
                <w:szCs w:val="20"/>
              </w:rPr>
              <w:t xml:space="preserve"> </w:t>
            </w:r>
            <w:r w:rsidRPr="00344F4E">
              <w:rPr>
                <w:rFonts w:ascii="Times New Roman" w:hAnsi="Times New Roman" w:cs="Times New Roman"/>
                <w:spacing w:val="-2"/>
                <w:sz w:val="20"/>
                <w:szCs w:val="20"/>
              </w:rPr>
              <w:t>ручное</w:t>
            </w:r>
          </w:p>
        </w:tc>
        <w:tc>
          <w:tcPr>
            <w:tcW w:w="2977" w:type="dxa"/>
            <w:noWrap/>
          </w:tcPr>
          <w:p w:rsidR="00DC46C0" w:rsidRPr="00344F4E" w:rsidRDefault="00344F4E">
            <w:pPr>
              <w:pStyle w:val="TableParagraph"/>
              <w:spacing w:line="210" w:lineRule="exact"/>
              <w:ind w:left="302" w:right="288"/>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297"/>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3"/>
              <w:ind w:left="110"/>
              <w:rPr>
                <w:rFonts w:ascii="Times New Roman" w:hAnsi="Times New Roman" w:cs="Times New Roman"/>
                <w:sz w:val="20"/>
                <w:szCs w:val="20"/>
              </w:rPr>
            </w:pPr>
            <w:proofErr w:type="spellStart"/>
            <w:r w:rsidRPr="00344F4E">
              <w:rPr>
                <w:rFonts w:ascii="Times New Roman" w:hAnsi="Times New Roman" w:cs="Times New Roman"/>
                <w:sz w:val="20"/>
                <w:szCs w:val="20"/>
              </w:rPr>
              <w:t>Пескопосыпка</w:t>
            </w:r>
            <w:proofErr w:type="spellEnd"/>
            <w:r w:rsidRPr="00344F4E">
              <w:rPr>
                <w:rFonts w:ascii="Times New Roman" w:hAnsi="Times New Roman" w:cs="Times New Roman"/>
                <w:spacing w:val="-10"/>
                <w:sz w:val="20"/>
                <w:szCs w:val="20"/>
              </w:rPr>
              <w:t xml:space="preserve"> </w:t>
            </w:r>
            <w:r w:rsidRPr="00344F4E">
              <w:rPr>
                <w:rFonts w:ascii="Times New Roman" w:hAnsi="Times New Roman" w:cs="Times New Roman"/>
                <w:spacing w:val="-2"/>
                <w:sz w:val="20"/>
                <w:szCs w:val="20"/>
              </w:rPr>
              <w:t>ручная</w:t>
            </w:r>
          </w:p>
        </w:tc>
        <w:tc>
          <w:tcPr>
            <w:tcW w:w="2977" w:type="dxa"/>
            <w:noWrap/>
          </w:tcPr>
          <w:p w:rsidR="00DC46C0" w:rsidRPr="00344F4E" w:rsidRDefault="00344F4E">
            <w:pPr>
              <w:pStyle w:val="TableParagraph"/>
              <w:spacing w:before="33"/>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23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4" w:line="215" w:lineRule="exact"/>
              <w:ind w:left="110"/>
              <w:rPr>
                <w:rFonts w:ascii="Times New Roman" w:hAnsi="Times New Roman" w:cs="Times New Roman"/>
                <w:sz w:val="20"/>
                <w:szCs w:val="20"/>
              </w:rPr>
            </w:pPr>
            <w:r w:rsidRPr="00344F4E">
              <w:rPr>
                <w:rFonts w:ascii="Times New Roman" w:hAnsi="Times New Roman" w:cs="Times New Roman"/>
                <w:spacing w:val="-2"/>
                <w:sz w:val="20"/>
                <w:szCs w:val="20"/>
              </w:rPr>
              <w:t>Посыпка</w:t>
            </w:r>
            <w:r w:rsidRPr="00344F4E">
              <w:rPr>
                <w:rFonts w:ascii="Times New Roman" w:hAnsi="Times New Roman" w:cs="Times New Roman"/>
                <w:spacing w:val="11"/>
                <w:sz w:val="20"/>
                <w:szCs w:val="20"/>
              </w:rPr>
              <w:t xml:space="preserve"> </w:t>
            </w:r>
            <w:r w:rsidRPr="00344F4E">
              <w:rPr>
                <w:rFonts w:ascii="Times New Roman" w:hAnsi="Times New Roman" w:cs="Times New Roman"/>
                <w:spacing w:val="-2"/>
                <w:sz w:val="20"/>
                <w:szCs w:val="20"/>
              </w:rPr>
              <w:t>территории</w:t>
            </w:r>
            <w:r w:rsidRPr="00344F4E">
              <w:rPr>
                <w:rFonts w:ascii="Times New Roman" w:hAnsi="Times New Roman" w:cs="Times New Roman"/>
                <w:spacing w:val="10"/>
                <w:sz w:val="20"/>
                <w:szCs w:val="20"/>
              </w:rPr>
              <w:t xml:space="preserve"> </w:t>
            </w:r>
            <w:proofErr w:type="spellStart"/>
            <w:r w:rsidRPr="00344F4E">
              <w:rPr>
                <w:rFonts w:ascii="Times New Roman" w:hAnsi="Times New Roman" w:cs="Times New Roman"/>
                <w:spacing w:val="-2"/>
                <w:sz w:val="20"/>
                <w:szCs w:val="20"/>
              </w:rPr>
              <w:t>противогололедными</w:t>
            </w:r>
            <w:proofErr w:type="spellEnd"/>
            <w:r w:rsidRPr="00344F4E">
              <w:rPr>
                <w:rFonts w:ascii="Times New Roman" w:hAnsi="Times New Roman" w:cs="Times New Roman"/>
                <w:spacing w:val="6"/>
                <w:sz w:val="20"/>
                <w:szCs w:val="20"/>
              </w:rPr>
              <w:t xml:space="preserve"> </w:t>
            </w:r>
            <w:r w:rsidRPr="00344F4E">
              <w:rPr>
                <w:rFonts w:ascii="Times New Roman" w:hAnsi="Times New Roman" w:cs="Times New Roman"/>
                <w:spacing w:val="-2"/>
                <w:sz w:val="20"/>
                <w:szCs w:val="20"/>
              </w:rPr>
              <w:t>материалами</w:t>
            </w:r>
          </w:p>
        </w:tc>
        <w:tc>
          <w:tcPr>
            <w:tcW w:w="2977" w:type="dxa"/>
            <w:noWrap/>
          </w:tcPr>
          <w:p w:rsidR="00DC46C0" w:rsidRPr="00344F4E" w:rsidRDefault="00344F4E">
            <w:pPr>
              <w:pStyle w:val="TableParagraph"/>
              <w:spacing w:before="4" w:line="215" w:lineRule="exact"/>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22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10" w:lineRule="exact"/>
              <w:ind w:left="110"/>
              <w:rPr>
                <w:rFonts w:ascii="Times New Roman" w:hAnsi="Times New Roman" w:cs="Times New Roman"/>
                <w:sz w:val="20"/>
                <w:szCs w:val="20"/>
              </w:rPr>
            </w:pPr>
            <w:r w:rsidRPr="00344F4E">
              <w:rPr>
                <w:rFonts w:ascii="Times New Roman" w:hAnsi="Times New Roman" w:cs="Times New Roman"/>
                <w:sz w:val="20"/>
                <w:szCs w:val="20"/>
              </w:rPr>
              <w:t>Подметание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территории</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дни</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без</w:t>
            </w:r>
            <w:r w:rsidRPr="00344F4E">
              <w:rPr>
                <w:rFonts w:ascii="Times New Roman" w:hAnsi="Times New Roman" w:cs="Times New Roman"/>
                <w:spacing w:val="-6"/>
                <w:sz w:val="20"/>
                <w:szCs w:val="20"/>
              </w:rPr>
              <w:t xml:space="preserve"> </w:t>
            </w:r>
            <w:r w:rsidRPr="00344F4E">
              <w:rPr>
                <w:rFonts w:ascii="Times New Roman" w:hAnsi="Times New Roman" w:cs="Times New Roman"/>
                <w:spacing w:val="-2"/>
                <w:sz w:val="20"/>
                <w:szCs w:val="20"/>
              </w:rPr>
              <w:t>снегопада</w:t>
            </w:r>
          </w:p>
        </w:tc>
        <w:tc>
          <w:tcPr>
            <w:tcW w:w="2977" w:type="dxa"/>
            <w:noWrap/>
          </w:tcPr>
          <w:p w:rsidR="00DC46C0" w:rsidRPr="00344F4E" w:rsidRDefault="00344F4E">
            <w:pPr>
              <w:pStyle w:val="TableParagraph"/>
              <w:spacing w:line="210" w:lineRule="exact"/>
              <w:ind w:left="112" w:right="87"/>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4"/>
                <w:sz w:val="20"/>
                <w:szCs w:val="20"/>
              </w:rPr>
              <w:t>день</w:t>
            </w:r>
          </w:p>
        </w:tc>
      </w:tr>
      <w:tr w:rsidR="00DC46C0" w:rsidRPr="00344F4E">
        <w:trPr>
          <w:gridAfter w:val="1"/>
          <w:wAfter w:w="33" w:type="dxa"/>
          <w:trHeight w:val="22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10" w:lineRule="exact"/>
              <w:ind w:left="110"/>
              <w:rPr>
                <w:rFonts w:ascii="Times New Roman" w:hAnsi="Times New Roman" w:cs="Times New Roman"/>
                <w:sz w:val="20"/>
                <w:szCs w:val="20"/>
              </w:rPr>
            </w:pPr>
            <w:r w:rsidRPr="00344F4E">
              <w:rPr>
                <w:rFonts w:ascii="Times New Roman" w:hAnsi="Times New Roman" w:cs="Times New Roman"/>
                <w:sz w:val="20"/>
                <w:szCs w:val="20"/>
              </w:rPr>
              <w:t>Подметание</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территории</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летний</w:t>
            </w:r>
            <w:r w:rsidRPr="00344F4E">
              <w:rPr>
                <w:rFonts w:ascii="Times New Roman" w:hAnsi="Times New Roman" w:cs="Times New Roman"/>
                <w:spacing w:val="-10"/>
                <w:sz w:val="20"/>
                <w:szCs w:val="20"/>
              </w:rPr>
              <w:t xml:space="preserve"> </w:t>
            </w:r>
            <w:r w:rsidRPr="00344F4E">
              <w:rPr>
                <w:rFonts w:ascii="Times New Roman" w:hAnsi="Times New Roman" w:cs="Times New Roman"/>
                <w:spacing w:val="-2"/>
                <w:sz w:val="20"/>
                <w:szCs w:val="20"/>
              </w:rPr>
              <w:t>период</w:t>
            </w:r>
          </w:p>
        </w:tc>
        <w:tc>
          <w:tcPr>
            <w:tcW w:w="2977" w:type="dxa"/>
            <w:noWrap/>
          </w:tcPr>
          <w:p w:rsidR="00DC46C0" w:rsidRPr="00344F4E" w:rsidRDefault="00344F4E">
            <w:pPr>
              <w:pStyle w:val="TableParagraph"/>
              <w:spacing w:line="210" w:lineRule="exact"/>
              <w:ind w:left="112" w:right="87"/>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4"/>
                <w:sz w:val="20"/>
                <w:szCs w:val="20"/>
              </w:rPr>
              <w:t>день</w:t>
            </w:r>
          </w:p>
        </w:tc>
      </w:tr>
      <w:tr w:rsidR="00DC46C0" w:rsidRPr="00344F4E">
        <w:trPr>
          <w:gridAfter w:val="1"/>
          <w:wAfter w:w="33" w:type="dxa"/>
          <w:trHeight w:val="22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10" w:lineRule="exact"/>
              <w:ind w:left="110"/>
              <w:rPr>
                <w:rFonts w:ascii="Times New Roman" w:hAnsi="Times New Roman" w:cs="Times New Roman"/>
                <w:sz w:val="20"/>
                <w:szCs w:val="20"/>
              </w:rPr>
            </w:pPr>
            <w:r w:rsidRPr="00344F4E">
              <w:rPr>
                <w:rFonts w:ascii="Times New Roman" w:hAnsi="Times New Roman" w:cs="Times New Roman"/>
                <w:sz w:val="20"/>
                <w:szCs w:val="20"/>
              </w:rPr>
              <w:t>Уборка</w:t>
            </w:r>
            <w:r w:rsidRPr="00344F4E">
              <w:rPr>
                <w:rFonts w:ascii="Times New Roman" w:hAnsi="Times New Roman" w:cs="Times New Roman"/>
                <w:spacing w:val="48"/>
                <w:sz w:val="20"/>
                <w:szCs w:val="20"/>
              </w:rPr>
              <w:t xml:space="preserve"> </w:t>
            </w:r>
            <w:r w:rsidRPr="00344F4E">
              <w:rPr>
                <w:rFonts w:ascii="Times New Roman" w:hAnsi="Times New Roman" w:cs="Times New Roman"/>
                <w:sz w:val="20"/>
                <w:szCs w:val="20"/>
              </w:rPr>
              <w:t>мусора</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с</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газонов</w:t>
            </w:r>
            <w:r w:rsidRPr="00344F4E">
              <w:rPr>
                <w:rFonts w:ascii="Times New Roman" w:hAnsi="Times New Roman" w:cs="Times New Roman"/>
                <w:spacing w:val="-4"/>
                <w:sz w:val="20"/>
                <w:szCs w:val="20"/>
              </w:rPr>
              <w:t xml:space="preserve"> </w:t>
            </w:r>
            <w:r w:rsidRPr="00344F4E">
              <w:rPr>
                <w:rFonts w:ascii="Times New Roman" w:hAnsi="Times New Roman" w:cs="Times New Roman"/>
                <w:spacing w:val="-2"/>
                <w:sz w:val="20"/>
                <w:szCs w:val="20"/>
              </w:rPr>
              <w:t>зимой</w:t>
            </w:r>
          </w:p>
        </w:tc>
        <w:tc>
          <w:tcPr>
            <w:tcW w:w="2977" w:type="dxa"/>
            <w:noWrap/>
          </w:tcPr>
          <w:p w:rsidR="00DC46C0" w:rsidRPr="00344F4E" w:rsidRDefault="00344F4E">
            <w:pPr>
              <w:pStyle w:val="TableParagraph"/>
              <w:spacing w:line="210" w:lineRule="exact"/>
              <w:ind w:left="112" w:right="87"/>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4"/>
                <w:sz w:val="20"/>
                <w:szCs w:val="20"/>
              </w:rPr>
              <w:t>день</w:t>
            </w:r>
          </w:p>
        </w:tc>
      </w:tr>
      <w:tr w:rsidR="00DC46C0" w:rsidRPr="00344F4E">
        <w:trPr>
          <w:gridAfter w:val="1"/>
          <w:wAfter w:w="33" w:type="dxa"/>
          <w:trHeight w:val="22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10" w:lineRule="exact"/>
              <w:ind w:left="110"/>
              <w:rPr>
                <w:rFonts w:ascii="Times New Roman" w:hAnsi="Times New Roman" w:cs="Times New Roman"/>
                <w:sz w:val="20"/>
                <w:szCs w:val="20"/>
              </w:rPr>
            </w:pPr>
            <w:r w:rsidRPr="00344F4E">
              <w:rPr>
                <w:rFonts w:ascii="Times New Roman" w:hAnsi="Times New Roman" w:cs="Times New Roman"/>
                <w:sz w:val="20"/>
                <w:szCs w:val="20"/>
              </w:rPr>
              <w:t>Уборка</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мусора</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с</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газонов</w:t>
            </w:r>
            <w:r w:rsidRPr="00344F4E">
              <w:rPr>
                <w:rFonts w:ascii="Times New Roman" w:hAnsi="Times New Roman" w:cs="Times New Roman"/>
                <w:spacing w:val="-5"/>
                <w:sz w:val="20"/>
                <w:szCs w:val="20"/>
              </w:rPr>
              <w:t xml:space="preserve"> </w:t>
            </w:r>
            <w:r w:rsidRPr="00344F4E">
              <w:rPr>
                <w:rFonts w:ascii="Times New Roman" w:hAnsi="Times New Roman" w:cs="Times New Roman"/>
                <w:spacing w:val="-2"/>
                <w:sz w:val="20"/>
                <w:szCs w:val="20"/>
              </w:rPr>
              <w:t>летом</w:t>
            </w:r>
          </w:p>
        </w:tc>
        <w:tc>
          <w:tcPr>
            <w:tcW w:w="2977" w:type="dxa"/>
            <w:noWrap/>
          </w:tcPr>
          <w:p w:rsidR="00DC46C0" w:rsidRPr="00344F4E" w:rsidRDefault="00344F4E">
            <w:pPr>
              <w:pStyle w:val="TableParagraph"/>
              <w:spacing w:line="210" w:lineRule="exact"/>
              <w:ind w:left="112" w:right="87"/>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4"/>
                <w:sz w:val="20"/>
                <w:szCs w:val="20"/>
              </w:rPr>
              <w:t>день</w:t>
            </w:r>
          </w:p>
        </w:tc>
      </w:tr>
      <w:tr w:rsidR="00DC46C0" w:rsidRPr="00344F4E">
        <w:trPr>
          <w:gridAfter w:val="1"/>
          <w:wAfter w:w="33" w:type="dxa"/>
          <w:trHeight w:val="234"/>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4" w:line="210" w:lineRule="exact"/>
              <w:ind w:left="110"/>
              <w:rPr>
                <w:rFonts w:ascii="Times New Roman" w:hAnsi="Times New Roman" w:cs="Times New Roman"/>
                <w:sz w:val="20"/>
                <w:szCs w:val="20"/>
              </w:rPr>
            </w:pPr>
            <w:r w:rsidRPr="00344F4E">
              <w:rPr>
                <w:rFonts w:ascii="Times New Roman" w:hAnsi="Times New Roman" w:cs="Times New Roman"/>
                <w:spacing w:val="-2"/>
                <w:sz w:val="20"/>
                <w:szCs w:val="20"/>
              </w:rPr>
              <w:t>Выкашивание</w:t>
            </w:r>
            <w:r w:rsidRPr="00344F4E">
              <w:rPr>
                <w:rFonts w:ascii="Times New Roman" w:hAnsi="Times New Roman" w:cs="Times New Roman"/>
                <w:spacing w:val="7"/>
                <w:sz w:val="20"/>
                <w:szCs w:val="20"/>
              </w:rPr>
              <w:t xml:space="preserve"> </w:t>
            </w:r>
            <w:r w:rsidRPr="00344F4E">
              <w:rPr>
                <w:rFonts w:ascii="Times New Roman" w:hAnsi="Times New Roman" w:cs="Times New Roman"/>
                <w:spacing w:val="-2"/>
                <w:sz w:val="20"/>
                <w:szCs w:val="20"/>
              </w:rPr>
              <w:t>газонов</w:t>
            </w:r>
          </w:p>
        </w:tc>
        <w:tc>
          <w:tcPr>
            <w:tcW w:w="2977" w:type="dxa"/>
            <w:noWrap/>
          </w:tcPr>
          <w:p w:rsidR="00DC46C0" w:rsidRPr="00344F4E" w:rsidRDefault="00344F4E">
            <w:pPr>
              <w:pStyle w:val="TableParagraph"/>
              <w:spacing w:before="4" w:line="210" w:lineRule="exact"/>
              <w:ind w:left="112" w:right="91"/>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месяц</w:t>
            </w:r>
          </w:p>
        </w:tc>
      </w:tr>
      <w:tr w:rsidR="00DC46C0" w:rsidRPr="00344F4E">
        <w:trPr>
          <w:gridAfter w:val="1"/>
          <w:wAfter w:w="33" w:type="dxa"/>
          <w:trHeight w:val="23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10" w:lineRule="exact"/>
              <w:ind w:left="110"/>
              <w:rPr>
                <w:rFonts w:ascii="Times New Roman" w:hAnsi="Times New Roman" w:cs="Times New Roman"/>
                <w:sz w:val="20"/>
                <w:szCs w:val="20"/>
              </w:rPr>
            </w:pPr>
            <w:r w:rsidRPr="00344F4E">
              <w:rPr>
                <w:rFonts w:ascii="Times New Roman" w:hAnsi="Times New Roman" w:cs="Times New Roman"/>
                <w:sz w:val="20"/>
                <w:szCs w:val="20"/>
              </w:rPr>
              <w:t>Уборка</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скошенной</w:t>
            </w:r>
            <w:r w:rsidRPr="00344F4E">
              <w:rPr>
                <w:rFonts w:ascii="Times New Roman" w:hAnsi="Times New Roman" w:cs="Times New Roman"/>
                <w:spacing w:val="-7"/>
                <w:sz w:val="20"/>
                <w:szCs w:val="20"/>
              </w:rPr>
              <w:t xml:space="preserve"> </w:t>
            </w:r>
            <w:r w:rsidRPr="00344F4E">
              <w:rPr>
                <w:rFonts w:ascii="Times New Roman" w:hAnsi="Times New Roman" w:cs="Times New Roman"/>
                <w:spacing w:val="-2"/>
                <w:sz w:val="20"/>
                <w:szCs w:val="20"/>
              </w:rPr>
              <w:t>травы</w:t>
            </w:r>
          </w:p>
        </w:tc>
        <w:tc>
          <w:tcPr>
            <w:tcW w:w="2977" w:type="dxa"/>
            <w:noWrap/>
          </w:tcPr>
          <w:p w:rsidR="00DC46C0" w:rsidRPr="00344F4E" w:rsidRDefault="00344F4E">
            <w:pPr>
              <w:pStyle w:val="TableParagraph"/>
              <w:spacing w:line="210" w:lineRule="exact"/>
              <w:ind w:left="112" w:right="91"/>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месяц</w:t>
            </w:r>
          </w:p>
        </w:tc>
      </w:tr>
      <w:tr w:rsidR="00DC46C0" w:rsidRPr="00344F4E">
        <w:trPr>
          <w:gridAfter w:val="1"/>
          <w:wAfter w:w="33" w:type="dxa"/>
          <w:trHeight w:val="22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10" w:lineRule="exact"/>
              <w:ind w:left="110"/>
              <w:rPr>
                <w:rFonts w:ascii="Times New Roman" w:hAnsi="Times New Roman" w:cs="Times New Roman"/>
                <w:sz w:val="20"/>
                <w:szCs w:val="20"/>
              </w:rPr>
            </w:pPr>
            <w:r w:rsidRPr="00344F4E">
              <w:rPr>
                <w:rFonts w:ascii="Times New Roman" w:hAnsi="Times New Roman" w:cs="Times New Roman"/>
                <w:sz w:val="20"/>
                <w:szCs w:val="20"/>
              </w:rPr>
              <w:t>Уборка</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контейнерных</w:t>
            </w:r>
            <w:r w:rsidRPr="00344F4E">
              <w:rPr>
                <w:rFonts w:ascii="Times New Roman" w:hAnsi="Times New Roman" w:cs="Times New Roman"/>
                <w:spacing w:val="-6"/>
                <w:sz w:val="20"/>
                <w:szCs w:val="20"/>
              </w:rPr>
              <w:t xml:space="preserve"> </w:t>
            </w:r>
            <w:r w:rsidRPr="00344F4E">
              <w:rPr>
                <w:rFonts w:ascii="Times New Roman" w:hAnsi="Times New Roman" w:cs="Times New Roman"/>
                <w:spacing w:val="-2"/>
                <w:sz w:val="20"/>
                <w:szCs w:val="20"/>
              </w:rPr>
              <w:t>площадок</w:t>
            </w:r>
          </w:p>
        </w:tc>
        <w:tc>
          <w:tcPr>
            <w:tcW w:w="2977" w:type="dxa"/>
            <w:noWrap/>
          </w:tcPr>
          <w:p w:rsidR="00DC46C0" w:rsidRPr="00344F4E" w:rsidRDefault="00344F4E">
            <w:pPr>
              <w:pStyle w:val="TableParagraph"/>
              <w:spacing w:line="210" w:lineRule="exact"/>
              <w:ind w:left="112" w:right="87"/>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4"/>
                <w:sz w:val="20"/>
                <w:szCs w:val="20"/>
              </w:rPr>
              <w:t>день</w:t>
            </w:r>
          </w:p>
        </w:tc>
      </w:tr>
      <w:tr w:rsidR="00DC46C0" w:rsidRPr="00344F4E">
        <w:trPr>
          <w:gridAfter w:val="1"/>
          <w:wAfter w:w="33" w:type="dxa"/>
          <w:trHeight w:val="23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4" w:line="215" w:lineRule="exact"/>
              <w:ind w:left="110"/>
              <w:rPr>
                <w:rFonts w:ascii="Times New Roman" w:hAnsi="Times New Roman" w:cs="Times New Roman"/>
                <w:sz w:val="20"/>
                <w:szCs w:val="20"/>
              </w:rPr>
            </w:pPr>
            <w:r w:rsidRPr="00344F4E">
              <w:rPr>
                <w:rFonts w:ascii="Times New Roman" w:hAnsi="Times New Roman" w:cs="Times New Roman"/>
                <w:sz w:val="20"/>
                <w:szCs w:val="20"/>
              </w:rPr>
              <w:t>Работы</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по</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очистке</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от</w:t>
            </w:r>
            <w:r w:rsidRPr="00344F4E">
              <w:rPr>
                <w:rFonts w:ascii="Times New Roman" w:hAnsi="Times New Roman" w:cs="Times New Roman"/>
                <w:spacing w:val="-7"/>
                <w:sz w:val="20"/>
                <w:szCs w:val="20"/>
              </w:rPr>
              <w:t xml:space="preserve"> </w:t>
            </w:r>
            <w:r w:rsidRPr="00344F4E">
              <w:rPr>
                <w:rFonts w:ascii="Times New Roman" w:hAnsi="Times New Roman" w:cs="Times New Roman"/>
                <w:spacing w:val="-2"/>
                <w:sz w:val="20"/>
                <w:szCs w:val="20"/>
              </w:rPr>
              <w:t>мусора</w:t>
            </w:r>
          </w:p>
        </w:tc>
        <w:tc>
          <w:tcPr>
            <w:tcW w:w="2977" w:type="dxa"/>
            <w:noWrap/>
          </w:tcPr>
          <w:p w:rsidR="00DC46C0" w:rsidRPr="00344F4E" w:rsidRDefault="00344F4E">
            <w:pPr>
              <w:pStyle w:val="TableParagraph"/>
              <w:spacing w:before="4" w:line="215" w:lineRule="exact"/>
              <w:ind w:left="112" w:right="87"/>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4"/>
                <w:sz w:val="20"/>
                <w:szCs w:val="20"/>
              </w:rPr>
              <w:t>день</w:t>
            </w:r>
          </w:p>
        </w:tc>
      </w:tr>
      <w:tr w:rsidR="00DC46C0" w:rsidRPr="00344F4E">
        <w:trPr>
          <w:gridAfter w:val="1"/>
          <w:wAfter w:w="33" w:type="dxa"/>
          <w:trHeight w:val="22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10" w:lineRule="exact"/>
              <w:ind w:left="110"/>
              <w:rPr>
                <w:rFonts w:ascii="Times New Roman" w:hAnsi="Times New Roman" w:cs="Times New Roman"/>
                <w:sz w:val="20"/>
                <w:szCs w:val="20"/>
              </w:rPr>
            </w:pPr>
            <w:r w:rsidRPr="00344F4E">
              <w:rPr>
                <w:rFonts w:ascii="Times New Roman" w:hAnsi="Times New Roman" w:cs="Times New Roman"/>
                <w:sz w:val="20"/>
                <w:szCs w:val="20"/>
              </w:rPr>
              <w:t>Помывка</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урн</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теплый</w:t>
            </w:r>
            <w:r w:rsidRPr="00344F4E">
              <w:rPr>
                <w:rFonts w:ascii="Times New Roman" w:hAnsi="Times New Roman" w:cs="Times New Roman"/>
                <w:spacing w:val="-4"/>
                <w:sz w:val="20"/>
                <w:szCs w:val="20"/>
              </w:rPr>
              <w:t xml:space="preserve"> </w:t>
            </w:r>
            <w:r w:rsidRPr="00344F4E">
              <w:rPr>
                <w:rFonts w:ascii="Times New Roman" w:hAnsi="Times New Roman" w:cs="Times New Roman"/>
                <w:spacing w:val="-2"/>
                <w:sz w:val="20"/>
                <w:szCs w:val="20"/>
              </w:rPr>
              <w:t>сезон</w:t>
            </w:r>
          </w:p>
        </w:tc>
        <w:tc>
          <w:tcPr>
            <w:tcW w:w="2977" w:type="dxa"/>
            <w:noWrap/>
          </w:tcPr>
          <w:p w:rsidR="00DC46C0" w:rsidRPr="00344F4E" w:rsidRDefault="00344F4E">
            <w:pPr>
              <w:pStyle w:val="TableParagraph"/>
              <w:spacing w:line="210" w:lineRule="exact"/>
              <w:ind w:left="112" w:right="91"/>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месяц</w:t>
            </w:r>
          </w:p>
        </w:tc>
      </w:tr>
      <w:tr w:rsidR="00DC46C0" w:rsidRPr="00344F4E">
        <w:trPr>
          <w:gridAfter w:val="1"/>
          <w:wAfter w:w="33" w:type="dxa"/>
          <w:trHeight w:val="22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10" w:lineRule="exact"/>
              <w:ind w:left="110"/>
              <w:rPr>
                <w:rFonts w:ascii="Times New Roman" w:hAnsi="Times New Roman" w:cs="Times New Roman"/>
                <w:sz w:val="20"/>
                <w:szCs w:val="20"/>
              </w:rPr>
            </w:pPr>
            <w:r w:rsidRPr="00344F4E">
              <w:rPr>
                <w:rFonts w:ascii="Times New Roman" w:hAnsi="Times New Roman" w:cs="Times New Roman"/>
                <w:spacing w:val="-2"/>
                <w:sz w:val="20"/>
                <w:szCs w:val="20"/>
              </w:rPr>
              <w:t>Дератизация</w:t>
            </w:r>
          </w:p>
        </w:tc>
        <w:tc>
          <w:tcPr>
            <w:tcW w:w="2977" w:type="dxa"/>
            <w:noWrap/>
          </w:tcPr>
          <w:p w:rsidR="00DC46C0" w:rsidRPr="00344F4E" w:rsidRDefault="00344F4E">
            <w:pPr>
              <w:pStyle w:val="TableParagraph"/>
              <w:spacing w:line="210" w:lineRule="exact"/>
              <w:ind w:left="112" w:right="91"/>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месяц</w:t>
            </w:r>
          </w:p>
        </w:tc>
      </w:tr>
      <w:tr w:rsidR="00DC46C0" w:rsidRPr="00344F4E">
        <w:trPr>
          <w:gridAfter w:val="1"/>
          <w:wAfter w:w="33" w:type="dxa"/>
          <w:trHeight w:val="296"/>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3"/>
              <w:ind w:left="110"/>
              <w:rPr>
                <w:rFonts w:ascii="Times New Roman" w:hAnsi="Times New Roman" w:cs="Times New Roman"/>
                <w:sz w:val="20"/>
                <w:szCs w:val="20"/>
              </w:rPr>
            </w:pPr>
            <w:r w:rsidRPr="00344F4E">
              <w:rPr>
                <w:rFonts w:ascii="Times New Roman" w:hAnsi="Times New Roman" w:cs="Times New Roman"/>
                <w:spacing w:val="-2"/>
                <w:sz w:val="20"/>
                <w:szCs w:val="20"/>
              </w:rPr>
              <w:t>Дезинсекция</w:t>
            </w:r>
          </w:p>
        </w:tc>
        <w:tc>
          <w:tcPr>
            <w:tcW w:w="2977" w:type="dxa"/>
            <w:noWrap/>
          </w:tcPr>
          <w:p w:rsidR="00DC46C0" w:rsidRPr="00344F4E" w:rsidRDefault="00344F4E">
            <w:pPr>
              <w:pStyle w:val="TableParagraph"/>
              <w:spacing w:before="33"/>
              <w:ind w:left="112" w:right="91"/>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месяц</w:t>
            </w:r>
          </w:p>
        </w:tc>
      </w:tr>
      <w:tr w:rsidR="00DC46C0" w:rsidRPr="00344F4E">
        <w:trPr>
          <w:gridAfter w:val="1"/>
          <w:wAfter w:w="33" w:type="dxa"/>
          <w:trHeight w:val="234"/>
        </w:trPr>
        <w:tc>
          <w:tcPr>
            <w:tcW w:w="850" w:type="dxa"/>
            <w:noWrap/>
          </w:tcPr>
          <w:p w:rsidR="00DC46C0" w:rsidRPr="00344F4E" w:rsidRDefault="00344F4E">
            <w:pPr>
              <w:pStyle w:val="TableParagraph"/>
              <w:spacing w:line="215" w:lineRule="exact"/>
              <w:ind w:left="21"/>
              <w:jc w:val="center"/>
              <w:rPr>
                <w:rFonts w:ascii="Times New Roman" w:hAnsi="Times New Roman" w:cs="Times New Roman"/>
                <w:b/>
                <w:sz w:val="20"/>
                <w:szCs w:val="20"/>
              </w:rPr>
            </w:pPr>
            <w:r w:rsidRPr="00344F4E">
              <w:rPr>
                <w:rFonts w:ascii="Times New Roman" w:hAnsi="Times New Roman" w:cs="Times New Roman"/>
                <w:b/>
                <w:sz w:val="20"/>
                <w:szCs w:val="20"/>
              </w:rPr>
              <w:t>5</w:t>
            </w:r>
          </w:p>
        </w:tc>
        <w:tc>
          <w:tcPr>
            <w:tcW w:w="9480" w:type="dxa"/>
            <w:gridSpan w:val="2"/>
            <w:noWrap/>
          </w:tcPr>
          <w:p w:rsidR="00DC46C0" w:rsidRPr="00344F4E" w:rsidRDefault="00344F4E">
            <w:pPr>
              <w:pStyle w:val="TableParagraph"/>
              <w:spacing w:line="215" w:lineRule="exact"/>
              <w:ind w:left="2560" w:right="2538"/>
              <w:jc w:val="center"/>
              <w:rPr>
                <w:rFonts w:ascii="Times New Roman" w:hAnsi="Times New Roman" w:cs="Times New Roman"/>
                <w:b/>
                <w:sz w:val="20"/>
                <w:szCs w:val="20"/>
              </w:rPr>
            </w:pPr>
            <w:r w:rsidRPr="00344F4E">
              <w:rPr>
                <w:rFonts w:ascii="Times New Roman" w:hAnsi="Times New Roman" w:cs="Times New Roman"/>
                <w:b/>
                <w:spacing w:val="-2"/>
                <w:sz w:val="20"/>
                <w:szCs w:val="20"/>
              </w:rPr>
              <w:t>УПРАВЛЕНИЕ</w:t>
            </w:r>
            <w:r w:rsidRPr="00344F4E">
              <w:rPr>
                <w:rFonts w:ascii="Times New Roman" w:hAnsi="Times New Roman" w:cs="Times New Roman"/>
                <w:b/>
                <w:spacing w:val="10"/>
                <w:sz w:val="20"/>
                <w:szCs w:val="20"/>
              </w:rPr>
              <w:t xml:space="preserve"> </w:t>
            </w:r>
            <w:r w:rsidRPr="00344F4E">
              <w:rPr>
                <w:rFonts w:ascii="Times New Roman" w:hAnsi="Times New Roman" w:cs="Times New Roman"/>
                <w:b/>
                <w:spacing w:val="-2"/>
                <w:sz w:val="20"/>
                <w:szCs w:val="20"/>
              </w:rPr>
              <w:t>МНОГОКВАРТИРНЫМ</w:t>
            </w:r>
            <w:r w:rsidRPr="00344F4E">
              <w:rPr>
                <w:rFonts w:ascii="Times New Roman" w:hAnsi="Times New Roman" w:cs="Times New Roman"/>
                <w:b/>
                <w:spacing w:val="5"/>
                <w:sz w:val="20"/>
                <w:szCs w:val="20"/>
              </w:rPr>
              <w:t xml:space="preserve"> </w:t>
            </w:r>
            <w:r w:rsidRPr="00344F4E">
              <w:rPr>
                <w:rFonts w:ascii="Times New Roman" w:hAnsi="Times New Roman" w:cs="Times New Roman"/>
                <w:b/>
                <w:spacing w:val="-4"/>
                <w:sz w:val="20"/>
                <w:szCs w:val="20"/>
              </w:rPr>
              <w:t>ДОМОМ</w:t>
            </w:r>
          </w:p>
        </w:tc>
      </w:tr>
      <w:tr w:rsidR="00DC46C0" w:rsidRPr="00344F4E">
        <w:trPr>
          <w:gridAfter w:val="1"/>
          <w:wAfter w:w="33" w:type="dxa"/>
          <w:trHeight w:val="383"/>
        </w:trPr>
        <w:tc>
          <w:tcPr>
            <w:tcW w:w="850" w:type="dxa"/>
            <w:noWrap/>
          </w:tcPr>
          <w:p w:rsidR="00DC46C0" w:rsidRPr="00344F4E" w:rsidRDefault="00344F4E">
            <w:pPr>
              <w:pStyle w:val="TableParagraph"/>
              <w:spacing w:before="71"/>
              <w:ind w:left="284" w:right="258"/>
              <w:jc w:val="center"/>
              <w:rPr>
                <w:rFonts w:ascii="Times New Roman" w:hAnsi="Times New Roman" w:cs="Times New Roman"/>
                <w:b/>
                <w:sz w:val="20"/>
                <w:szCs w:val="20"/>
              </w:rPr>
            </w:pPr>
            <w:r w:rsidRPr="00344F4E">
              <w:rPr>
                <w:rFonts w:ascii="Times New Roman" w:hAnsi="Times New Roman" w:cs="Times New Roman"/>
                <w:b/>
                <w:spacing w:val="-5"/>
                <w:sz w:val="20"/>
                <w:szCs w:val="20"/>
              </w:rPr>
              <w:t>5.1</w:t>
            </w:r>
          </w:p>
        </w:tc>
        <w:tc>
          <w:tcPr>
            <w:tcW w:w="9480" w:type="dxa"/>
            <w:gridSpan w:val="2"/>
            <w:noWrap/>
          </w:tcPr>
          <w:p w:rsidR="00DC46C0" w:rsidRPr="00344F4E" w:rsidRDefault="00344F4E">
            <w:pPr>
              <w:pStyle w:val="TableParagraph"/>
              <w:spacing w:before="71"/>
              <w:ind w:left="2560" w:right="2538"/>
              <w:jc w:val="center"/>
              <w:rPr>
                <w:rFonts w:ascii="Times New Roman" w:hAnsi="Times New Roman" w:cs="Times New Roman"/>
                <w:b/>
                <w:sz w:val="20"/>
                <w:szCs w:val="20"/>
              </w:rPr>
            </w:pPr>
            <w:r w:rsidRPr="00344F4E">
              <w:rPr>
                <w:rFonts w:ascii="Times New Roman" w:hAnsi="Times New Roman" w:cs="Times New Roman"/>
                <w:b/>
                <w:sz w:val="20"/>
                <w:szCs w:val="20"/>
              </w:rPr>
              <w:t>Услуги</w:t>
            </w:r>
            <w:r w:rsidRPr="00344F4E">
              <w:rPr>
                <w:rFonts w:ascii="Times New Roman" w:hAnsi="Times New Roman" w:cs="Times New Roman"/>
                <w:b/>
                <w:spacing w:val="-7"/>
                <w:sz w:val="20"/>
                <w:szCs w:val="20"/>
              </w:rPr>
              <w:t xml:space="preserve"> </w:t>
            </w:r>
            <w:r w:rsidRPr="00344F4E">
              <w:rPr>
                <w:rFonts w:ascii="Times New Roman" w:hAnsi="Times New Roman" w:cs="Times New Roman"/>
                <w:b/>
                <w:sz w:val="20"/>
                <w:szCs w:val="20"/>
              </w:rPr>
              <w:t>центра</w:t>
            </w:r>
            <w:r w:rsidRPr="00344F4E">
              <w:rPr>
                <w:rFonts w:ascii="Times New Roman" w:hAnsi="Times New Roman" w:cs="Times New Roman"/>
                <w:b/>
                <w:spacing w:val="-4"/>
                <w:sz w:val="20"/>
                <w:szCs w:val="20"/>
              </w:rPr>
              <w:t xml:space="preserve"> </w:t>
            </w:r>
            <w:r w:rsidRPr="00344F4E">
              <w:rPr>
                <w:rFonts w:ascii="Times New Roman" w:hAnsi="Times New Roman" w:cs="Times New Roman"/>
                <w:b/>
                <w:sz w:val="20"/>
                <w:szCs w:val="20"/>
              </w:rPr>
              <w:t>по</w:t>
            </w:r>
            <w:r w:rsidRPr="00344F4E">
              <w:rPr>
                <w:rFonts w:ascii="Times New Roman" w:hAnsi="Times New Roman" w:cs="Times New Roman"/>
                <w:b/>
                <w:spacing w:val="-6"/>
                <w:sz w:val="20"/>
                <w:szCs w:val="20"/>
              </w:rPr>
              <w:t xml:space="preserve"> </w:t>
            </w:r>
            <w:r w:rsidRPr="00344F4E">
              <w:rPr>
                <w:rFonts w:ascii="Times New Roman" w:hAnsi="Times New Roman" w:cs="Times New Roman"/>
                <w:b/>
                <w:sz w:val="20"/>
                <w:szCs w:val="20"/>
              </w:rPr>
              <w:t>работе</w:t>
            </w:r>
            <w:r w:rsidRPr="00344F4E">
              <w:rPr>
                <w:rFonts w:ascii="Times New Roman" w:hAnsi="Times New Roman" w:cs="Times New Roman"/>
                <w:b/>
                <w:spacing w:val="-4"/>
                <w:sz w:val="20"/>
                <w:szCs w:val="20"/>
              </w:rPr>
              <w:t xml:space="preserve"> </w:t>
            </w:r>
            <w:r w:rsidRPr="00344F4E">
              <w:rPr>
                <w:rFonts w:ascii="Times New Roman" w:hAnsi="Times New Roman" w:cs="Times New Roman"/>
                <w:b/>
                <w:sz w:val="20"/>
                <w:szCs w:val="20"/>
              </w:rPr>
              <w:t>с</w:t>
            </w:r>
            <w:r w:rsidRPr="00344F4E">
              <w:rPr>
                <w:rFonts w:ascii="Times New Roman" w:hAnsi="Times New Roman" w:cs="Times New Roman"/>
                <w:b/>
                <w:spacing w:val="-3"/>
                <w:sz w:val="20"/>
                <w:szCs w:val="20"/>
              </w:rPr>
              <w:t xml:space="preserve"> </w:t>
            </w:r>
            <w:r w:rsidRPr="00344F4E">
              <w:rPr>
                <w:rFonts w:ascii="Times New Roman" w:hAnsi="Times New Roman" w:cs="Times New Roman"/>
                <w:b/>
                <w:spacing w:val="-2"/>
                <w:sz w:val="20"/>
                <w:szCs w:val="20"/>
              </w:rPr>
              <w:t>клиентами</w:t>
            </w:r>
          </w:p>
        </w:tc>
      </w:tr>
      <w:tr w:rsidR="00DC46C0" w:rsidRPr="00344F4E">
        <w:trPr>
          <w:gridAfter w:val="1"/>
          <w:wAfter w:w="33" w:type="dxa"/>
          <w:trHeight w:val="69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114"/>
              <w:ind w:left="110"/>
              <w:rPr>
                <w:rFonts w:ascii="Times New Roman" w:hAnsi="Times New Roman" w:cs="Times New Roman"/>
                <w:sz w:val="20"/>
                <w:szCs w:val="20"/>
              </w:rPr>
            </w:pPr>
            <w:r w:rsidRPr="00344F4E">
              <w:rPr>
                <w:rFonts w:ascii="Times New Roman" w:hAnsi="Times New Roman" w:cs="Times New Roman"/>
                <w:sz w:val="20"/>
                <w:szCs w:val="20"/>
              </w:rPr>
              <w:t>Прием</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телефонных</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электронных</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сообщений</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клиентов,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 xml:space="preserve">выдача </w:t>
            </w:r>
            <w:r w:rsidRPr="00344F4E">
              <w:rPr>
                <w:rFonts w:ascii="Times New Roman" w:hAnsi="Times New Roman" w:cs="Times New Roman"/>
                <w:spacing w:val="-2"/>
                <w:sz w:val="20"/>
                <w:szCs w:val="20"/>
              </w:rPr>
              <w:t>консультаций</w:t>
            </w:r>
          </w:p>
        </w:tc>
        <w:tc>
          <w:tcPr>
            <w:tcW w:w="2977" w:type="dxa"/>
            <w:noWrap/>
          </w:tcPr>
          <w:p w:rsidR="00DC46C0" w:rsidRPr="00344F4E" w:rsidRDefault="00344F4E">
            <w:pPr>
              <w:pStyle w:val="TableParagraph"/>
              <w:spacing w:line="230" w:lineRule="exact"/>
              <w:ind w:left="240" w:right="223" w:firstLine="7"/>
              <w:jc w:val="center"/>
              <w:rPr>
                <w:rFonts w:ascii="Times New Roman" w:hAnsi="Times New Roman" w:cs="Times New Roman"/>
                <w:sz w:val="20"/>
                <w:szCs w:val="20"/>
              </w:rPr>
            </w:pPr>
            <w:r w:rsidRPr="00344F4E">
              <w:rPr>
                <w:rFonts w:ascii="Times New Roman" w:hAnsi="Times New Roman" w:cs="Times New Roman"/>
                <w:sz w:val="20"/>
                <w:szCs w:val="20"/>
              </w:rPr>
              <w:t>Ежедневно, кроме выходных</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 xml:space="preserve">праздничных </w:t>
            </w:r>
            <w:r w:rsidRPr="00344F4E">
              <w:rPr>
                <w:rFonts w:ascii="Times New Roman" w:hAnsi="Times New Roman" w:cs="Times New Roman"/>
                <w:spacing w:val="-4"/>
                <w:sz w:val="20"/>
                <w:szCs w:val="20"/>
              </w:rPr>
              <w:t>дней</w:t>
            </w:r>
          </w:p>
        </w:tc>
      </w:tr>
      <w:tr w:rsidR="00DC46C0" w:rsidRPr="00344F4E">
        <w:trPr>
          <w:gridAfter w:val="1"/>
          <w:wAfter w:w="33" w:type="dxa"/>
          <w:trHeight w:val="27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DC46C0">
            <w:pPr>
              <w:pStyle w:val="TableParagraph"/>
              <w:rPr>
                <w:rFonts w:ascii="Times New Roman" w:hAnsi="Times New Roman" w:cs="Times New Roman"/>
                <w:sz w:val="20"/>
                <w:szCs w:val="20"/>
              </w:rPr>
            </w:pPr>
          </w:p>
          <w:p w:rsidR="00DC46C0" w:rsidRPr="00344F4E" w:rsidRDefault="00DC46C0">
            <w:pPr>
              <w:pStyle w:val="TableParagraph"/>
              <w:rPr>
                <w:rFonts w:ascii="Times New Roman" w:hAnsi="Times New Roman" w:cs="Times New Roman"/>
                <w:sz w:val="20"/>
                <w:szCs w:val="20"/>
              </w:rPr>
            </w:pPr>
          </w:p>
          <w:p w:rsidR="00DC46C0" w:rsidRPr="00344F4E" w:rsidRDefault="00DC46C0">
            <w:pPr>
              <w:pStyle w:val="TableParagraph"/>
              <w:rPr>
                <w:rFonts w:ascii="Times New Roman" w:hAnsi="Times New Roman" w:cs="Times New Roman"/>
                <w:sz w:val="20"/>
                <w:szCs w:val="20"/>
              </w:rPr>
            </w:pPr>
          </w:p>
          <w:p w:rsidR="00DC46C0" w:rsidRPr="00344F4E" w:rsidRDefault="00DC46C0">
            <w:pPr>
              <w:pStyle w:val="TableParagraph"/>
              <w:rPr>
                <w:rFonts w:ascii="Times New Roman" w:hAnsi="Times New Roman" w:cs="Times New Roman"/>
                <w:sz w:val="20"/>
                <w:szCs w:val="20"/>
              </w:rPr>
            </w:pPr>
          </w:p>
          <w:p w:rsidR="00DC46C0" w:rsidRPr="00344F4E" w:rsidRDefault="00344F4E">
            <w:pPr>
              <w:pStyle w:val="TableParagraph"/>
              <w:spacing w:before="135"/>
              <w:ind w:left="110"/>
              <w:rPr>
                <w:rFonts w:ascii="Times New Roman" w:hAnsi="Times New Roman" w:cs="Times New Roman"/>
                <w:sz w:val="20"/>
                <w:szCs w:val="20"/>
              </w:rPr>
            </w:pPr>
            <w:r w:rsidRPr="00344F4E">
              <w:rPr>
                <w:rFonts w:ascii="Times New Roman" w:hAnsi="Times New Roman" w:cs="Times New Roman"/>
                <w:sz w:val="20"/>
                <w:szCs w:val="20"/>
              </w:rPr>
              <w:t>Подготовка</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направление</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ответов</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на</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устные,</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письменные</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 xml:space="preserve">обращения </w:t>
            </w:r>
            <w:r w:rsidRPr="00344F4E">
              <w:rPr>
                <w:rFonts w:ascii="Times New Roman" w:hAnsi="Times New Roman" w:cs="Times New Roman"/>
                <w:spacing w:val="-2"/>
                <w:sz w:val="20"/>
                <w:szCs w:val="20"/>
              </w:rPr>
              <w:t>клиентов</w:t>
            </w:r>
          </w:p>
        </w:tc>
        <w:tc>
          <w:tcPr>
            <w:tcW w:w="2977" w:type="dxa"/>
            <w:noWrap/>
          </w:tcPr>
          <w:p w:rsidR="00DC46C0" w:rsidRPr="00344F4E" w:rsidRDefault="00344F4E">
            <w:pPr>
              <w:pStyle w:val="TableParagraph"/>
              <w:ind w:left="112" w:right="88"/>
              <w:jc w:val="center"/>
              <w:rPr>
                <w:rFonts w:ascii="Times New Roman" w:hAnsi="Times New Roman" w:cs="Times New Roman"/>
                <w:sz w:val="20"/>
                <w:szCs w:val="20"/>
              </w:rPr>
            </w:pPr>
            <w:r w:rsidRPr="00344F4E">
              <w:rPr>
                <w:rFonts w:ascii="Times New Roman" w:hAnsi="Times New Roman" w:cs="Times New Roman"/>
                <w:sz w:val="20"/>
                <w:szCs w:val="20"/>
              </w:rPr>
              <w:t>ответ</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на</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 xml:space="preserve">письменные </w:t>
            </w:r>
            <w:r w:rsidRPr="00344F4E">
              <w:rPr>
                <w:rFonts w:ascii="Times New Roman" w:hAnsi="Times New Roman" w:cs="Times New Roman"/>
                <w:spacing w:val="-2"/>
                <w:sz w:val="20"/>
                <w:szCs w:val="20"/>
              </w:rPr>
              <w:t>обращения</w:t>
            </w:r>
          </w:p>
          <w:p w:rsidR="00DC46C0" w:rsidRPr="00344F4E" w:rsidRDefault="00344F4E">
            <w:pPr>
              <w:pStyle w:val="TableParagraph"/>
              <w:ind w:left="144" w:right="120"/>
              <w:jc w:val="center"/>
              <w:rPr>
                <w:rFonts w:ascii="Times New Roman" w:hAnsi="Times New Roman" w:cs="Times New Roman"/>
                <w:sz w:val="20"/>
                <w:szCs w:val="20"/>
              </w:rPr>
            </w:pPr>
            <w:r w:rsidRPr="00344F4E">
              <w:rPr>
                <w:rFonts w:ascii="Times New Roman" w:hAnsi="Times New Roman" w:cs="Times New Roman"/>
                <w:sz w:val="20"/>
                <w:szCs w:val="20"/>
              </w:rPr>
              <w:t>предоставляется</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течение 20 рабочих дней после регистрации обращения в офисе, ответ на электронные обращения – не позднее 3 рабочих дней с</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момента</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получения</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(если не требует</w:t>
            </w:r>
          </w:p>
          <w:p w:rsidR="00DC46C0" w:rsidRPr="00344F4E" w:rsidRDefault="00344F4E">
            <w:pPr>
              <w:pStyle w:val="TableParagraph"/>
              <w:spacing w:line="230" w:lineRule="exact"/>
              <w:ind w:left="112" w:right="93"/>
              <w:jc w:val="center"/>
              <w:rPr>
                <w:rFonts w:ascii="Times New Roman" w:hAnsi="Times New Roman" w:cs="Times New Roman"/>
                <w:sz w:val="20"/>
                <w:szCs w:val="20"/>
              </w:rPr>
            </w:pPr>
            <w:r w:rsidRPr="00344F4E">
              <w:rPr>
                <w:rFonts w:ascii="Times New Roman" w:hAnsi="Times New Roman" w:cs="Times New Roman"/>
                <w:sz w:val="20"/>
                <w:szCs w:val="20"/>
              </w:rPr>
              <w:t>дополнительного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 xml:space="preserve">сбора </w:t>
            </w:r>
            <w:r w:rsidRPr="00344F4E">
              <w:rPr>
                <w:rFonts w:ascii="Times New Roman" w:hAnsi="Times New Roman" w:cs="Times New Roman"/>
                <w:spacing w:val="-2"/>
                <w:sz w:val="20"/>
                <w:szCs w:val="20"/>
              </w:rPr>
              <w:t>информации)</w:t>
            </w:r>
          </w:p>
        </w:tc>
      </w:tr>
      <w:tr w:rsidR="00DC46C0" w:rsidRPr="00344F4E">
        <w:trPr>
          <w:gridAfter w:val="1"/>
          <w:wAfter w:w="33" w:type="dxa"/>
          <w:trHeight w:val="30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3"/>
              <w:ind w:left="110"/>
              <w:rPr>
                <w:rFonts w:ascii="Times New Roman" w:hAnsi="Times New Roman" w:cs="Times New Roman"/>
                <w:sz w:val="20"/>
                <w:szCs w:val="20"/>
              </w:rPr>
            </w:pPr>
            <w:r w:rsidRPr="00344F4E">
              <w:rPr>
                <w:rFonts w:ascii="Times New Roman" w:hAnsi="Times New Roman" w:cs="Times New Roman"/>
                <w:sz w:val="20"/>
                <w:szCs w:val="20"/>
              </w:rPr>
              <w:t>Подготовка</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проведение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ОСС</w:t>
            </w:r>
            <w:r w:rsidRPr="00344F4E">
              <w:rPr>
                <w:rFonts w:ascii="Times New Roman" w:hAnsi="Times New Roman" w:cs="Times New Roman"/>
                <w:spacing w:val="-10"/>
                <w:sz w:val="20"/>
                <w:szCs w:val="20"/>
              </w:rPr>
              <w:t xml:space="preserve"> </w:t>
            </w:r>
            <w:r w:rsidRPr="00344F4E">
              <w:rPr>
                <w:rFonts w:ascii="Times New Roman" w:hAnsi="Times New Roman" w:cs="Times New Roman"/>
                <w:spacing w:val="-2"/>
                <w:sz w:val="20"/>
                <w:szCs w:val="20"/>
              </w:rPr>
              <w:t>помещений</w:t>
            </w:r>
          </w:p>
        </w:tc>
        <w:tc>
          <w:tcPr>
            <w:tcW w:w="2977" w:type="dxa"/>
            <w:noWrap/>
          </w:tcPr>
          <w:p w:rsidR="00DC46C0" w:rsidRPr="00344F4E" w:rsidRDefault="00344F4E">
            <w:pPr>
              <w:pStyle w:val="TableParagraph"/>
              <w:spacing w:before="33"/>
              <w:ind w:left="112" w:right="93"/>
              <w:jc w:val="center"/>
              <w:rPr>
                <w:rFonts w:ascii="Times New Roman" w:hAnsi="Times New Roman" w:cs="Times New Roman"/>
                <w:sz w:val="20"/>
                <w:szCs w:val="20"/>
              </w:rPr>
            </w:pPr>
            <w:r w:rsidRPr="00344F4E">
              <w:rPr>
                <w:rFonts w:ascii="Times New Roman" w:hAnsi="Times New Roman" w:cs="Times New Roman"/>
                <w:sz w:val="20"/>
                <w:szCs w:val="20"/>
              </w:rPr>
              <w:t>раз</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w:t>
            </w:r>
            <w:r w:rsidRPr="00344F4E">
              <w:rPr>
                <w:rFonts w:ascii="Times New Roman" w:hAnsi="Times New Roman" w:cs="Times New Roman"/>
                <w:spacing w:val="-5"/>
                <w:sz w:val="20"/>
                <w:szCs w:val="20"/>
              </w:rPr>
              <w:t>год</w:t>
            </w:r>
          </w:p>
        </w:tc>
      </w:tr>
      <w:tr w:rsidR="00DC46C0" w:rsidRPr="00344F4E">
        <w:trPr>
          <w:gridAfter w:val="1"/>
          <w:wAfter w:w="33" w:type="dxa"/>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Проведение</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переговоров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заключение</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договоров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оказания</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услуг</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между управляющей компанией и Собственниками помещений</w:t>
            </w:r>
          </w:p>
        </w:tc>
        <w:tc>
          <w:tcPr>
            <w:tcW w:w="2977" w:type="dxa"/>
            <w:noWrap/>
          </w:tcPr>
          <w:p w:rsidR="00DC46C0" w:rsidRPr="00344F4E" w:rsidRDefault="00344F4E">
            <w:pPr>
              <w:pStyle w:val="TableParagraph"/>
              <w:spacing w:before="114"/>
              <w:ind w:left="112" w:right="93"/>
              <w:jc w:val="center"/>
              <w:rPr>
                <w:rFonts w:ascii="Times New Roman" w:hAnsi="Times New Roman" w:cs="Times New Roman"/>
                <w:sz w:val="20"/>
                <w:szCs w:val="20"/>
              </w:rPr>
            </w:pPr>
            <w:r w:rsidRPr="00344F4E">
              <w:rPr>
                <w:rFonts w:ascii="Times New Roman" w:hAnsi="Times New Roman" w:cs="Times New Roman"/>
                <w:spacing w:val="-2"/>
                <w:sz w:val="20"/>
                <w:szCs w:val="20"/>
              </w:rPr>
              <w:t>Еженедельно</w:t>
            </w:r>
          </w:p>
        </w:tc>
      </w:tr>
      <w:tr w:rsidR="00DC46C0" w:rsidRPr="00344F4E">
        <w:trPr>
          <w:gridAfter w:val="1"/>
          <w:wAfter w:w="33" w:type="dxa"/>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ight="588"/>
              <w:rPr>
                <w:rFonts w:ascii="Times New Roman" w:hAnsi="Times New Roman" w:cs="Times New Roman"/>
                <w:sz w:val="20"/>
                <w:szCs w:val="20"/>
              </w:rPr>
            </w:pPr>
            <w:r w:rsidRPr="00344F4E">
              <w:rPr>
                <w:rFonts w:ascii="Times New Roman" w:hAnsi="Times New Roman" w:cs="Times New Roman"/>
                <w:sz w:val="20"/>
                <w:szCs w:val="20"/>
              </w:rPr>
              <w:t>Претензионная</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работа</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с</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должниками,</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досудебное</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 xml:space="preserve">взыскание </w:t>
            </w:r>
            <w:r w:rsidRPr="00344F4E">
              <w:rPr>
                <w:rFonts w:ascii="Times New Roman" w:hAnsi="Times New Roman" w:cs="Times New Roman"/>
                <w:spacing w:val="-2"/>
                <w:sz w:val="20"/>
                <w:szCs w:val="20"/>
              </w:rPr>
              <w:t>задолженности</w:t>
            </w:r>
          </w:p>
        </w:tc>
        <w:tc>
          <w:tcPr>
            <w:tcW w:w="2977" w:type="dxa"/>
            <w:noWrap/>
          </w:tcPr>
          <w:p w:rsidR="00DC46C0" w:rsidRPr="00344F4E" w:rsidRDefault="00344F4E">
            <w:pPr>
              <w:pStyle w:val="TableParagraph"/>
              <w:spacing w:before="115"/>
              <w:ind w:left="112" w:right="86"/>
              <w:jc w:val="center"/>
              <w:rPr>
                <w:rFonts w:ascii="Times New Roman" w:hAnsi="Times New Roman" w:cs="Times New Roman"/>
                <w:sz w:val="20"/>
                <w:szCs w:val="20"/>
              </w:rPr>
            </w:pPr>
            <w:r w:rsidRPr="00344F4E">
              <w:rPr>
                <w:rFonts w:ascii="Times New Roman" w:hAnsi="Times New Roman" w:cs="Times New Roman"/>
                <w:sz w:val="20"/>
                <w:szCs w:val="20"/>
              </w:rPr>
              <w:t>раз</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месяц</w:t>
            </w:r>
          </w:p>
        </w:tc>
      </w:tr>
      <w:tr w:rsidR="00DC46C0" w:rsidRPr="00344F4E">
        <w:trPr>
          <w:gridAfter w:val="1"/>
          <w:wAfter w:w="33" w:type="dxa"/>
          <w:trHeight w:val="30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3"/>
              <w:ind w:left="110"/>
              <w:rPr>
                <w:rFonts w:ascii="Times New Roman" w:hAnsi="Times New Roman" w:cs="Times New Roman"/>
                <w:sz w:val="20"/>
                <w:szCs w:val="20"/>
              </w:rPr>
            </w:pPr>
            <w:r w:rsidRPr="00344F4E">
              <w:rPr>
                <w:rFonts w:ascii="Times New Roman" w:hAnsi="Times New Roman" w:cs="Times New Roman"/>
                <w:sz w:val="20"/>
                <w:szCs w:val="20"/>
              </w:rPr>
              <w:t>Проведение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личного</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приема</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клиентов,</w:t>
            </w:r>
            <w:r w:rsidRPr="00344F4E">
              <w:rPr>
                <w:rFonts w:ascii="Times New Roman" w:hAnsi="Times New Roman" w:cs="Times New Roman"/>
                <w:spacing w:val="-13"/>
                <w:sz w:val="20"/>
                <w:szCs w:val="20"/>
              </w:rPr>
              <w:t xml:space="preserve"> </w:t>
            </w:r>
            <w:r w:rsidRPr="00344F4E">
              <w:rPr>
                <w:rFonts w:ascii="Times New Roman" w:hAnsi="Times New Roman" w:cs="Times New Roman"/>
                <w:sz w:val="20"/>
                <w:szCs w:val="20"/>
              </w:rPr>
              <w:t>урегулирование</w:t>
            </w:r>
            <w:r w:rsidRPr="00344F4E">
              <w:rPr>
                <w:rFonts w:ascii="Times New Roman" w:hAnsi="Times New Roman" w:cs="Times New Roman"/>
                <w:spacing w:val="-11"/>
                <w:sz w:val="20"/>
                <w:szCs w:val="20"/>
              </w:rPr>
              <w:t xml:space="preserve"> </w:t>
            </w:r>
            <w:r w:rsidRPr="00344F4E">
              <w:rPr>
                <w:rFonts w:ascii="Times New Roman" w:hAnsi="Times New Roman" w:cs="Times New Roman"/>
                <w:spacing w:val="-2"/>
                <w:sz w:val="20"/>
                <w:szCs w:val="20"/>
              </w:rPr>
              <w:t>разногласий</w:t>
            </w:r>
          </w:p>
        </w:tc>
        <w:tc>
          <w:tcPr>
            <w:tcW w:w="2977" w:type="dxa"/>
            <w:noWrap/>
          </w:tcPr>
          <w:p w:rsidR="00DC46C0" w:rsidRPr="00344F4E" w:rsidRDefault="00344F4E">
            <w:pPr>
              <w:pStyle w:val="TableParagraph"/>
              <w:spacing w:before="33"/>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Размещение</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поддержка</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актуальной</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информации</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на</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сайте,</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 xml:space="preserve">социальных сетях, </w:t>
            </w:r>
            <w:proofErr w:type="spellStart"/>
            <w:r w:rsidRPr="00344F4E">
              <w:rPr>
                <w:rFonts w:ascii="Times New Roman" w:hAnsi="Times New Roman" w:cs="Times New Roman"/>
                <w:sz w:val="20"/>
                <w:szCs w:val="20"/>
              </w:rPr>
              <w:t>инфостендах</w:t>
            </w:r>
            <w:proofErr w:type="spellEnd"/>
          </w:p>
        </w:tc>
        <w:tc>
          <w:tcPr>
            <w:tcW w:w="2977" w:type="dxa"/>
            <w:noWrap/>
          </w:tcPr>
          <w:p w:rsidR="00DC46C0" w:rsidRPr="00344F4E" w:rsidRDefault="00344F4E">
            <w:pPr>
              <w:pStyle w:val="TableParagraph"/>
              <w:spacing w:before="115"/>
              <w:ind w:left="112" w:right="89"/>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268"/>
        </w:trPr>
        <w:tc>
          <w:tcPr>
            <w:tcW w:w="850" w:type="dxa"/>
            <w:noWrap/>
          </w:tcPr>
          <w:p w:rsidR="00DC46C0" w:rsidRPr="00344F4E" w:rsidRDefault="00344F4E">
            <w:pPr>
              <w:pStyle w:val="TableParagraph"/>
              <w:spacing w:before="13"/>
              <w:ind w:left="284" w:right="258"/>
              <w:jc w:val="center"/>
              <w:rPr>
                <w:rFonts w:ascii="Times New Roman" w:hAnsi="Times New Roman" w:cs="Times New Roman"/>
                <w:b/>
                <w:sz w:val="20"/>
                <w:szCs w:val="20"/>
              </w:rPr>
            </w:pPr>
            <w:r w:rsidRPr="00344F4E">
              <w:rPr>
                <w:rFonts w:ascii="Times New Roman" w:hAnsi="Times New Roman" w:cs="Times New Roman"/>
                <w:b/>
                <w:spacing w:val="-5"/>
                <w:sz w:val="20"/>
                <w:szCs w:val="20"/>
              </w:rPr>
              <w:t>5.2</w:t>
            </w:r>
          </w:p>
        </w:tc>
        <w:tc>
          <w:tcPr>
            <w:tcW w:w="9480" w:type="dxa"/>
            <w:gridSpan w:val="2"/>
            <w:noWrap/>
          </w:tcPr>
          <w:p w:rsidR="00DC46C0" w:rsidRPr="00344F4E" w:rsidRDefault="00344F4E">
            <w:pPr>
              <w:pStyle w:val="TableParagraph"/>
              <w:spacing w:before="13"/>
              <w:ind w:left="2558" w:right="2538"/>
              <w:rPr>
                <w:rFonts w:ascii="Times New Roman" w:hAnsi="Times New Roman" w:cs="Times New Roman"/>
                <w:b/>
                <w:sz w:val="20"/>
                <w:szCs w:val="20"/>
              </w:rPr>
            </w:pPr>
            <w:r w:rsidRPr="00344F4E">
              <w:rPr>
                <w:rFonts w:ascii="Times New Roman" w:hAnsi="Times New Roman" w:cs="Times New Roman"/>
                <w:b/>
                <w:sz w:val="20"/>
                <w:szCs w:val="20"/>
              </w:rPr>
              <w:t>Услуги</w:t>
            </w:r>
            <w:r w:rsidRPr="00344F4E">
              <w:rPr>
                <w:rFonts w:ascii="Times New Roman" w:hAnsi="Times New Roman" w:cs="Times New Roman"/>
                <w:b/>
                <w:spacing w:val="-12"/>
                <w:sz w:val="20"/>
                <w:szCs w:val="20"/>
              </w:rPr>
              <w:t xml:space="preserve"> </w:t>
            </w:r>
            <w:r w:rsidRPr="00344F4E">
              <w:rPr>
                <w:rFonts w:ascii="Times New Roman" w:hAnsi="Times New Roman" w:cs="Times New Roman"/>
                <w:b/>
                <w:sz w:val="20"/>
                <w:szCs w:val="20"/>
              </w:rPr>
              <w:t>расчетного</w:t>
            </w:r>
            <w:r w:rsidRPr="00344F4E">
              <w:rPr>
                <w:rFonts w:ascii="Times New Roman" w:hAnsi="Times New Roman" w:cs="Times New Roman"/>
                <w:b/>
                <w:spacing w:val="-10"/>
                <w:sz w:val="20"/>
                <w:szCs w:val="20"/>
              </w:rPr>
              <w:t xml:space="preserve"> </w:t>
            </w:r>
            <w:r w:rsidRPr="00344F4E">
              <w:rPr>
                <w:rFonts w:ascii="Times New Roman" w:hAnsi="Times New Roman" w:cs="Times New Roman"/>
                <w:b/>
                <w:spacing w:val="-2"/>
                <w:sz w:val="20"/>
                <w:szCs w:val="20"/>
              </w:rPr>
              <w:t>центра</w:t>
            </w:r>
          </w:p>
        </w:tc>
      </w:tr>
      <w:tr w:rsidR="00DC46C0" w:rsidRPr="00344F4E">
        <w:trPr>
          <w:gridAfter w:val="1"/>
          <w:wAfter w:w="33" w:type="dxa"/>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Ведение</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бухгалтерского</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налогового</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учетов</w:t>
            </w:r>
            <w:r w:rsidRPr="00344F4E">
              <w:rPr>
                <w:rFonts w:ascii="Times New Roman" w:hAnsi="Times New Roman" w:cs="Times New Roman"/>
                <w:spacing w:val="40"/>
                <w:sz w:val="20"/>
                <w:szCs w:val="20"/>
              </w:rPr>
              <w:t xml:space="preserve"> </w:t>
            </w:r>
            <w:r w:rsidRPr="00344F4E">
              <w:rPr>
                <w:rFonts w:ascii="Times New Roman" w:hAnsi="Times New Roman" w:cs="Times New Roman"/>
                <w:sz w:val="20"/>
                <w:szCs w:val="20"/>
              </w:rPr>
              <w:t>юридического</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лица, производство расчетов</w:t>
            </w:r>
          </w:p>
        </w:tc>
        <w:tc>
          <w:tcPr>
            <w:tcW w:w="2977" w:type="dxa"/>
            <w:noWrap/>
          </w:tcPr>
          <w:p w:rsidR="00DC46C0" w:rsidRPr="00344F4E" w:rsidRDefault="00344F4E">
            <w:pPr>
              <w:pStyle w:val="TableParagraph"/>
              <w:spacing w:before="114"/>
              <w:ind w:left="112" w:right="89"/>
              <w:jc w:val="center"/>
              <w:rPr>
                <w:rFonts w:ascii="Times New Roman" w:hAnsi="Times New Roman" w:cs="Times New Roman"/>
                <w:sz w:val="20"/>
                <w:szCs w:val="20"/>
              </w:rPr>
            </w:pPr>
            <w:r w:rsidRPr="00344F4E">
              <w:rPr>
                <w:rFonts w:ascii="Times New Roman" w:hAnsi="Times New Roman" w:cs="Times New Roman"/>
                <w:spacing w:val="-2"/>
                <w:sz w:val="20"/>
                <w:szCs w:val="20"/>
              </w:rPr>
              <w:t>Ежедневно</w:t>
            </w:r>
          </w:p>
        </w:tc>
      </w:tr>
      <w:tr w:rsidR="00DC46C0" w:rsidRPr="00344F4E">
        <w:trPr>
          <w:gridAfter w:val="1"/>
          <w:wAfter w:w="33" w:type="dxa"/>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Сбор,</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анализ</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предоставление</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отчетов</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акционерам</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 xml:space="preserve">Собственникам </w:t>
            </w:r>
            <w:r w:rsidRPr="00344F4E">
              <w:rPr>
                <w:rFonts w:ascii="Times New Roman" w:hAnsi="Times New Roman" w:cs="Times New Roman"/>
                <w:spacing w:val="-2"/>
                <w:sz w:val="20"/>
                <w:szCs w:val="20"/>
              </w:rPr>
              <w:t>помещений</w:t>
            </w:r>
          </w:p>
        </w:tc>
        <w:tc>
          <w:tcPr>
            <w:tcW w:w="2977" w:type="dxa"/>
            <w:noWrap/>
          </w:tcPr>
          <w:p w:rsidR="00DC46C0" w:rsidRPr="00344F4E" w:rsidRDefault="00344F4E">
            <w:pPr>
              <w:pStyle w:val="TableParagraph"/>
              <w:spacing w:before="115"/>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Производство</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начислений</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квартирной</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платы,</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расчет</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льгот,</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выдача финансовых справок</w:t>
            </w:r>
          </w:p>
        </w:tc>
        <w:tc>
          <w:tcPr>
            <w:tcW w:w="2977" w:type="dxa"/>
            <w:noWrap/>
          </w:tcPr>
          <w:p w:rsidR="00DC46C0" w:rsidRPr="00344F4E" w:rsidRDefault="00344F4E">
            <w:pPr>
              <w:pStyle w:val="TableParagraph"/>
              <w:spacing w:before="114"/>
              <w:ind w:left="112" w:right="91"/>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месяц</w:t>
            </w:r>
          </w:p>
        </w:tc>
      </w:tr>
      <w:tr w:rsidR="00DC46C0" w:rsidRPr="00344F4E">
        <w:trPr>
          <w:gridAfter w:val="1"/>
          <w:wAfter w:w="33" w:type="dxa"/>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Производства</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закупок</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услуг,</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расходных</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материалов,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запасных</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частей</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 xml:space="preserve">и </w:t>
            </w:r>
            <w:r w:rsidRPr="00344F4E">
              <w:rPr>
                <w:rFonts w:ascii="Times New Roman" w:hAnsi="Times New Roman" w:cs="Times New Roman"/>
                <w:spacing w:val="-2"/>
                <w:sz w:val="20"/>
                <w:szCs w:val="20"/>
              </w:rPr>
              <w:t>оборудования</w:t>
            </w:r>
          </w:p>
        </w:tc>
        <w:tc>
          <w:tcPr>
            <w:tcW w:w="2977" w:type="dxa"/>
            <w:noWrap/>
          </w:tcPr>
          <w:p w:rsidR="00DC46C0" w:rsidRPr="00344F4E" w:rsidRDefault="00344F4E">
            <w:pPr>
              <w:pStyle w:val="TableParagraph"/>
              <w:spacing w:before="115"/>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229"/>
        </w:trPr>
        <w:tc>
          <w:tcPr>
            <w:tcW w:w="850" w:type="dxa"/>
            <w:noWrap/>
          </w:tcPr>
          <w:p w:rsidR="00DC46C0" w:rsidRPr="00344F4E" w:rsidRDefault="00344F4E">
            <w:pPr>
              <w:pStyle w:val="TableParagraph"/>
              <w:spacing w:line="210" w:lineRule="exact"/>
              <w:ind w:left="284" w:right="258"/>
              <w:jc w:val="center"/>
              <w:rPr>
                <w:rFonts w:ascii="Times New Roman" w:hAnsi="Times New Roman" w:cs="Times New Roman"/>
                <w:b/>
                <w:sz w:val="20"/>
                <w:szCs w:val="20"/>
              </w:rPr>
            </w:pPr>
            <w:r w:rsidRPr="00344F4E">
              <w:rPr>
                <w:rFonts w:ascii="Times New Roman" w:hAnsi="Times New Roman" w:cs="Times New Roman"/>
                <w:b/>
                <w:spacing w:val="-5"/>
                <w:sz w:val="20"/>
                <w:szCs w:val="20"/>
              </w:rPr>
              <w:t>5.3</w:t>
            </w:r>
          </w:p>
        </w:tc>
        <w:tc>
          <w:tcPr>
            <w:tcW w:w="9480" w:type="dxa"/>
            <w:gridSpan w:val="2"/>
            <w:noWrap/>
          </w:tcPr>
          <w:p w:rsidR="00DC46C0" w:rsidRPr="00344F4E" w:rsidRDefault="00344F4E">
            <w:pPr>
              <w:pStyle w:val="TableParagraph"/>
              <w:spacing w:line="210" w:lineRule="exact"/>
              <w:ind w:left="2562" w:right="2532"/>
              <w:rPr>
                <w:rFonts w:ascii="Times New Roman" w:hAnsi="Times New Roman" w:cs="Times New Roman"/>
                <w:b/>
                <w:sz w:val="20"/>
                <w:szCs w:val="20"/>
              </w:rPr>
            </w:pPr>
            <w:r w:rsidRPr="00344F4E">
              <w:rPr>
                <w:rFonts w:ascii="Times New Roman" w:hAnsi="Times New Roman" w:cs="Times New Roman"/>
                <w:b/>
                <w:sz w:val="20"/>
                <w:szCs w:val="20"/>
              </w:rPr>
              <w:t>Услуги</w:t>
            </w:r>
            <w:r w:rsidRPr="00344F4E">
              <w:rPr>
                <w:rFonts w:ascii="Times New Roman" w:hAnsi="Times New Roman" w:cs="Times New Roman"/>
                <w:b/>
                <w:spacing w:val="-12"/>
                <w:sz w:val="20"/>
                <w:szCs w:val="20"/>
              </w:rPr>
              <w:t xml:space="preserve"> </w:t>
            </w:r>
            <w:r w:rsidRPr="00344F4E">
              <w:rPr>
                <w:rFonts w:ascii="Times New Roman" w:hAnsi="Times New Roman" w:cs="Times New Roman"/>
                <w:b/>
                <w:sz w:val="20"/>
                <w:szCs w:val="20"/>
              </w:rPr>
              <w:t>юридического</w:t>
            </w:r>
            <w:r w:rsidRPr="00344F4E">
              <w:rPr>
                <w:rFonts w:ascii="Times New Roman" w:hAnsi="Times New Roman" w:cs="Times New Roman"/>
                <w:b/>
                <w:spacing w:val="-11"/>
                <w:sz w:val="20"/>
                <w:szCs w:val="20"/>
              </w:rPr>
              <w:t xml:space="preserve"> </w:t>
            </w:r>
            <w:r w:rsidRPr="00344F4E">
              <w:rPr>
                <w:rFonts w:ascii="Times New Roman" w:hAnsi="Times New Roman" w:cs="Times New Roman"/>
                <w:b/>
                <w:spacing w:val="-2"/>
                <w:sz w:val="20"/>
                <w:szCs w:val="20"/>
              </w:rPr>
              <w:t>отдела</w:t>
            </w:r>
          </w:p>
        </w:tc>
      </w:tr>
      <w:tr w:rsidR="00DC46C0" w:rsidRPr="00344F4E">
        <w:trPr>
          <w:gridAfter w:val="1"/>
          <w:wAfter w:w="33" w:type="dxa"/>
          <w:trHeight w:val="45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Разработка</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договоров</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с</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контрагентами,</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контроль</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соблюдения</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 xml:space="preserve">договорных </w:t>
            </w:r>
            <w:r w:rsidRPr="00344F4E">
              <w:rPr>
                <w:rFonts w:ascii="Times New Roman" w:hAnsi="Times New Roman" w:cs="Times New Roman"/>
                <w:spacing w:val="-2"/>
                <w:sz w:val="20"/>
                <w:szCs w:val="20"/>
              </w:rPr>
              <w:t>обязательств</w:t>
            </w:r>
          </w:p>
        </w:tc>
        <w:tc>
          <w:tcPr>
            <w:tcW w:w="2977" w:type="dxa"/>
            <w:noWrap/>
          </w:tcPr>
          <w:p w:rsidR="00DC46C0" w:rsidRPr="00344F4E" w:rsidRDefault="00344F4E">
            <w:pPr>
              <w:pStyle w:val="TableParagraph"/>
              <w:spacing w:before="114"/>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45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3"/>
              <w:ind w:left="110"/>
              <w:rPr>
                <w:rFonts w:ascii="Times New Roman" w:hAnsi="Times New Roman" w:cs="Times New Roman"/>
                <w:sz w:val="20"/>
                <w:szCs w:val="20"/>
              </w:rPr>
            </w:pPr>
            <w:r w:rsidRPr="00344F4E">
              <w:rPr>
                <w:rFonts w:ascii="Times New Roman" w:hAnsi="Times New Roman" w:cs="Times New Roman"/>
                <w:sz w:val="20"/>
                <w:szCs w:val="20"/>
              </w:rPr>
              <w:t>Представление</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интересов</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управляющей</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компаний</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9"/>
                <w:sz w:val="20"/>
                <w:szCs w:val="20"/>
              </w:rPr>
              <w:t xml:space="preserve"> </w:t>
            </w:r>
            <w:r w:rsidRPr="00344F4E">
              <w:rPr>
                <w:rFonts w:ascii="Times New Roman" w:hAnsi="Times New Roman" w:cs="Times New Roman"/>
                <w:spacing w:val="-2"/>
                <w:sz w:val="20"/>
                <w:szCs w:val="20"/>
              </w:rPr>
              <w:t>судах</w:t>
            </w:r>
          </w:p>
        </w:tc>
        <w:tc>
          <w:tcPr>
            <w:tcW w:w="2977" w:type="dxa"/>
            <w:noWrap/>
          </w:tcPr>
          <w:p w:rsidR="00DC46C0" w:rsidRPr="00344F4E" w:rsidRDefault="00344F4E">
            <w:pPr>
              <w:pStyle w:val="TableParagraph"/>
              <w:spacing w:before="33"/>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45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Представление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интересов</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управляющей</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компаний</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контролирующих органах исполнительной власти</w:t>
            </w:r>
          </w:p>
        </w:tc>
        <w:tc>
          <w:tcPr>
            <w:tcW w:w="2977" w:type="dxa"/>
            <w:noWrap/>
          </w:tcPr>
          <w:p w:rsidR="00DC46C0" w:rsidRPr="00344F4E" w:rsidRDefault="00344F4E">
            <w:pPr>
              <w:pStyle w:val="TableParagraph"/>
              <w:spacing w:before="114"/>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45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Представление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интересов</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Собственников</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помещений</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по</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возмещению ущерба страховыми компаниями</w:t>
            </w:r>
          </w:p>
        </w:tc>
        <w:tc>
          <w:tcPr>
            <w:tcW w:w="2977" w:type="dxa"/>
            <w:noWrap/>
          </w:tcPr>
          <w:p w:rsidR="00DC46C0" w:rsidRPr="00344F4E" w:rsidRDefault="00344F4E">
            <w:pPr>
              <w:pStyle w:val="TableParagraph"/>
              <w:spacing w:before="114"/>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45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Предоставление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правовых</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консультаций</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Собственникам</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объединениям Собственников помещений</w:t>
            </w:r>
          </w:p>
        </w:tc>
        <w:tc>
          <w:tcPr>
            <w:tcW w:w="2977" w:type="dxa"/>
            <w:noWrap/>
          </w:tcPr>
          <w:p w:rsidR="00DC46C0" w:rsidRPr="00344F4E" w:rsidRDefault="00344F4E">
            <w:pPr>
              <w:pStyle w:val="TableParagraph"/>
              <w:spacing w:before="114"/>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45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Судебное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взыскание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задолженности</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Собственников</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помещений</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перед управляющей компанией</w:t>
            </w:r>
          </w:p>
        </w:tc>
        <w:tc>
          <w:tcPr>
            <w:tcW w:w="2977" w:type="dxa"/>
            <w:noWrap/>
          </w:tcPr>
          <w:p w:rsidR="00DC46C0" w:rsidRPr="00344F4E" w:rsidRDefault="00344F4E">
            <w:pPr>
              <w:pStyle w:val="TableParagraph"/>
              <w:spacing w:before="115"/>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459"/>
        </w:trPr>
        <w:tc>
          <w:tcPr>
            <w:tcW w:w="850" w:type="dxa"/>
            <w:noWrap/>
          </w:tcPr>
          <w:p w:rsidR="00DC46C0" w:rsidRPr="00344F4E" w:rsidRDefault="00344F4E">
            <w:pPr>
              <w:pStyle w:val="TableParagraph"/>
              <w:jc w:val="center"/>
              <w:rPr>
                <w:rFonts w:ascii="Times New Roman" w:hAnsi="Times New Roman" w:cs="Times New Roman"/>
                <w:sz w:val="20"/>
                <w:szCs w:val="20"/>
              </w:rPr>
            </w:pPr>
            <w:r w:rsidRPr="00344F4E">
              <w:rPr>
                <w:rFonts w:ascii="Times New Roman" w:hAnsi="Times New Roman" w:cs="Times New Roman"/>
                <w:b/>
                <w:spacing w:val="-5"/>
                <w:sz w:val="20"/>
                <w:szCs w:val="20"/>
              </w:rPr>
              <w:t>5.4.</w:t>
            </w: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b/>
                <w:sz w:val="20"/>
                <w:szCs w:val="20"/>
              </w:rPr>
              <w:t>Услуги</w:t>
            </w:r>
            <w:r w:rsidRPr="00344F4E">
              <w:rPr>
                <w:rFonts w:ascii="Times New Roman" w:hAnsi="Times New Roman" w:cs="Times New Roman"/>
                <w:b/>
                <w:spacing w:val="-7"/>
                <w:sz w:val="20"/>
                <w:szCs w:val="20"/>
              </w:rPr>
              <w:t xml:space="preserve"> </w:t>
            </w:r>
            <w:r w:rsidRPr="00344F4E">
              <w:rPr>
                <w:rFonts w:ascii="Times New Roman" w:hAnsi="Times New Roman" w:cs="Times New Roman"/>
                <w:b/>
                <w:sz w:val="20"/>
                <w:szCs w:val="20"/>
              </w:rPr>
              <w:t>отдела</w:t>
            </w:r>
            <w:r w:rsidRPr="00344F4E">
              <w:rPr>
                <w:rFonts w:ascii="Times New Roman" w:hAnsi="Times New Roman" w:cs="Times New Roman"/>
                <w:b/>
                <w:spacing w:val="-4"/>
                <w:sz w:val="20"/>
                <w:szCs w:val="20"/>
              </w:rPr>
              <w:t xml:space="preserve"> </w:t>
            </w:r>
            <w:r w:rsidRPr="00344F4E">
              <w:rPr>
                <w:rFonts w:ascii="Times New Roman" w:hAnsi="Times New Roman" w:cs="Times New Roman"/>
                <w:b/>
                <w:sz w:val="20"/>
                <w:szCs w:val="20"/>
              </w:rPr>
              <w:t>по</w:t>
            </w:r>
            <w:r w:rsidRPr="00344F4E">
              <w:rPr>
                <w:rFonts w:ascii="Times New Roman" w:hAnsi="Times New Roman" w:cs="Times New Roman"/>
                <w:b/>
                <w:spacing w:val="-6"/>
                <w:sz w:val="20"/>
                <w:szCs w:val="20"/>
              </w:rPr>
              <w:t xml:space="preserve"> </w:t>
            </w:r>
            <w:r w:rsidRPr="00344F4E">
              <w:rPr>
                <w:rFonts w:ascii="Times New Roman" w:hAnsi="Times New Roman" w:cs="Times New Roman"/>
                <w:b/>
                <w:sz w:val="20"/>
                <w:szCs w:val="20"/>
              </w:rPr>
              <w:t>работе</w:t>
            </w:r>
            <w:r w:rsidRPr="00344F4E">
              <w:rPr>
                <w:rFonts w:ascii="Times New Roman" w:hAnsi="Times New Roman" w:cs="Times New Roman"/>
                <w:b/>
                <w:spacing w:val="-4"/>
                <w:sz w:val="20"/>
                <w:szCs w:val="20"/>
              </w:rPr>
              <w:t xml:space="preserve"> </w:t>
            </w:r>
            <w:r w:rsidRPr="00344F4E">
              <w:rPr>
                <w:rFonts w:ascii="Times New Roman" w:hAnsi="Times New Roman" w:cs="Times New Roman"/>
                <w:b/>
                <w:sz w:val="20"/>
                <w:szCs w:val="20"/>
              </w:rPr>
              <w:t>с</w:t>
            </w:r>
            <w:r w:rsidRPr="00344F4E">
              <w:rPr>
                <w:rFonts w:ascii="Times New Roman" w:hAnsi="Times New Roman" w:cs="Times New Roman"/>
                <w:b/>
                <w:spacing w:val="-4"/>
                <w:sz w:val="20"/>
                <w:szCs w:val="20"/>
              </w:rPr>
              <w:t xml:space="preserve"> </w:t>
            </w:r>
            <w:r w:rsidRPr="00344F4E">
              <w:rPr>
                <w:rFonts w:ascii="Times New Roman" w:hAnsi="Times New Roman" w:cs="Times New Roman"/>
                <w:b/>
                <w:spacing w:val="-2"/>
                <w:sz w:val="20"/>
                <w:szCs w:val="20"/>
              </w:rPr>
              <w:t>персоналом</w:t>
            </w:r>
          </w:p>
        </w:tc>
        <w:tc>
          <w:tcPr>
            <w:tcW w:w="2977" w:type="dxa"/>
            <w:noWrap/>
          </w:tcPr>
          <w:p w:rsidR="00DC46C0" w:rsidRPr="00344F4E" w:rsidRDefault="00DC46C0">
            <w:pPr>
              <w:pStyle w:val="TableParagraph"/>
              <w:spacing w:before="115"/>
              <w:ind w:left="112" w:right="94"/>
              <w:jc w:val="center"/>
              <w:rPr>
                <w:rFonts w:ascii="Times New Roman" w:hAnsi="Times New Roman" w:cs="Times New Roman"/>
                <w:sz w:val="20"/>
                <w:szCs w:val="20"/>
              </w:rPr>
            </w:pPr>
          </w:p>
        </w:tc>
      </w:tr>
      <w:tr w:rsidR="00DC46C0" w:rsidRPr="00344F4E">
        <w:trPr>
          <w:gridAfter w:val="1"/>
          <w:wAfter w:w="33" w:type="dxa"/>
          <w:trHeight w:val="45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26" w:lineRule="exact"/>
              <w:ind w:left="110"/>
              <w:rPr>
                <w:rFonts w:ascii="Times New Roman" w:hAnsi="Times New Roman" w:cs="Times New Roman"/>
                <w:sz w:val="20"/>
                <w:szCs w:val="20"/>
              </w:rPr>
            </w:pPr>
            <w:r w:rsidRPr="00344F4E">
              <w:rPr>
                <w:rFonts w:ascii="Times New Roman" w:hAnsi="Times New Roman" w:cs="Times New Roman"/>
                <w:sz w:val="20"/>
                <w:szCs w:val="20"/>
              </w:rPr>
              <w:t>Поиск,</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прием</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увольнение</w:t>
            </w:r>
            <w:r w:rsidRPr="00344F4E">
              <w:rPr>
                <w:rFonts w:ascii="Times New Roman" w:hAnsi="Times New Roman" w:cs="Times New Roman"/>
                <w:spacing w:val="40"/>
                <w:sz w:val="20"/>
                <w:szCs w:val="20"/>
              </w:rPr>
              <w:t xml:space="preserve"> </w:t>
            </w:r>
            <w:r w:rsidRPr="00344F4E">
              <w:rPr>
                <w:rFonts w:ascii="Times New Roman" w:hAnsi="Times New Roman" w:cs="Times New Roman"/>
                <w:sz w:val="20"/>
                <w:szCs w:val="20"/>
              </w:rPr>
              <w:t>персонала</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для</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объектов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управления,</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 xml:space="preserve">кадровое </w:t>
            </w:r>
            <w:r w:rsidRPr="00344F4E">
              <w:rPr>
                <w:rFonts w:ascii="Times New Roman" w:hAnsi="Times New Roman" w:cs="Times New Roman"/>
                <w:spacing w:val="-2"/>
                <w:sz w:val="20"/>
                <w:szCs w:val="20"/>
              </w:rPr>
              <w:t>делопроизводство</w:t>
            </w:r>
          </w:p>
        </w:tc>
        <w:tc>
          <w:tcPr>
            <w:tcW w:w="2977" w:type="dxa"/>
            <w:noWrap/>
          </w:tcPr>
          <w:p w:rsidR="00DC46C0" w:rsidRPr="00344F4E" w:rsidRDefault="00344F4E">
            <w:pPr>
              <w:pStyle w:val="TableParagraph"/>
              <w:spacing w:before="114"/>
              <w:ind w:left="112" w:right="94"/>
              <w:jc w:val="center"/>
              <w:rPr>
                <w:rFonts w:ascii="Times New Roman" w:hAnsi="Times New Roman" w:cs="Times New Roman"/>
                <w:sz w:val="20"/>
                <w:szCs w:val="20"/>
              </w:rPr>
            </w:pPr>
            <w:r w:rsidRPr="00344F4E">
              <w:rPr>
                <w:rFonts w:ascii="Times New Roman" w:hAnsi="Times New Roman" w:cs="Times New Roman"/>
                <w:spacing w:val="-2"/>
                <w:sz w:val="20"/>
                <w:szCs w:val="20"/>
              </w:rPr>
              <w:t>ежедневно</w:t>
            </w:r>
          </w:p>
        </w:tc>
      </w:tr>
      <w:tr w:rsidR="00DC46C0" w:rsidRPr="00344F4E">
        <w:trPr>
          <w:gridAfter w:val="1"/>
          <w:wAfter w:w="33" w:type="dxa"/>
          <w:trHeight w:val="45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7"/>
              <w:ind w:left="110"/>
              <w:rPr>
                <w:rFonts w:ascii="Times New Roman" w:hAnsi="Times New Roman" w:cs="Times New Roman"/>
                <w:sz w:val="20"/>
                <w:szCs w:val="20"/>
              </w:rPr>
            </w:pPr>
            <w:r w:rsidRPr="00344F4E">
              <w:rPr>
                <w:rFonts w:ascii="Times New Roman" w:hAnsi="Times New Roman" w:cs="Times New Roman"/>
                <w:sz w:val="20"/>
                <w:szCs w:val="20"/>
              </w:rPr>
              <w:t>Проведение</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мероприятий</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по</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охране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труда</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технике</w:t>
            </w:r>
            <w:r w:rsidRPr="00344F4E">
              <w:rPr>
                <w:rFonts w:ascii="Times New Roman" w:hAnsi="Times New Roman" w:cs="Times New Roman"/>
                <w:spacing w:val="-6"/>
                <w:sz w:val="20"/>
                <w:szCs w:val="20"/>
              </w:rPr>
              <w:t xml:space="preserve"> </w:t>
            </w:r>
            <w:r w:rsidRPr="00344F4E">
              <w:rPr>
                <w:rFonts w:ascii="Times New Roman" w:hAnsi="Times New Roman" w:cs="Times New Roman"/>
                <w:spacing w:val="-2"/>
                <w:sz w:val="20"/>
                <w:szCs w:val="20"/>
              </w:rPr>
              <w:t>безопасности</w:t>
            </w:r>
          </w:p>
        </w:tc>
        <w:tc>
          <w:tcPr>
            <w:tcW w:w="2977" w:type="dxa"/>
            <w:noWrap/>
          </w:tcPr>
          <w:p w:rsidR="00DC46C0" w:rsidRPr="00344F4E" w:rsidRDefault="00344F4E">
            <w:pPr>
              <w:pStyle w:val="TableParagraph"/>
              <w:spacing w:before="37"/>
              <w:ind w:left="112" w:right="91"/>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месяц</w:t>
            </w:r>
          </w:p>
        </w:tc>
      </w:tr>
      <w:tr w:rsidR="00DC46C0" w:rsidRPr="00344F4E">
        <w:trPr>
          <w:gridAfter w:val="1"/>
          <w:wAfter w:w="33" w:type="dxa"/>
          <w:trHeight w:val="459"/>
        </w:trPr>
        <w:tc>
          <w:tcPr>
            <w:tcW w:w="850" w:type="dxa"/>
            <w:noWrap/>
          </w:tcPr>
          <w:p w:rsidR="00DC46C0" w:rsidRPr="00344F4E" w:rsidRDefault="00344F4E">
            <w:pPr>
              <w:pStyle w:val="TableParagraph"/>
              <w:jc w:val="center"/>
              <w:rPr>
                <w:rFonts w:ascii="Times New Roman" w:hAnsi="Times New Roman" w:cs="Times New Roman"/>
                <w:sz w:val="20"/>
                <w:szCs w:val="20"/>
              </w:rPr>
            </w:pPr>
            <w:r w:rsidRPr="00344F4E">
              <w:rPr>
                <w:rFonts w:ascii="Times New Roman" w:hAnsi="Times New Roman" w:cs="Times New Roman"/>
                <w:b/>
                <w:spacing w:val="-5"/>
                <w:sz w:val="20"/>
                <w:szCs w:val="20"/>
              </w:rPr>
              <w:t>5.5.</w:t>
            </w:r>
          </w:p>
        </w:tc>
        <w:tc>
          <w:tcPr>
            <w:tcW w:w="6503" w:type="dxa"/>
            <w:noWrap/>
          </w:tcPr>
          <w:p w:rsidR="00DC46C0" w:rsidRPr="00344F4E" w:rsidRDefault="00344F4E">
            <w:pPr>
              <w:pStyle w:val="TableParagraph"/>
              <w:spacing w:before="37"/>
              <w:ind w:left="110"/>
              <w:rPr>
                <w:rFonts w:ascii="Times New Roman" w:hAnsi="Times New Roman" w:cs="Times New Roman"/>
                <w:sz w:val="20"/>
                <w:szCs w:val="20"/>
              </w:rPr>
            </w:pPr>
            <w:r w:rsidRPr="00344F4E">
              <w:rPr>
                <w:rFonts w:ascii="Times New Roman" w:hAnsi="Times New Roman" w:cs="Times New Roman"/>
                <w:b/>
                <w:sz w:val="20"/>
                <w:szCs w:val="20"/>
              </w:rPr>
              <w:t>Услуги</w:t>
            </w:r>
            <w:r w:rsidRPr="00344F4E">
              <w:rPr>
                <w:rFonts w:ascii="Times New Roman" w:hAnsi="Times New Roman" w:cs="Times New Roman"/>
                <w:b/>
                <w:spacing w:val="-12"/>
                <w:sz w:val="20"/>
                <w:szCs w:val="20"/>
              </w:rPr>
              <w:t xml:space="preserve"> </w:t>
            </w:r>
            <w:r w:rsidRPr="00344F4E">
              <w:rPr>
                <w:rFonts w:ascii="Times New Roman" w:hAnsi="Times New Roman" w:cs="Times New Roman"/>
                <w:b/>
                <w:sz w:val="20"/>
                <w:szCs w:val="20"/>
              </w:rPr>
              <w:t>службы</w:t>
            </w:r>
            <w:r w:rsidRPr="00344F4E">
              <w:rPr>
                <w:rFonts w:ascii="Times New Roman" w:hAnsi="Times New Roman" w:cs="Times New Roman"/>
                <w:b/>
                <w:spacing w:val="-11"/>
                <w:sz w:val="20"/>
                <w:szCs w:val="20"/>
              </w:rPr>
              <w:t xml:space="preserve"> </w:t>
            </w:r>
            <w:r w:rsidRPr="00344F4E">
              <w:rPr>
                <w:rFonts w:ascii="Times New Roman" w:hAnsi="Times New Roman" w:cs="Times New Roman"/>
                <w:b/>
                <w:sz w:val="20"/>
                <w:szCs w:val="20"/>
              </w:rPr>
              <w:t>технической</w:t>
            </w:r>
            <w:r w:rsidRPr="00344F4E">
              <w:rPr>
                <w:rFonts w:ascii="Times New Roman" w:hAnsi="Times New Roman" w:cs="Times New Roman"/>
                <w:b/>
                <w:spacing w:val="-6"/>
                <w:sz w:val="20"/>
                <w:szCs w:val="20"/>
              </w:rPr>
              <w:t xml:space="preserve"> </w:t>
            </w:r>
            <w:r w:rsidRPr="00344F4E">
              <w:rPr>
                <w:rFonts w:ascii="Times New Roman" w:hAnsi="Times New Roman" w:cs="Times New Roman"/>
                <w:b/>
                <w:spacing w:val="-2"/>
                <w:sz w:val="20"/>
                <w:szCs w:val="20"/>
              </w:rPr>
              <w:t>эксплуатации</w:t>
            </w:r>
          </w:p>
        </w:tc>
        <w:tc>
          <w:tcPr>
            <w:tcW w:w="2977" w:type="dxa"/>
            <w:noWrap/>
          </w:tcPr>
          <w:p w:rsidR="00DC46C0" w:rsidRPr="00344F4E" w:rsidRDefault="00DC46C0">
            <w:pPr>
              <w:pStyle w:val="TableParagraph"/>
              <w:spacing w:before="37"/>
              <w:ind w:left="112" w:right="91"/>
              <w:jc w:val="center"/>
              <w:rPr>
                <w:rFonts w:ascii="Times New Roman" w:hAnsi="Times New Roman" w:cs="Times New Roman"/>
                <w:sz w:val="20"/>
                <w:szCs w:val="20"/>
              </w:rPr>
            </w:pPr>
          </w:p>
        </w:tc>
      </w:tr>
      <w:tr w:rsidR="00DC46C0" w:rsidRPr="00344F4E">
        <w:trPr>
          <w:gridAfter w:val="1"/>
          <w:wAfter w:w="33" w:type="dxa"/>
          <w:trHeight w:val="459"/>
        </w:trPr>
        <w:tc>
          <w:tcPr>
            <w:tcW w:w="850" w:type="dxa"/>
            <w:noWrap/>
          </w:tcPr>
          <w:p w:rsidR="00DC46C0" w:rsidRPr="00344F4E" w:rsidRDefault="00DC46C0">
            <w:pPr>
              <w:pStyle w:val="TableParagraph"/>
              <w:jc w:val="center"/>
              <w:rPr>
                <w:rFonts w:ascii="Times New Roman" w:hAnsi="Times New Roman" w:cs="Times New Roman"/>
                <w:b/>
                <w:spacing w:val="-5"/>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Организация</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текущего</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обслуживания</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текущего</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ремонта</w:t>
            </w:r>
            <w:r w:rsidRPr="00344F4E">
              <w:rPr>
                <w:rFonts w:ascii="Times New Roman" w:hAnsi="Times New Roman" w:cs="Times New Roman"/>
                <w:spacing w:val="40"/>
                <w:sz w:val="20"/>
                <w:szCs w:val="20"/>
              </w:rPr>
              <w:t xml:space="preserve"> </w:t>
            </w:r>
            <w:r w:rsidRPr="00344F4E">
              <w:rPr>
                <w:rFonts w:ascii="Times New Roman" w:hAnsi="Times New Roman" w:cs="Times New Roman"/>
                <w:sz w:val="20"/>
                <w:szCs w:val="20"/>
              </w:rPr>
              <w:t>инженерных систем многоквартирного дома, приемка качества выполнения работ</w:t>
            </w:r>
          </w:p>
        </w:tc>
        <w:tc>
          <w:tcPr>
            <w:tcW w:w="2977" w:type="dxa"/>
            <w:noWrap/>
          </w:tcPr>
          <w:p w:rsidR="00DC46C0" w:rsidRPr="00344F4E" w:rsidRDefault="00344F4E">
            <w:pPr>
              <w:pStyle w:val="TableParagraph"/>
              <w:spacing w:before="114"/>
              <w:ind w:left="112" w:right="94"/>
              <w:jc w:val="center"/>
              <w:rPr>
                <w:rFonts w:ascii="Times New Roman" w:hAnsi="Times New Roman" w:cs="Times New Roman"/>
                <w:sz w:val="20"/>
                <w:szCs w:val="20"/>
              </w:rPr>
            </w:pPr>
            <w:r w:rsidRPr="00344F4E">
              <w:rPr>
                <w:rFonts w:ascii="Times New Roman" w:hAnsi="Times New Roman" w:cs="Times New Roman"/>
                <w:spacing w:val="-2"/>
                <w:sz w:val="20"/>
                <w:szCs w:val="20"/>
              </w:rPr>
              <w:t>ежедневно</w:t>
            </w:r>
          </w:p>
        </w:tc>
      </w:tr>
      <w:tr w:rsidR="00DC46C0" w:rsidRPr="00344F4E">
        <w:trPr>
          <w:gridAfter w:val="1"/>
          <w:wAfter w:w="33" w:type="dxa"/>
          <w:trHeight w:val="459"/>
        </w:trPr>
        <w:tc>
          <w:tcPr>
            <w:tcW w:w="850" w:type="dxa"/>
            <w:noWrap/>
          </w:tcPr>
          <w:p w:rsidR="00DC46C0" w:rsidRPr="00344F4E" w:rsidRDefault="00DC46C0">
            <w:pPr>
              <w:pStyle w:val="TableParagraph"/>
              <w:jc w:val="center"/>
              <w:rPr>
                <w:rFonts w:ascii="Times New Roman" w:hAnsi="Times New Roman" w:cs="Times New Roman"/>
                <w:b/>
                <w:spacing w:val="-5"/>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Прием</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инженерных</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систем</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новых</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объектов,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текущий</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мониторинг</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состояния конструкций, узлов и соединений</w:t>
            </w:r>
          </w:p>
        </w:tc>
        <w:tc>
          <w:tcPr>
            <w:tcW w:w="2977" w:type="dxa"/>
            <w:noWrap/>
          </w:tcPr>
          <w:p w:rsidR="00DC46C0" w:rsidRPr="00344F4E" w:rsidRDefault="00344F4E">
            <w:pPr>
              <w:pStyle w:val="TableParagraph"/>
              <w:spacing w:before="114"/>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459"/>
        </w:trPr>
        <w:tc>
          <w:tcPr>
            <w:tcW w:w="850" w:type="dxa"/>
            <w:noWrap/>
          </w:tcPr>
          <w:p w:rsidR="00DC46C0" w:rsidRPr="00344F4E" w:rsidRDefault="00DC46C0">
            <w:pPr>
              <w:pStyle w:val="TableParagraph"/>
              <w:jc w:val="center"/>
              <w:rPr>
                <w:rFonts w:ascii="Times New Roman" w:hAnsi="Times New Roman" w:cs="Times New Roman"/>
                <w:b/>
                <w:spacing w:val="-5"/>
                <w:sz w:val="20"/>
                <w:szCs w:val="20"/>
              </w:rPr>
            </w:pPr>
          </w:p>
        </w:tc>
        <w:tc>
          <w:tcPr>
            <w:tcW w:w="6503" w:type="dxa"/>
            <w:noWrap/>
          </w:tcPr>
          <w:p w:rsidR="00DC46C0" w:rsidRPr="00344F4E" w:rsidRDefault="00344F4E">
            <w:pPr>
              <w:pStyle w:val="TableParagraph"/>
              <w:spacing w:line="232" w:lineRule="exact"/>
              <w:ind w:left="110"/>
              <w:rPr>
                <w:rFonts w:ascii="Times New Roman" w:hAnsi="Times New Roman" w:cs="Times New Roman"/>
                <w:sz w:val="20"/>
                <w:szCs w:val="20"/>
              </w:rPr>
            </w:pPr>
            <w:r w:rsidRPr="00344F4E">
              <w:rPr>
                <w:rFonts w:ascii="Times New Roman" w:hAnsi="Times New Roman" w:cs="Times New Roman"/>
                <w:sz w:val="20"/>
                <w:szCs w:val="20"/>
              </w:rPr>
              <w:t>Заключение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прямых</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договоров</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на</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поставку</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коммунальных</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услуг, сопровождение исполнения договоров</w:t>
            </w:r>
          </w:p>
        </w:tc>
        <w:tc>
          <w:tcPr>
            <w:tcW w:w="2977" w:type="dxa"/>
            <w:noWrap/>
          </w:tcPr>
          <w:p w:rsidR="00DC46C0" w:rsidRPr="00344F4E" w:rsidRDefault="00344F4E">
            <w:pPr>
              <w:pStyle w:val="TableParagraph"/>
              <w:spacing w:before="115"/>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459"/>
        </w:trPr>
        <w:tc>
          <w:tcPr>
            <w:tcW w:w="850" w:type="dxa"/>
            <w:noWrap/>
          </w:tcPr>
          <w:p w:rsidR="00DC46C0" w:rsidRPr="00344F4E" w:rsidRDefault="00DC46C0">
            <w:pPr>
              <w:pStyle w:val="TableParagraph"/>
              <w:jc w:val="center"/>
              <w:rPr>
                <w:rFonts w:ascii="Times New Roman" w:hAnsi="Times New Roman" w:cs="Times New Roman"/>
                <w:b/>
                <w:spacing w:val="-5"/>
                <w:sz w:val="20"/>
                <w:szCs w:val="20"/>
              </w:rPr>
            </w:pPr>
          </w:p>
        </w:tc>
        <w:tc>
          <w:tcPr>
            <w:tcW w:w="6503" w:type="dxa"/>
            <w:noWrap/>
          </w:tcPr>
          <w:p w:rsidR="00DC46C0" w:rsidRPr="00344F4E" w:rsidRDefault="00344F4E">
            <w:pPr>
              <w:pStyle w:val="TableParagraph"/>
              <w:spacing w:line="226" w:lineRule="exact"/>
              <w:ind w:left="110"/>
              <w:rPr>
                <w:rFonts w:ascii="Times New Roman" w:hAnsi="Times New Roman" w:cs="Times New Roman"/>
                <w:sz w:val="20"/>
                <w:szCs w:val="20"/>
              </w:rPr>
            </w:pPr>
            <w:r w:rsidRPr="00344F4E">
              <w:rPr>
                <w:rFonts w:ascii="Times New Roman" w:hAnsi="Times New Roman" w:cs="Times New Roman"/>
                <w:sz w:val="20"/>
                <w:szCs w:val="20"/>
              </w:rPr>
              <w:t>Выдача</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консультаций</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по</w:t>
            </w:r>
            <w:r w:rsidRPr="00344F4E">
              <w:rPr>
                <w:rFonts w:ascii="Times New Roman" w:hAnsi="Times New Roman" w:cs="Times New Roman"/>
                <w:spacing w:val="-13"/>
                <w:sz w:val="20"/>
                <w:szCs w:val="20"/>
              </w:rPr>
              <w:t xml:space="preserve"> </w:t>
            </w:r>
            <w:r w:rsidRPr="00344F4E">
              <w:rPr>
                <w:rFonts w:ascii="Times New Roman" w:hAnsi="Times New Roman" w:cs="Times New Roman"/>
                <w:sz w:val="20"/>
                <w:szCs w:val="20"/>
              </w:rPr>
              <w:t>устройству</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инженерных</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систем</w:t>
            </w:r>
            <w:r w:rsidRPr="00344F4E">
              <w:rPr>
                <w:rFonts w:ascii="Times New Roman" w:hAnsi="Times New Roman" w:cs="Times New Roman"/>
                <w:spacing w:val="-7"/>
                <w:sz w:val="20"/>
                <w:szCs w:val="20"/>
              </w:rPr>
              <w:t xml:space="preserve"> </w:t>
            </w:r>
            <w:r w:rsidRPr="00344F4E">
              <w:rPr>
                <w:rFonts w:ascii="Times New Roman" w:hAnsi="Times New Roman" w:cs="Times New Roman"/>
                <w:spacing w:val="-2"/>
                <w:sz w:val="20"/>
                <w:szCs w:val="20"/>
              </w:rPr>
              <w:t>внутри</w:t>
            </w:r>
          </w:p>
          <w:p w:rsidR="00DC46C0" w:rsidRPr="00344F4E" w:rsidRDefault="00344F4E">
            <w:pPr>
              <w:pStyle w:val="TableParagraph"/>
              <w:spacing w:line="230" w:lineRule="atLeast"/>
              <w:ind w:left="110"/>
              <w:rPr>
                <w:rFonts w:ascii="Times New Roman" w:hAnsi="Times New Roman" w:cs="Times New Roman"/>
                <w:sz w:val="20"/>
                <w:szCs w:val="20"/>
              </w:rPr>
            </w:pPr>
            <w:r w:rsidRPr="00344F4E">
              <w:rPr>
                <w:rFonts w:ascii="Times New Roman" w:hAnsi="Times New Roman" w:cs="Times New Roman"/>
                <w:sz w:val="20"/>
                <w:szCs w:val="20"/>
              </w:rPr>
              <w:t>помещений</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Собственников,</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технический</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надзор</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за</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качеством</w:t>
            </w:r>
            <w:r w:rsidRPr="00344F4E">
              <w:rPr>
                <w:rFonts w:ascii="Times New Roman" w:hAnsi="Times New Roman" w:cs="Times New Roman"/>
                <w:spacing w:val="40"/>
                <w:sz w:val="20"/>
                <w:szCs w:val="20"/>
              </w:rPr>
              <w:t xml:space="preserve"> </w:t>
            </w:r>
            <w:r w:rsidRPr="00344F4E">
              <w:rPr>
                <w:rFonts w:ascii="Times New Roman" w:hAnsi="Times New Roman" w:cs="Times New Roman"/>
                <w:sz w:val="20"/>
                <w:szCs w:val="20"/>
              </w:rPr>
              <w:t xml:space="preserve">проведения </w:t>
            </w:r>
            <w:r w:rsidRPr="00344F4E">
              <w:rPr>
                <w:rFonts w:ascii="Times New Roman" w:hAnsi="Times New Roman" w:cs="Times New Roman"/>
                <w:spacing w:val="-2"/>
                <w:sz w:val="20"/>
                <w:szCs w:val="20"/>
              </w:rPr>
              <w:t>работ</w:t>
            </w:r>
          </w:p>
        </w:tc>
        <w:tc>
          <w:tcPr>
            <w:tcW w:w="2977" w:type="dxa"/>
            <w:noWrap/>
          </w:tcPr>
          <w:p w:rsidR="00DC46C0" w:rsidRPr="00344F4E" w:rsidRDefault="00DC46C0">
            <w:pPr>
              <w:pStyle w:val="TableParagraph"/>
              <w:spacing w:before="7"/>
              <w:rPr>
                <w:rFonts w:ascii="Times New Roman" w:hAnsi="Times New Roman" w:cs="Times New Roman"/>
                <w:sz w:val="20"/>
                <w:szCs w:val="20"/>
              </w:rPr>
            </w:pPr>
          </w:p>
          <w:p w:rsidR="00DC46C0" w:rsidRPr="00344F4E" w:rsidRDefault="00344F4E">
            <w:pPr>
              <w:pStyle w:val="TableParagraph"/>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459"/>
        </w:trPr>
        <w:tc>
          <w:tcPr>
            <w:tcW w:w="850" w:type="dxa"/>
            <w:noWrap/>
          </w:tcPr>
          <w:p w:rsidR="00DC46C0" w:rsidRPr="00344F4E" w:rsidRDefault="00DC46C0">
            <w:pPr>
              <w:pStyle w:val="TableParagraph"/>
              <w:jc w:val="center"/>
              <w:rPr>
                <w:rFonts w:ascii="Times New Roman" w:hAnsi="Times New Roman" w:cs="Times New Roman"/>
                <w:b/>
                <w:spacing w:val="-5"/>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Организация</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контроль</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мероприятий</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по</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исполнению</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гарантийных обязательств застройщиков</w:t>
            </w:r>
          </w:p>
        </w:tc>
        <w:tc>
          <w:tcPr>
            <w:tcW w:w="2977" w:type="dxa"/>
            <w:noWrap/>
          </w:tcPr>
          <w:p w:rsidR="00DC46C0" w:rsidRPr="00344F4E" w:rsidRDefault="00344F4E">
            <w:pPr>
              <w:pStyle w:val="TableParagraph"/>
              <w:spacing w:before="114"/>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459"/>
        </w:trPr>
        <w:tc>
          <w:tcPr>
            <w:tcW w:w="850" w:type="dxa"/>
            <w:noWrap/>
          </w:tcPr>
          <w:p w:rsidR="00DC46C0" w:rsidRPr="00344F4E" w:rsidRDefault="00DC46C0">
            <w:pPr>
              <w:pStyle w:val="TableParagraph"/>
              <w:jc w:val="center"/>
              <w:rPr>
                <w:rFonts w:ascii="Times New Roman" w:hAnsi="Times New Roman" w:cs="Times New Roman"/>
                <w:b/>
                <w:spacing w:val="-5"/>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Организация</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контроль</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исполнения</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противопожарных</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мероприятий, обучение персонала</w:t>
            </w:r>
          </w:p>
        </w:tc>
        <w:tc>
          <w:tcPr>
            <w:tcW w:w="2977" w:type="dxa"/>
            <w:noWrap/>
          </w:tcPr>
          <w:p w:rsidR="00DC46C0" w:rsidRPr="00344F4E" w:rsidRDefault="00344F4E">
            <w:pPr>
              <w:pStyle w:val="TableParagraph"/>
              <w:spacing w:before="114"/>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459"/>
        </w:trPr>
        <w:tc>
          <w:tcPr>
            <w:tcW w:w="850" w:type="dxa"/>
            <w:noWrap/>
          </w:tcPr>
          <w:p w:rsidR="00DC46C0" w:rsidRPr="00344F4E" w:rsidRDefault="00DC46C0">
            <w:pPr>
              <w:pStyle w:val="TableParagraph"/>
              <w:jc w:val="center"/>
              <w:rPr>
                <w:rFonts w:ascii="Times New Roman" w:hAnsi="Times New Roman" w:cs="Times New Roman"/>
                <w:b/>
                <w:spacing w:val="-5"/>
                <w:sz w:val="20"/>
                <w:szCs w:val="20"/>
              </w:rPr>
            </w:pPr>
          </w:p>
        </w:tc>
        <w:tc>
          <w:tcPr>
            <w:tcW w:w="6503" w:type="dxa"/>
            <w:noWrap/>
          </w:tcPr>
          <w:p w:rsidR="00DC46C0" w:rsidRPr="00344F4E" w:rsidRDefault="00344F4E">
            <w:pPr>
              <w:pStyle w:val="TableParagraph"/>
              <w:spacing w:line="229" w:lineRule="exact"/>
              <w:ind w:left="110"/>
              <w:rPr>
                <w:rFonts w:ascii="Times New Roman" w:hAnsi="Times New Roman" w:cs="Times New Roman"/>
                <w:sz w:val="20"/>
                <w:szCs w:val="20"/>
              </w:rPr>
            </w:pPr>
            <w:r w:rsidRPr="00344F4E">
              <w:rPr>
                <w:rFonts w:ascii="Times New Roman" w:hAnsi="Times New Roman" w:cs="Times New Roman"/>
                <w:sz w:val="20"/>
                <w:szCs w:val="20"/>
              </w:rPr>
              <w:t>Руководство</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выездными</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инженерными</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группами</w:t>
            </w:r>
            <w:r w:rsidRPr="00344F4E">
              <w:rPr>
                <w:rFonts w:ascii="Times New Roman" w:hAnsi="Times New Roman" w:cs="Times New Roman"/>
                <w:spacing w:val="-13"/>
                <w:sz w:val="20"/>
                <w:szCs w:val="20"/>
              </w:rPr>
              <w:t xml:space="preserve"> </w:t>
            </w:r>
            <w:r w:rsidRPr="00344F4E">
              <w:rPr>
                <w:rFonts w:ascii="Times New Roman" w:hAnsi="Times New Roman" w:cs="Times New Roman"/>
                <w:sz w:val="20"/>
                <w:szCs w:val="20"/>
              </w:rPr>
              <w:t>по</w:t>
            </w:r>
            <w:r w:rsidRPr="00344F4E">
              <w:rPr>
                <w:rFonts w:ascii="Times New Roman" w:hAnsi="Times New Roman" w:cs="Times New Roman"/>
                <w:spacing w:val="-13"/>
                <w:sz w:val="20"/>
                <w:szCs w:val="20"/>
              </w:rPr>
              <w:t xml:space="preserve"> </w:t>
            </w:r>
            <w:r w:rsidRPr="00344F4E">
              <w:rPr>
                <w:rFonts w:ascii="Times New Roman" w:hAnsi="Times New Roman" w:cs="Times New Roman"/>
                <w:sz w:val="20"/>
                <w:szCs w:val="20"/>
              </w:rPr>
              <w:t>обслуживанию</w:t>
            </w:r>
            <w:r w:rsidRPr="00344F4E">
              <w:rPr>
                <w:rFonts w:ascii="Times New Roman" w:hAnsi="Times New Roman" w:cs="Times New Roman"/>
                <w:spacing w:val="-5"/>
                <w:sz w:val="20"/>
                <w:szCs w:val="20"/>
              </w:rPr>
              <w:t xml:space="preserve"> </w:t>
            </w:r>
            <w:r w:rsidRPr="00344F4E">
              <w:rPr>
                <w:rFonts w:ascii="Times New Roman" w:hAnsi="Times New Roman" w:cs="Times New Roman"/>
                <w:spacing w:val="-10"/>
                <w:sz w:val="20"/>
                <w:szCs w:val="20"/>
              </w:rPr>
              <w:t>и</w:t>
            </w:r>
          </w:p>
          <w:p w:rsidR="00DC46C0" w:rsidRPr="00344F4E" w:rsidRDefault="00344F4E">
            <w:pPr>
              <w:pStyle w:val="TableParagraph"/>
              <w:spacing w:line="210" w:lineRule="exact"/>
              <w:ind w:left="110"/>
              <w:rPr>
                <w:rFonts w:ascii="Times New Roman" w:hAnsi="Times New Roman" w:cs="Times New Roman"/>
                <w:sz w:val="20"/>
                <w:szCs w:val="20"/>
              </w:rPr>
            </w:pPr>
            <w:r w:rsidRPr="00344F4E">
              <w:rPr>
                <w:rFonts w:ascii="Times New Roman" w:hAnsi="Times New Roman" w:cs="Times New Roman"/>
                <w:sz w:val="20"/>
                <w:szCs w:val="20"/>
              </w:rPr>
              <w:t>ремонту</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тепловых,</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слаботочных</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систем,</w:t>
            </w:r>
            <w:r w:rsidRPr="00344F4E">
              <w:rPr>
                <w:rFonts w:ascii="Times New Roman" w:hAnsi="Times New Roman" w:cs="Times New Roman"/>
                <w:spacing w:val="-13"/>
                <w:sz w:val="20"/>
                <w:szCs w:val="20"/>
              </w:rPr>
              <w:t xml:space="preserve"> </w:t>
            </w:r>
            <w:r w:rsidRPr="00344F4E">
              <w:rPr>
                <w:rFonts w:ascii="Times New Roman" w:hAnsi="Times New Roman" w:cs="Times New Roman"/>
                <w:sz w:val="20"/>
                <w:szCs w:val="20"/>
              </w:rPr>
              <w:t>систем</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электроснабжения</w:t>
            </w:r>
            <w:r w:rsidRPr="00344F4E">
              <w:rPr>
                <w:rFonts w:ascii="Times New Roman" w:hAnsi="Times New Roman" w:cs="Times New Roman"/>
                <w:spacing w:val="-10"/>
                <w:sz w:val="20"/>
                <w:szCs w:val="20"/>
              </w:rPr>
              <w:t xml:space="preserve"> </w:t>
            </w:r>
            <w:r w:rsidRPr="00344F4E">
              <w:rPr>
                <w:rFonts w:ascii="Times New Roman" w:hAnsi="Times New Roman" w:cs="Times New Roman"/>
                <w:spacing w:val="-2"/>
                <w:sz w:val="20"/>
                <w:szCs w:val="20"/>
              </w:rPr>
              <w:t>зданий</w:t>
            </w:r>
          </w:p>
        </w:tc>
        <w:tc>
          <w:tcPr>
            <w:tcW w:w="2977" w:type="dxa"/>
            <w:noWrap/>
          </w:tcPr>
          <w:p w:rsidR="00DC46C0" w:rsidRPr="00344F4E" w:rsidRDefault="00344F4E">
            <w:pPr>
              <w:pStyle w:val="TableParagraph"/>
              <w:jc w:val="center"/>
              <w:rPr>
                <w:rFonts w:ascii="Times New Roman" w:hAnsi="Times New Roman" w:cs="Times New Roman"/>
                <w:sz w:val="20"/>
                <w:szCs w:val="20"/>
              </w:rPr>
            </w:pPr>
            <w:r w:rsidRPr="00344F4E">
              <w:rPr>
                <w:rFonts w:ascii="Times New Roman" w:hAnsi="Times New Roman" w:cs="Times New Roman"/>
                <w:spacing w:val="-2"/>
                <w:sz w:val="20"/>
                <w:szCs w:val="20"/>
              </w:rPr>
              <w:t>ежедневно</w:t>
            </w:r>
          </w:p>
        </w:tc>
      </w:tr>
      <w:tr w:rsidR="00DC46C0" w:rsidRPr="00344F4E">
        <w:trPr>
          <w:gridAfter w:val="1"/>
          <w:wAfter w:w="33" w:type="dxa"/>
          <w:trHeight w:val="459"/>
        </w:trPr>
        <w:tc>
          <w:tcPr>
            <w:tcW w:w="850" w:type="dxa"/>
            <w:noWrap/>
          </w:tcPr>
          <w:p w:rsidR="00DC46C0" w:rsidRPr="00344F4E" w:rsidRDefault="00344F4E">
            <w:pPr>
              <w:pStyle w:val="TableParagraph"/>
              <w:jc w:val="center"/>
              <w:rPr>
                <w:rFonts w:ascii="Times New Roman" w:hAnsi="Times New Roman" w:cs="Times New Roman"/>
                <w:b/>
                <w:spacing w:val="-5"/>
                <w:sz w:val="20"/>
                <w:szCs w:val="20"/>
              </w:rPr>
            </w:pPr>
            <w:r w:rsidRPr="00344F4E">
              <w:rPr>
                <w:rFonts w:ascii="Times New Roman" w:hAnsi="Times New Roman" w:cs="Times New Roman"/>
                <w:b/>
                <w:spacing w:val="-5"/>
                <w:sz w:val="20"/>
                <w:szCs w:val="20"/>
              </w:rPr>
              <w:t>6.</w:t>
            </w:r>
          </w:p>
        </w:tc>
        <w:tc>
          <w:tcPr>
            <w:tcW w:w="6503" w:type="dxa"/>
            <w:noWrap/>
          </w:tcPr>
          <w:p w:rsidR="00DC46C0" w:rsidRPr="00344F4E" w:rsidRDefault="00344F4E">
            <w:pPr>
              <w:pStyle w:val="TableParagraph"/>
              <w:spacing w:line="229" w:lineRule="exact"/>
              <w:ind w:left="110"/>
              <w:rPr>
                <w:rFonts w:ascii="Times New Roman" w:hAnsi="Times New Roman" w:cs="Times New Roman"/>
                <w:sz w:val="20"/>
                <w:szCs w:val="20"/>
              </w:rPr>
            </w:pPr>
            <w:r w:rsidRPr="00344F4E">
              <w:rPr>
                <w:rFonts w:ascii="Times New Roman" w:hAnsi="Times New Roman" w:cs="Times New Roman"/>
                <w:b/>
                <w:spacing w:val="-2"/>
                <w:sz w:val="20"/>
                <w:szCs w:val="20"/>
              </w:rPr>
              <w:t>ДОПОЛНИТЕЛЬНЫЕ</w:t>
            </w:r>
            <w:r w:rsidRPr="00344F4E">
              <w:rPr>
                <w:rFonts w:ascii="Times New Roman" w:hAnsi="Times New Roman" w:cs="Times New Roman"/>
                <w:b/>
                <w:spacing w:val="8"/>
                <w:sz w:val="20"/>
                <w:szCs w:val="20"/>
              </w:rPr>
              <w:t xml:space="preserve"> </w:t>
            </w:r>
            <w:r w:rsidRPr="00344F4E">
              <w:rPr>
                <w:rFonts w:ascii="Times New Roman" w:hAnsi="Times New Roman" w:cs="Times New Roman"/>
                <w:b/>
                <w:spacing w:val="-2"/>
                <w:sz w:val="20"/>
                <w:szCs w:val="20"/>
              </w:rPr>
              <w:t>УСЛУГИ</w:t>
            </w:r>
          </w:p>
        </w:tc>
        <w:tc>
          <w:tcPr>
            <w:tcW w:w="2977" w:type="dxa"/>
            <w:noWrap/>
          </w:tcPr>
          <w:p w:rsidR="00DC46C0" w:rsidRPr="00344F4E" w:rsidRDefault="00DC46C0">
            <w:pPr>
              <w:pStyle w:val="TableParagraph"/>
              <w:jc w:val="center"/>
              <w:rPr>
                <w:rFonts w:ascii="Times New Roman" w:hAnsi="Times New Roman" w:cs="Times New Roman"/>
                <w:spacing w:val="-2"/>
                <w:sz w:val="20"/>
                <w:szCs w:val="20"/>
              </w:rPr>
            </w:pPr>
          </w:p>
        </w:tc>
      </w:tr>
      <w:tr w:rsidR="00DC46C0" w:rsidRPr="00344F4E">
        <w:trPr>
          <w:gridAfter w:val="1"/>
          <w:wAfter w:w="33" w:type="dxa"/>
          <w:trHeight w:val="459"/>
        </w:trPr>
        <w:tc>
          <w:tcPr>
            <w:tcW w:w="850" w:type="dxa"/>
            <w:noWrap/>
          </w:tcPr>
          <w:p w:rsidR="00DC46C0" w:rsidRPr="00344F4E" w:rsidRDefault="00344F4E">
            <w:pPr>
              <w:pStyle w:val="TableParagraph"/>
              <w:jc w:val="center"/>
              <w:rPr>
                <w:rFonts w:ascii="Times New Roman" w:hAnsi="Times New Roman" w:cs="Times New Roman"/>
                <w:b/>
                <w:spacing w:val="-5"/>
                <w:sz w:val="20"/>
                <w:szCs w:val="20"/>
              </w:rPr>
            </w:pPr>
            <w:r w:rsidRPr="00344F4E">
              <w:rPr>
                <w:rFonts w:ascii="Times New Roman" w:hAnsi="Times New Roman" w:cs="Times New Roman"/>
                <w:b/>
                <w:spacing w:val="-5"/>
                <w:sz w:val="20"/>
                <w:szCs w:val="20"/>
              </w:rPr>
              <w:t>6.1.</w:t>
            </w:r>
          </w:p>
        </w:tc>
        <w:tc>
          <w:tcPr>
            <w:tcW w:w="6503" w:type="dxa"/>
            <w:noWrap/>
          </w:tcPr>
          <w:p w:rsidR="00DC46C0" w:rsidRPr="00344F4E" w:rsidRDefault="00344F4E">
            <w:pPr>
              <w:pStyle w:val="TableParagraph"/>
              <w:spacing w:line="229" w:lineRule="exact"/>
              <w:ind w:left="110"/>
              <w:rPr>
                <w:rFonts w:ascii="Times New Roman" w:hAnsi="Times New Roman" w:cs="Times New Roman"/>
                <w:b/>
                <w:spacing w:val="-2"/>
                <w:sz w:val="20"/>
                <w:szCs w:val="20"/>
              </w:rPr>
            </w:pPr>
            <w:r w:rsidRPr="00344F4E">
              <w:rPr>
                <w:rFonts w:ascii="Times New Roman" w:hAnsi="Times New Roman" w:cs="Times New Roman"/>
                <w:b/>
                <w:spacing w:val="-2"/>
                <w:sz w:val="20"/>
                <w:szCs w:val="20"/>
              </w:rPr>
              <w:t>Аварийно-диспетчерская</w:t>
            </w:r>
            <w:r w:rsidRPr="00344F4E">
              <w:rPr>
                <w:rFonts w:ascii="Times New Roman" w:hAnsi="Times New Roman" w:cs="Times New Roman"/>
                <w:b/>
                <w:spacing w:val="19"/>
                <w:sz w:val="20"/>
                <w:szCs w:val="20"/>
              </w:rPr>
              <w:t xml:space="preserve"> </w:t>
            </w:r>
            <w:r w:rsidRPr="00344F4E">
              <w:rPr>
                <w:rFonts w:ascii="Times New Roman" w:hAnsi="Times New Roman" w:cs="Times New Roman"/>
                <w:b/>
                <w:spacing w:val="-2"/>
                <w:sz w:val="20"/>
                <w:szCs w:val="20"/>
              </w:rPr>
              <w:t>служба</w:t>
            </w:r>
          </w:p>
        </w:tc>
        <w:tc>
          <w:tcPr>
            <w:tcW w:w="2977" w:type="dxa"/>
            <w:noWrap/>
          </w:tcPr>
          <w:p w:rsidR="00DC46C0" w:rsidRPr="00344F4E" w:rsidRDefault="00DC46C0">
            <w:pPr>
              <w:pStyle w:val="TableParagraph"/>
              <w:jc w:val="center"/>
              <w:rPr>
                <w:rFonts w:ascii="Times New Roman" w:hAnsi="Times New Roman" w:cs="Times New Roman"/>
                <w:spacing w:val="-2"/>
                <w:sz w:val="20"/>
                <w:szCs w:val="20"/>
              </w:rPr>
            </w:pPr>
          </w:p>
        </w:tc>
      </w:tr>
      <w:tr w:rsidR="00DC46C0" w:rsidRPr="00344F4E">
        <w:trPr>
          <w:gridAfter w:val="1"/>
          <w:wAfter w:w="33" w:type="dxa"/>
          <w:trHeight w:val="459"/>
        </w:trPr>
        <w:tc>
          <w:tcPr>
            <w:tcW w:w="850" w:type="dxa"/>
            <w:noWrap/>
          </w:tcPr>
          <w:p w:rsidR="00DC46C0" w:rsidRPr="00344F4E" w:rsidRDefault="00DC46C0">
            <w:pPr>
              <w:pStyle w:val="TableParagraph"/>
              <w:jc w:val="center"/>
              <w:rPr>
                <w:rFonts w:ascii="Times New Roman" w:hAnsi="Times New Roman" w:cs="Times New Roman"/>
                <w:b/>
                <w:spacing w:val="-5"/>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Прием</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заявок,</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заявлений</w:t>
            </w:r>
            <w:r w:rsidRPr="00344F4E">
              <w:rPr>
                <w:rFonts w:ascii="Times New Roman" w:hAnsi="Times New Roman" w:cs="Times New Roman"/>
                <w:spacing w:val="26"/>
                <w:sz w:val="20"/>
                <w:szCs w:val="20"/>
              </w:rPr>
              <w:t xml:space="preserve"> </w:t>
            </w:r>
            <w:r w:rsidRPr="00344F4E">
              <w:rPr>
                <w:rFonts w:ascii="Times New Roman" w:hAnsi="Times New Roman" w:cs="Times New Roman"/>
                <w:sz w:val="20"/>
                <w:szCs w:val="20"/>
              </w:rPr>
              <w:t>от</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жильцов,</w:t>
            </w:r>
            <w:r w:rsidRPr="00344F4E">
              <w:rPr>
                <w:rFonts w:ascii="Times New Roman" w:hAnsi="Times New Roman" w:cs="Times New Roman"/>
                <w:spacing w:val="-13"/>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4"/>
                <w:sz w:val="20"/>
                <w:szCs w:val="20"/>
              </w:rPr>
              <w:t xml:space="preserve"> </w:t>
            </w:r>
            <w:proofErr w:type="spellStart"/>
            <w:r w:rsidRPr="00344F4E">
              <w:rPr>
                <w:rFonts w:ascii="Times New Roman" w:hAnsi="Times New Roman" w:cs="Times New Roman"/>
                <w:sz w:val="20"/>
                <w:szCs w:val="20"/>
              </w:rPr>
              <w:t>т.ч</w:t>
            </w:r>
            <w:proofErr w:type="spellEnd"/>
            <w:r w:rsidRPr="00344F4E">
              <w:rPr>
                <w:rFonts w:ascii="Times New Roman" w:hAnsi="Times New Roman" w:cs="Times New Roman"/>
                <w:sz w:val="20"/>
                <w:szCs w:val="20"/>
              </w:rPr>
              <w:t>.</w:t>
            </w:r>
            <w:r w:rsidRPr="00344F4E">
              <w:rPr>
                <w:rFonts w:ascii="Times New Roman" w:hAnsi="Times New Roman" w:cs="Times New Roman"/>
                <w:spacing w:val="-16"/>
                <w:sz w:val="20"/>
                <w:szCs w:val="20"/>
              </w:rPr>
              <w:t xml:space="preserve"> </w:t>
            </w:r>
            <w:r w:rsidRPr="00344F4E">
              <w:rPr>
                <w:rFonts w:ascii="Times New Roman" w:hAnsi="Times New Roman" w:cs="Times New Roman"/>
                <w:sz w:val="20"/>
                <w:szCs w:val="20"/>
              </w:rPr>
              <w:t>по</w:t>
            </w:r>
            <w:r w:rsidRPr="00344F4E">
              <w:rPr>
                <w:rFonts w:ascii="Times New Roman" w:hAnsi="Times New Roman" w:cs="Times New Roman"/>
                <w:spacing w:val="-15"/>
                <w:sz w:val="20"/>
                <w:szCs w:val="20"/>
              </w:rPr>
              <w:t xml:space="preserve"> </w:t>
            </w:r>
            <w:r w:rsidRPr="00344F4E">
              <w:rPr>
                <w:rFonts w:ascii="Times New Roman" w:hAnsi="Times New Roman" w:cs="Times New Roman"/>
                <w:sz w:val="20"/>
                <w:szCs w:val="20"/>
              </w:rPr>
              <w:t>гарантийным</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обязательствам Застройщика, их обработка и доведение до исполнителя</w:t>
            </w:r>
          </w:p>
        </w:tc>
        <w:tc>
          <w:tcPr>
            <w:tcW w:w="2977" w:type="dxa"/>
            <w:noWrap/>
          </w:tcPr>
          <w:p w:rsidR="00DC46C0" w:rsidRPr="00344F4E" w:rsidRDefault="00344F4E">
            <w:pPr>
              <w:pStyle w:val="TableParagraph"/>
              <w:jc w:val="center"/>
              <w:rPr>
                <w:rFonts w:ascii="Times New Roman" w:hAnsi="Times New Roman" w:cs="Times New Roman"/>
                <w:sz w:val="20"/>
                <w:szCs w:val="20"/>
              </w:rPr>
            </w:pPr>
            <w:r w:rsidRPr="00344F4E">
              <w:rPr>
                <w:rFonts w:ascii="Times New Roman" w:hAnsi="Times New Roman" w:cs="Times New Roman"/>
                <w:spacing w:val="-2"/>
                <w:sz w:val="20"/>
                <w:szCs w:val="20"/>
              </w:rPr>
              <w:t>круглосуточно</w:t>
            </w:r>
          </w:p>
        </w:tc>
      </w:tr>
      <w:tr w:rsidR="00DC46C0" w:rsidRPr="00344F4E">
        <w:trPr>
          <w:gridAfter w:val="1"/>
          <w:wAfter w:w="33" w:type="dxa"/>
          <w:trHeight w:val="459"/>
        </w:trPr>
        <w:tc>
          <w:tcPr>
            <w:tcW w:w="850" w:type="dxa"/>
            <w:noWrap/>
          </w:tcPr>
          <w:p w:rsidR="00DC46C0" w:rsidRPr="00344F4E" w:rsidRDefault="00DC46C0">
            <w:pPr>
              <w:pStyle w:val="TableParagraph"/>
              <w:jc w:val="center"/>
              <w:rPr>
                <w:rFonts w:ascii="Times New Roman" w:hAnsi="Times New Roman" w:cs="Times New Roman"/>
                <w:b/>
                <w:spacing w:val="-5"/>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Контроль</w:t>
            </w:r>
            <w:r w:rsidRPr="00344F4E">
              <w:rPr>
                <w:rFonts w:ascii="Times New Roman" w:hAnsi="Times New Roman" w:cs="Times New Roman"/>
                <w:spacing w:val="80"/>
                <w:sz w:val="20"/>
                <w:szCs w:val="20"/>
              </w:rPr>
              <w:t xml:space="preserve"> </w:t>
            </w:r>
            <w:r w:rsidRPr="00344F4E">
              <w:rPr>
                <w:rFonts w:ascii="Times New Roman" w:hAnsi="Times New Roman" w:cs="Times New Roman"/>
                <w:sz w:val="20"/>
                <w:szCs w:val="20"/>
              </w:rPr>
              <w:t>работы</w:t>
            </w:r>
            <w:r w:rsidRPr="00344F4E">
              <w:rPr>
                <w:rFonts w:ascii="Times New Roman" w:hAnsi="Times New Roman" w:cs="Times New Roman"/>
                <w:spacing w:val="80"/>
                <w:sz w:val="20"/>
                <w:szCs w:val="20"/>
              </w:rPr>
              <w:t xml:space="preserve"> </w:t>
            </w:r>
            <w:r w:rsidRPr="00344F4E">
              <w:rPr>
                <w:rFonts w:ascii="Times New Roman" w:hAnsi="Times New Roman" w:cs="Times New Roman"/>
                <w:sz w:val="20"/>
                <w:szCs w:val="20"/>
              </w:rPr>
              <w:t>диспетчерских</w:t>
            </w:r>
            <w:r w:rsidRPr="00344F4E">
              <w:rPr>
                <w:rFonts w:ascii="Times New Roman" w:hAnsi="Times New Roman" w:cs="Times New Roman"/>
                <w:spacing w:val="80"/>
                <w:sz w:val="20"/>
                <w:szCs w:val="20"/>
              </w:rPr>
              <w:t xml:space="preserve"> </w:t>
            </w:r>
            <w:r w:rsidRPr="00344F4E">
              <w:rPr>
                <w:rFonts w:ascii="Times New Roman" w:hAnsi="Times New Roman" w:cs="Times New Roman"/>
                <w:sz w:val="20"/>
                <w:szCs w:val="20"/>
              </w:rPr>
              <w:t>систем</w:t>
            </w:r>
            <w:r w:rsidRPr="00344F4E">
              <w:rPr>
                <w:rFonts w:ascii="Times New Roman" w:hAnsi="Times New Roman" w:cs="Times New Roman"/>
                <w:spacing w:val="80"/>
                <w:sz w:val="20"/>
                <w:szCs w:val="20"/>
              </w:rPr>
              <w:t xml:space="preserve"> </w:t>
            </w:r>
            <w:r w:rsidRPr="00344F4E">
              <w:rPr>
                <w:rFonts w:ascii="Times New Roman" w:hAnsi="Times New Roman" w:cs="Times New Roman"/>
                <w:sz w:val="20"/>
                <w:szCs w:val="20"/>
              </w:rPr>
              <w:t>жилого</w:t>
            </w:r>
            <w:r w:rsidRPr="00344F4E">
              <w:rPr>
                <w:rFonts w:ascii="Times New Roman" w:hAnsi="Times New Roman" w:cs="Times New Roman"/>
                <w:spacing w:val="80"/>
                <w:sz w:val="20"/>
                <w:szCs w:val="20"/>
              </w:rPr>
              <w:t xml:space="preserve"> </w:t>
            </w:r>
            <w:r w:rsidRPr="00344F4E">
              <w:rPr>
                <w:rFonts w:ascii="Times New Roman" w:hAnsi="Times New Roman" w:cs="Times New Roman"/>
                <w:sz w:val="20"/>
                <w:szCs w:val="20"/>
              </w:rPr>
              <w:t>комплекса,</w:t>
            </w:r>
            <w:r w:rsidRPr="00344F4E">
              <w:rPr>
                <w:rFonts w:ascii="Times New Roman" w:hAnsi="Times New Roman" w:cs="Times New Roman"/>
                <w:spacing w:val="80"/>
                <w:sz w:val="20"/>
                <w:szCs w:val="20"/>
              </w:rPr>
              <w:t xml:space="preserve"> </w:t>
            </w:r>
            <w:r w:rsidRPr="00344F4E">
              <w:rPr>
                <w:rFonts w:ascii="Times New Roman" w:hAnsi="Times New Roman" w:cs="Times New Roman"/>
                <w:sz w:val="20"/>
                <w:szCs w:val="20"/>
              </w:rPr>
              <w:t>прием</w:t>
            </w:r>
            <w:r w:rsidRPr="00344F4E">
              <w:rPr>
                <w:rFonts w:ascii="Times New Roman" w:hAnsi="Times New Roman" w:cs="Times New Roman"/>
                <w:spacing w:val="80"/>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40"/>
                <w:sz w:val="20"/>
                <w:szCs w:val="20"/>
              </w:rPr>
              <w:t xml:space="preserve"> </w:t>
            </w:r>
            <w:r w:rsidRPr="00344F4E">
              <w:rPr>
                <w:rFonts w:ascii="Times New Roman" w:hAnsi="Times New Roman" w:cs="Times New Roman"/>
                <w:sz w:val="20"/>
                <w:szCs w:val="20"/>
              </w:rPr>
              <w:t>обработка сигналов, поступающих на диспетчерский пульт</w:t>
            </w:r>
          </w:p>
        </w:tc>
        <w:tc>
          <w:tcPr>
            <w:tcW w:w="2977" w:type="dxa"/>
            <w:noWrap/>
          </w:tcPr>
          <w:p w:rsidR="00DC46C0" w:rsidRPr="00344F4E" w:rsidRDefault="00344F4E">
            <w:pPr>
              <w:pStyle w:val="TableParagraph"/>
              <w:jc w:val="center"/>
              <w:rPr>
                <w:rFonts w:ascii="Times New Roman" w:hAnsi="Times New Roman" w:cs="Times New Roman"/>
                <w:sz w:val="20"/>
                <w:szCs w:val="20"/>
              </w:rPr>
            </w:pPr>
            <w:r w:rsidRPr="00344F4E">
              <w:rPr>
                <w:rFonts w:ascii="Times New Roman" w:hAnsi="Times New Roman" w:cs="Times New Roman"/>
                <w:spacing w:val="-2"/>
                <w:sz w:val="20"/>
                <w:szCs w:val="20"/>
              </w:rPr>
              <w:t>круглосуточно</w:t>
            </w:r>
          </w:p>
        </w:tc>
      </w:tr>
      <w:tr w:rsidR="00DC46C0" w:rsidRPr="00344F4E">
        <w:trPr>
          <w:gridAfter w:val="1"/>
          <w:wAfter w:w="33" w:type="dxa"/>
          <w:trHeight w:val="459"/>
        </w:trPr>
        <w:tc>
          <w:tcPr>
            <w:tcW w:w="850" w:type="dxa"/>
            <w:noWrap/>
          </w:tcPr>
          <w:p w:rsidR="00DC46C0" w:rsidRPr="00344F4E" w:rsidRDefault="00344F4E">
            <w:pPr>
              <w:pStyle w:val="TableParagraph"/>
              <w:jc w:val="center"/>
              <w:rPr>
                <w:rFonts w:ascii="Times New Roman" w:hAnsi="Times New Roman" w:cs="Times New Roman"/>
                <w:b/>
                <w:spacing w:val="-5"/>
                <w:sz w:val="20"/>
                <w:szCs w:val="20"/>
              </w:rPr>
            </w:pPr>
            <w:r w:rsidRPr="00344F4E">
              <w:rPr>
                <w:rFonts w:ascii="Times New Roman" w:hAnsi="Times New Roman" w:cs="Times New Roman"/>
                <w:b/>
                <w:spacing w:val="-5"/>
                <w:sz w:val="20"/>
                <w:szCs w:val="20"/>
              </w:rPr>
              <w:t>6.2.</w:t>
            </w:r>
          </w:p>
        </w:tc>
        <w:tc>
          <w:tcPr>
            <w:tcW w:w="6503" w:type="dxa"/>
            <w:noWrap/>
          </w:tcPr>
          <w:p w:rsidR="00DC46C0" w:rsidRPr="00344F4E" w:rsidRDefault="00344F4E">
            <w:pPr>
              <w:pStyle w:val="TableParagraph"/>
              <w:spacing w:line="229" w:lineRule="exact"/>
              <w:ind w:left="110"/>
              <w:rPr>
                <w:rFonts w:ascii="Times New Roman" w:hAnsi="Times New Roman" w:cs="Times New Roman"/>
                <w:b/>
                <w:spacing w:val="-2"/>
                <w:sz w:val="20"/>
                <w:szCs w:val="20"/>
              </w:rPr>
            </w:pPr>
            <w:r w:rsidRPr="00344F4E">
              <w:rPr>
                <w:rFonts w:ascii="Times New Roman" w:hAnsi="Times New Roman" w:cs="Times New Roman"/>
                <w:b/>
                <w:spacing w:val="-2"/>
                <w:sz w:val="20"/>
                <w:szCs w:val="20"/>
              </w:rPr>
              <w:t>Прочие:</w:t>
            </w:r>
          </w:p>
          <w:p w:rsidR="00DC46C0" w:rsidRPr="00344F4E" w:rsidRDefault="00DC46C0">
            <w:pPr>
              <w:pStyle w:val="TableParagraph"/>
              <w:spacing w:line="229" w:lineRule="exact"/>
              <w:ind w:left="110"/>
              <w:rPr>
                <w:rFonts w:ascii="Times New Roman" w:hAnsi="Times New Roman" w:cs="Times New Roman"/>
                <w:spacing w:val="-2"/>
                <w:sz w:val="20"/>
                <w:szCs w:val="20"/>
              </w:rPr>
            </w:pPr>
          </w:p>
        </w:tc>
        <w:tc>
          <w:tcPr>
            <w:tcW w:w="2977" w:type="dxa"/>
            <w:noWrap/>
          </w:tcPr>
          <w:p w:rsidR="00DC46C0" w:rsidRPr="00344F4E" w:rsidRDefault="00DC46C0">
            <w:pPr>
              <w:pStyle w:val="TableParagraph"/>
              <w:spacing w:before="114"/>
              <w:ind w:left="112" w:right="94"/>
              <w:jc w:val="center"/>
              <w:rPr>
                <w:rFonts w:ascii="Times New Roman" w:hAnsi="Times New Roman" w:cs="Times New Roman"/>
                <w:spacing w:val="-2"/>
                <w:sz w:val="20"/>
                <w:szCs w:val="20"/>
              </w:rPr>
            </w:pPr>
          </w:p>
        </w:tc>
      </w:tr>
      <w:tr w:rsidR="00DC46C0" w:rsidRPr="00344F4E">
        <w:trPr>
          <w:gridAfter w:val="1"/>
          <w:wAfter w:w="33" w:type="dxa"/>
          <w:trHeight w:val="459"/>
        </w:trPr>
        <w:tc>
          <w:tcPr>
            <w:tcW w:w="850" w:type="dxa"/>
            <w:noWrap/>
          </w:tcPr>
          <w:p w:rsidR="00DC46C0" w:rsidRPr="00344F4E" w:rsidRDefault="00DC46C0">
            <w:pPr>
              <w:pStyle w:val="TableParagraph"/>
              <w:jc w:val="center"/>
              <w:rPr>
                <w:rFonts w:ascii="Times New Roman" w:hAnsi="Times New Roman" w:cs="Times New Roman"/>
                <w:b/>
                <w:spacing w:val="-5"/>
                <w:sz w:val="20"/>
                <w:szCs w:val="20"/>
              </w:rPr>
            </w:pPr>
          </w:p>
        </w:tc>
        <w:tc>
          <w:tcPr>
            <w:tcW w:w="6503" w:type="dxa"/>
            <w:noWrap/>
          </w:tcPr>
          <w:p w:rsidR="00DC46C0" w:rsidRPr="00344F4E" w:rsidRDefault="00344F4E">
            <w:pPr>
              <w:pStyle w:val="TableParagraph"/>
              <w:spacing w:line="229" w:lineRule="exact"/>
              <w:ind w:left="110"/>
              <w:rPr>
                <w:rFonts w:ascii="Times New Roman" w:hAnsi="Times New Roman" w:cs="Times New Roman"/>
                <w:spacing w:val="-2"/>
                <w:sz w:val="20"/>
                <w:szCs w:val="20"/>
              </w:rPr>
            </w:pPr>
            <w:r w:rsidRPr="00344F4E">
              <w:rPr>
                <w:rFonts w:ascii="Times New Roman" w:hAnsi="Times New Roman" w:cs="Times New Roman"/>
                <w:spacing w:val="-2"/>
                <w:sz w:val="20"/>
                <w:szCs w:val="20"/>
              </w:rPr>
              <w:t>Радиовещание, кабельное телевидение</w:t>
            </w:r>
          </w:p>
        </w:tc>
        <w:tc>
          <w:tcPr>
            <w:tcW w:w="2977" w:type="dxa"/>
            <w:noWrap/>
          </w:tcPr>
          <w:p w:rsidR="00DC46C0" w:rsidRPr="00344F4E" w:rsidRDefault="00DC46C0">
            <w:pPr>
              <w:pStyle w:val="TableParagraph"/>
              <w:spacing w:before="114"/>
              <w:ind w:left="112" w:right="94"/>
              <w:jc w:val="center"/>
              <w:rPr>
                <w:rFonts w:ascii="Times New Roman" w:hAnsi="Times New Roman" w:cs="Times New Roman"/>
                <w:spacing w:val="-2"/>
                <w:sz w:val="20"/>
                <w:szCs w:val="20"/>
              </w:rPr>
            </w:pPr>
          </w:p>
        </w:tc>
      </w:tr>
    </w:tbl>
    <w:p w:rsidR="00DC46C0" w:rsidRDefault="00DC46C0">
      <w:pPr>
        <w:pStyle w:val="aff8"/>
        <w:ind w:left="0"/>
        <w:jc w:val="left"/>
        <w:rPr>
          <w:sz w:val="20"/>
        </w:rPr>
      </w:pPr>
    </w:p>
    <w:p w:rsidR="00DC46C0" w:rsidRDefault="00DC46C0">
      <w:pPr>
        <w:pStyle w:val="aff8"/>
        <w:ind w:left="0"/>
        <w:jc w:val="left"/>
        <w:rPr>
          <w:sz w:val="20"/>
        </w:rPr>
      </w:pPr>
    </w:p>
    <w:p w:rsidR="00DC46C0" w:rsidRDefault="00344F4E">
      <w:r>
        <w:br w:type="page" w:clear="all"/>
      </w:r>
    </w:p>
    <w:p w:rsidR="00DC46C0" w:rsidRDefault="00DC46C0"/>
    <w:p w:rsidR="00DC46C0" w:rsidRPr="00180D38" w:rsidRDefault="00344F4E">
      <w:pPr>
        <w:jc w:val="right"/>
        <w:rPr>
          <w:b/>
          <w:sz w:val="20"/>
          <w:szCs w:val="20"/>
        </w:rPr>
      </w:pPr>
      <w:r w:rsidRPr="00180D38">
        <w:rPr>
          <w:b/>
          <w:sz w:val="20"/>
          <w:szCs w:val="20"/>
        </w:rPr>
        <w:t>Приложение № 2</w:t>
      </w:r>
      <w:r w:rsidRPr="00180D38">
        <w:rPr>
          <w:b/>
          <w:sz w:val="20"/>
          <w:szCs w:val="20"/>
        </w:rPr>
        <w:br/>
        <w:t xml:space="preserve">к договору управления многоквартирным домом по адресу: </w:t>
      </w:r>
      <w:r w:rsidRPr="00180D38">
        <w:rPr>
          <w:b/>
          <w:sz w:val="20"/>
          <w:szCs w:val="20"/>
        </w:rPr>
        <w:br/>
        <w:t xml:space="preserve">Санкт-Петербург, </w:t>
      </w:r>
      <w:r w:rsidR="00180D38">
        <w:rPr>
          <w:b/>
          <w:sz w:val="20"/>
          <w:szCs w:val="20"/>
        </w:rPr>
        <w:t>пос. Стрельна</w:t>
      </w:r>
      <w:r w:rsidRPr="00180D38">
        <w:rPr>
          <w:b/>
          <w:sz w:val="20"/>
          <w:szCs w:val="20"/>
        </w:rPr>
        <w:t xml:space="preserve">, пр. Будённого, д. </w:t>
      </w:r>
      <w:r w:rsidR="00180D38">
        <w:rPr>
          <w:b/>
          <w:sz w:val="20"/>
          <w:szCs w:val="20"/>
        </w:rPr>
        <w:t>20, корп.</w:t>
      </w:r>
      <w:r w:rsidR="007076DD">
        <w:rPr>
          <w:b/>
          <w:sz w:val="20"/>
          <w:szCs w:val="20"/>
        </w:rPr>
        <w:t>2</w:t>
      </w:r>
      <w:r w:rsidRPr="00180D38">
        <w:rPr>
          <w:b/>
          <w:sz w:val="20"/>
          <w:szCs w:val="20"/>
        </w:rPr>
        <w:t>, стр. 1</w:t>
      </w:r>
      <w:r w:rsidRPr="00180D38">
        <w:rPr>
          <w:b/>
          <w:sz w:val="20"/>
          <w:szCs w:val="20"/>
        </w:rPr>
        <w:br/>
        <w:t>№ ______________ от «____» ______________ 202</w:t>
      </w:r>
      <w:r w:rsidR="00180D38">
        <w:rPr>
          <w:b/>
          <w:sz w:val="20"/>
          <w:szCs w:val="20"/>
        </w:rPr>
        <w:t>5</w:t>
      </w:r>
      <w:r w:rsidRPr="00180D38">
        <w:rPr>
          <w:b/>
          <w:sz w:val="20"/>
          <w:szCs w:val="20"/>
        </w:rPr>
        <w:t xml:space="preserve"> года</w:t>
      </w:r>
    </w:p>
    <w:p w:rsidR="00180D38" w:rsidRDefault="00180D38">
      <w:pPr>
        <w:jc w:val="center"/>
        <w:rPr>
          <w:b/>
        </w:rPr>
      </w:pPr>
    </w:p>
    <w:p w:rsidR="00DC46C0" w:rsidRDefault="00344F4E">
      <w:pPr>
        <w:jc w:val="center"/>
        <w:rPr>
          <w:b/>
        </w:rPr>
      </w:pPr>
      <w:r>
        <w:rPr>
          <w:b/>
        </w:rPr>
        <w:t>Порядок обработки персональных данных граждан для целей исполнения договора</w:t>
      </w:r>
    </w:p>
    <w:p w:rsidR="00DC46C0" w:rsidRDefault="00DC46C0">
      <w:pPr>
        <w:ind w:firstLine="540"/>
        <w:jc w:val="both"/>
      </w:pPr>
    </w:p>
    <w:p w:rsidR="00DC46C0" w:rsidRDefault="00344F4E">
      <w:pPr>
        <w:jc w:val="center"/>
      </w:pPr>
      <w:bookmarkStart w:id="30" w:name="bookmark=id.2p2csry"/>
      <w:bookmarkEnd w:id="30"/>
      <w:r>
        <w:t>1. Цели обработки персональных данных граждан</w:t>
      </w:r>
    </w:p>
    <w:p w:rsidR="00DC46C0" w:rsidRDefault="00DC46C0">
      <w:pPr>
        <w:ind w:firstLine="540"/>
        <w:jc w:val="both"/>
      </w:pPr>
    </w:p>
    <w:p w:rsidR="00DC46C0" w:rsidRDefault="00344F4E">
      <w:pPr>
        <w:ind w:firstLine="540"/>
        <w:jc w:val="both"/>
      </w:pPr>
      <w:r>
        <w:t>Целями обработки персональных данных является исполнение Управляющей организацией обязательств по Договору, включающих в себя функции, осуществляемые в отношении граждан - нанимателей и собственников помещений и связанные с:</w:t>
      </w:r>
    </w:p>
    <w:p w:rsidR="00DC46C0" w:rsidRDefault="00344F4E">
      <w:pPr>
        <w:ind w:firstLine="540"/>
        <w:jc w:val="both"/>
      </w:pPr>
      <w:r>
        <w:t>- расчетами и начислениями платы за содержание и ремонт жилого помещения, платы за коммунальные услуги и иные услуги, оказываемые по Договору;</w:t>
      </w:r>
    </w:p>
    <w:p w:rsidR="00DC46C0" w:rsidRDefault="00344F4E">
      <w:pPr>
        <w:ind w:firstLine="540"/>
        <w:jc w:val="both"/>
      </w:pPr>
      <w:r>
        <w:t>- подготовкой и доставкой таким потребителям платежных документов;</w:t>
      </w:r>
    </w:p>
    <w:p w:rsidR="00DC46C0" w:rsidRDefault="00344F4E">
      <w:pPr>
        <w:ind w:firstLine="540"/>
        <w:jc w:val="both"/>
      </w:pPr>
      <w:r>
        <w:t>- приемом таких потребителей при их обращении для проведения проверки правильности исчисления платежей и выдачи документов, содержащих правильно начисленные платежи;</w:t>
      </w:r>
    </w:p>
    <w:p w:rsidR="00DC46C0" w:rsidRDefault="00344F4E">
      <w:pPr>
        <w:ind w:firstLine="540"/>
        <w:jc w:val="both"/>
      </w:pPr>
      <w:r>
        <w:t>- ведением досудебной работы, направленной на снижение размера задолженности потребителей за услуги и работы, оказываемые (выполняемые) по Договору, а также с взысканием задолженности с потребителей в судебном порядке.</w:t>
      </w:r>
    </w:p>
    <w:p w:rsidR="00DC46C0" w:rsidRDefault="00DC46C0">
      <w:pPr>
        <w:ind w:firstLine="540"/>
        <w:jc w:val="both"/>
      </w:pPr>
    </w:p>
    <w:p w:rsidR="00DC46C0" w:rsidRDefault="00344F4E">
      <w:pPr>
        <w:jc w:val="center"/>
      </w:pPr>
      <w:r>
        <w:t>2. Операторы по обработке персональных данных</w:t>
      </w:r>
    </w:p>
    <w:p w:rsidR="00DC46C0" w:rsidRDefault="00DC46C0">
      <w:pPr>
        <w:ind w:firstLine="540"/>
        <w:jc w:val="both"/>
      </w:pPr>
    </w:p>
    <w:p w:rsidR="00DC46C0" w:rsidRDefault="00344F4E">
      <w:pPr>
        <w:ind w:firstLine="540"/>
        <w:jc w:val="both"/>
      </w:pPr>
      <w:r>
        <w:t>Операторами по обработке персональных данных граждан для целей исполнения Договора являются Управляющая организация.</w:t>
      </w:r>
    </w:p>
    <w:p w:rsidR="00DC46C0" w:rsidRDefault="00344F4E">
      <w:pPr>
        <w:ind w:firstLine="540"/>
        <w:jc w:val="both"/>
      </w:pPr>
      <w:r>
        <w:t>Представитель Управляющей организации по расчетам с потребителями осуществляет обработку персональных данных граждан по поручению Управляющей организации при получении ею согласия граждан — субъектов персональных данных на передачу их персональных данных указанному Представителю.</w:t>
      </w:r>
    </w:p>
    <w:p w:rsidR="00DC46C0" w:rsidRDefault="00DC46C0">
      <w:pPr>
        <w:ind w:firstLine="540"/>
        <w:jc w:val="both"/>
      </w:pPr>
    </w:p>
    <w:p w:rsidR="00DC46C0" w:rsidRDefault="00344F4E">
      <w:pPr>
        <w:jc w:val="center"/>
      </w:pPr>
      <w:r>
        <w:t>3. Порядок получения согласия граждан - субъектов</w:t>
      </w:r>
    </w:p>
    <w:p w:rsidR="00DC46C0" w:rsidRDefault="00344F4E">
      <w:pPr>
        <w:jc w:val="center"/>
      </w:pPr>
      <w:r>
        <w:t>персональных данных на обработку их персональных данных</w:t>
      </w:r>
    </w:p>
    <w:p w:rsidR="00DC46C0" w:rsidRDefault="00344F4E">
      <w:pPr>
        <w:jc w:val="center"/>
      </w:pPr>
      <w:r>
        <w:t>Представителем Управляющей организации</w:t>
      </w:r>
    </w:p>
    <w:p w:rsidR="00DC46C0" w:rsidRDefault="00DC46C0">
      <w:pPr>
        <w:ind w:firstLine="540"/>
        <w:jc w:val="both"/>
      </w:pPr>
    </w:p>
    <w:p w:rsidR="00DC46C0" w:rsidRDefault="00344F4E">
      <w:pPr>
        <w:ind w:firstLine="540"/>
        <w:jc w:val="both"/>
      </w:pPr>
      <w:r>
        <w:t>Согласие на обработку персональных данных на условиях, указанных в настоящем Приложении, считается полученным Управляющей организацией с момента выставления потребителю (субъекту персональных данных) первого платежного документа для внесения платы по Договору Представителем Управляющей организации по расчетам с потребителями до момента получения Управляющей организацией письменного обращения потребителя (субъекта персональных данных), выражающего несогласие на обработку его персональных данных лицом, осуществляющим обработку персональных данных по поручению Управляющей организации.</w:t>
      </w:r>
    </w:p>
    <w:p w:rsidR="00DC46C0" w:rsidRDefault="00344F4E">
      <w:pPr>
        <w:ind w:firstLine="540"/>
        <w:jc w:val="both"/>
      </w:pPr>
      <w:r>
        <w:t>В случае получения указанного обращения Управляющая организация обеспечивает обезличивание персональных данных такого субъекта персональных данных для целей их дальнейшей обработки лицом, осуществляющим обработку персональных данных по поручению Управляющей организации.</w:t>
      </w:r>
    </w:p>
    <w:p w:rsidR="00DC46C0" w:rsidRDefault="00DC46C0">
      <w:pPr>
        <w:ind w:firstLine="540"/>
        <w:jc w:val="both"/>
      </w:pPr>
    </w:p>
    <w:p w:rsidR="00DC46C0" w:rsidRDefault="00344F4E">
      <w:pPr>
        <w:jc w:val="center"/>
      </w:pPr>
      <w:bookmarkStart w:id="31" w:name="bookmark=id.147n2zr"/>
      <w:bookmarkEnd w:id="31"/>
      <w:r>
        <w:t>4. Перечень персональных данных</w:t>
      </w:r>
    </w:p>
    <w:p w:rsidR="00DC46C0" w:rsidRDefault="00DC46C0">
      <w:pPr>
        <w:ind w:firstLine="540"/>
        <w:jc w:val="both"/>
      </w:pPr>
    </w:p>
    <w:p w:rsidR="00DC46C0" w:rsidRDefault="00344F4E">
      <w:pPr>
        <w:ind w:firstLine="540"/>
        <w:jc w:val="both"/>
      </w:pPr>
      <w:r>
        <w:t xml:space="preserve">Перечень персональных данных (далее - данные), обработка которых осуществляется в целях, указанных в </w:t>
      </w:r>
      <w:hyperlink w:anchor="bookmark=id.2p2csry" w:tooltip="#bookmark=id.2p2csry" w:history="1">
        <w:r>
          <w:t>п. 1</w:t>
        </w:r>
      </w:hyperlink>
      <w:r>
        <w:t xml:space="preserve"> настоящего Приложения:</w:t>
      </w:r>
    </w:p>
    <w:p w:rsidR="00DC46C0" w:rsidRDefault="00344F4E">
      <w:pPr>
        <w:ind w:firstLine="540"/>
        <w:jc w:val="both"/>
      </w:pPr>
      <w:r>
        <w:t>1) фамилия, имя, отчество граждан и родственные отношения;</w:t>
      </w:r>
    </w:p>
    <w:p w:rsidR="00DC46C0" w:rsidRDefault="00344F4E">
      <w:pPr>
        <w:ind w:firstLine="540"/>
        <w:jc w:val="both"/>
      </w:pPr>
      <w:r>
        <w:t>2) адрес;</w:t>
      </w:r>
    </w:p>
    <w:p w:rsidR="00DC46C0" w:rsidRDefault="00344F4E">
      <w:pPr>
        <w:ind w:firstLine="540"/>
        <w:jc w:val="both"/>
      </w:pPr>
      <w:r>
        <w:t>3) площадь принадлежащего жилого помещения;</w:t>
      </w:r>
    </w:p>
    <w:p w:rsidR="00DC46C0" w:rsidRDefault="00344F4E">
      <w:pPr>
        <w:ind w:firstLine="540"/>
        <w:jc w:val="both"/>
      </w:pPr>
      <w:r>
        <w:t>4) право владения помещением (собственник, наниматель);</w:t>
      </w:r>
    </w:p>
    <w:p w:rsidR="00DC46C0" w:rsidRDefault="00344F4E">
      <w:pPr>
        <w:ind w:firstLine="540"/>
        <w:jc w:val="both"/>
      </w:pPr>
      <w:r>
        <w:lastRenderedPageBreak/>
        <w:t>5) реквизиты документы, подтверждающего право владения помещением;</w:t>
      </w:r>
    </w:p>
    <w:p w:rsidR="00DC46C0" w:rsidRDefault="00344F4E">
      <w:pPr>
        <w:ind w:firstLine="540"/>
        <w:jc w:val="both"/>
      </w:pPr>
      <w:r>
        <w:t>5) паспортные данные собственников помещений.</w:t>
      </w:r>
    </w:p>
    <w:p w:rsidR="00DC46C0" w:rsidRDefault="00DC46C0">
      <w:pPr>
        <w:ind w:firstLine="540"/>
        <w:jc w:val="both"/>
      </w:pPr>
    </w:p>
    <w:p w:rsidR="00DC46C0" w:rsidRDefault="00344F4E">
      <w:pPr>
        <w:jc w:val="center"/>
      </w:pPr>
      <w:r>
        <w:t>5. Перечень действий с персональными данными</w:t>
      </w:r>
    </w:p>
    <w:p w:rsidR="00DC46C0" w:rsidRDefault="00DC46C0">
      <w:pPr>
        <w:ind w:firstLine="540"/>
        <w:jc w:val="both"/>
      </w:pPr>
    </w:p>
    <w:p w:rsidR="00DC46C0" w:rsidRDefault="00344F4E">
      <w:pPr>
        <w:ind w:firstLine="540"/>
        <w:jc w:val="both"/>
      </w:pPr>
      <w:r>
        <w:t>Действия, совершаемые с персональными данными:</w:t>
      </w:r>
    </w:p>
    <w:p w:rsidR="00DC46C0" w:rsidRDefault="00344F4E">
      <w:pPr>
        <w:ind w:firstLine="540"/>
        <w:jc w:val="both"/>
      </w:pPr>
      <w:r>
        <w:t xml:space="preserve">1) сбор данных, указанных в </w:t>
      </w:r>
      <w:hyperlink w:anchor="bookmark=id.147n2zr" w:tooltip="#bookmark=id.147n2zr" w:history="1">
        <w:r>
          <w:t>п. 4</w:t>
        </w:r>
      </w:hyperlink>
      <w:r>
        <w:t xml:space="preserve"> настоящего Приложения;</w:t>
      </w:r>
    </w:p>
    <w:p w:rsidR="00DC46C0" w:rsidRDefault="00344F4E">
      <w:pPr>
        <w:ind w:firstLine="540"/>
        <w:jc w:val="both"/>
      </w:pPr>
      <w:r>
        <w:t>2) хранение данных;</w:t>
      </w:r>
    </w:p>
    <w:p w:rsidR="00DC46C0" w:rsidRDefault="00344F4E">
      <w:pPr>
        <w:ind w:firstLine="540"/>
        <w:jc w:val="both"/>
      </w:pPr>
      <w:r>
        <w:t>3) передача данных контролирующим органам;</w:t>
      </w:r>
    </w:p>
    <w:p w:rsidR="00DC46C0" w:rsidRDefault="00344F4E">
      <w:pPr>
        <w:ind w:firstLine="540"/>
        <w:jc w:val="both"/>
      </w:pPr>
      <w:r>
        <w:t xml:space="preserve">4) передача данных </w:t>
      </w:r>
      <w:proofErr w:type="spellStart"/>
      <w:r>
        <w:t>ресурсоснабжающим</w:t>
      </w:r>
      <w:proofErr w:type="spellEnd"/>
      <w:r>
        <w:t xml:space="preserve"> организациям в случаях, допускаемых актами жилищного законодательства и Договором.</w:t>
      </w:r>
    </w:p>
    <w:p w:rsidR="00DC46C0" w:rsidRDefault="00344F4E">
      <w:pPr>
        <w:jc w:val="center"/>
      </w:pPr>
      <w:bookmarkStart w:id="32" w:name="bookmark=id.3o7alnk"/>
      <w:bookmarkEnd w:id="32"/>
      <w:r>
        <w:t>6. Общее описание используемых способов обработки</w:t>
      </w:r>
    </w:p>
    <w:p w:rsidR="00DC46C0" w:rsidRDefault="00344F4E">
      <w:pPr>
        <w:jc w:val="center"/>
      </w:pPr>
      <w:r>
        <w:t>персональных данных</w:t>
      </w:r>
    </w:p>
    <w:p w:rsidR="00DC46C0" w:rsidRDefault="00DC46C0">
      <w:pPr>
        <w:ind w:firstLine="540"/>
        <w:jc w:val="both"/>
      </w:pPr>
    </w:p>
    <w:p w:rsidR="00DC46C0" w:rsidRDefault="00344F4E">
      <w:pPr>
        <w:ind w:firstLine="540"/>
        <w:jc w:val="both"/>
      </w:pPr>
      <w:r>
        <w:t>Общее описание используемых способов обработки персональных данных:</w:t>
      </w:r>
    </w:p>
    <w:p w:rsidR="00DC46C0" w:rsidRDefault="00344F4E">
      <w:pPr>
        <w:ind w:firstLine="540"/>
        <w:jc w:val="both"/>
      </w:pPr>
      <w:r>
        <w:t>1) с использованием средств автоматизации, в том числе в информационно-телекоммуникационных сетях;</w:t>
      </w:r>
    </w:p>
    <w:p w:rsidR="00DC46C0" w:rsidRDefault="00344F4E">
      <w:pPr>
        <w:ind w:firstLine="540"/>
        <w:jc w:val="both"/>
      </w:pPr>
      <w:r>
        <w:t>2) без использования средств автоматизации (при таком способе обработки персональных данных действия по использованию, уточнению, распространению, уничтожению персональных данных в отношении каждого из субъектов персональных данных осуществляются при непосредственном участии человека): ведение журналов, реестров, книг; выдача справок и т.д.</w:t>
      </w:r>
    </w:p>
    <w:p w:rsidR="00DC46C0" w:rsidRDefault="00DC46C0">
      <w:pPr>
        <w:ind w:firstLine="540"/>
        <w:jc w:val="both"/>
      </w:pPr>
    </w:p>
    <w:p w:rsidR="00DC46C0" w:rsidRDefault="00344F4E">
      <w:pPr>
        <w:jc w:val="center"/>
      </w:pPr>
      <w:r>
        <w:t>7. Срок хранения персональных данных</w:t>
      </w:r>
    </w:p>
    <w:p w:rsidR="00DC46C0" w:rsidRDefault="00DC46C0">
      <w:pPr>
        <w:ind w:firstLine="540"/>
        <w:jc w:val="both"/>
      </w:pPr>
    </w:p>
    <w:p w:rsidR="00DC46C0" w:rsidRDefault="00344F4E">
      <w:pPr>
        <w:ind w:firstLine="540"/>
        <w:jc w:val="both"/>
      </w:pPr>
      <w:r>
        <w:t>Срок хранения персональных данных составляет 75 (семьдесят пять) лет.</w:t>
      </w:r>
    </w:p>
    <w:p w:rsidR="00DC46C0" w:rsidRDefault="00DC46C0">
      <w:pPr>
        <w:ind w:firstLine="540"/>
        <w:jc w:val="both"/>
      </w:pPr>
    </w:p>
    <w:p w:rsidR="00DC46C0" w:rsidRDefault="00344F4E">
      <w:pPr>
        <w:jc w:val="center"/>
      </w:pPr>
      <w:r>
        <w:t>8. Дополнительные условия</w:t>
      </w:r>
    </w:p>
    <w:p w:rsidR="00DC46C0" w:rsidRDefault="00DC46C0">
      <w:pPr>
        <w:ind w:firstLine="540"/>
        <w:jc w:val="both"/>
      </w:pPr>
    </w:p>
    <w:p w:rsidR="00DC46C0" w:rsidRDefault="00344F4E">
      <w:pPr>
        <w:ind w:firstLine="540"/>
        <w:jc w:val="both"/>
      </w:pPr>
      <w:r>
        <w:t xml:space="preserve">В случае принятия собственниками помещений решения о внесении платы за все или некоторые коммунальные услуги (за исключением коммунальных услуг, потребляемых при использовании общего имущества в многоквартирном доме) </w:t>
      </w:r>
      <w:proofErr w:type="spellStart"/>
      <w:r>
        <w:t>ресурсоснабжающим</w:t>
      </w:r>
      <w:proofErr w:type="spellEnd"/>
      <w:r>
        <w:t xml:space="preserve"> организациям, а также в случае уступки в соответствии с гражданским законодательством РФ в пользу </w:t>
      </w:r>
      <w:proofErr w:type="spellStart"/>
      <w:r>
        <w:t>ресурсоснабжающей</w:t>
      </w:r>
      <w:proofErr w:type="spellEnd"/>
      <w:r>
        <w:t xml:space="preserve"> организации или иных лиц прав требования к потребителям, имеющим задолженность по оплате коммунальной услуги, Управляющая организация вправе передать таким </w:t>
      </w:r>
      <w:proofErr w:type="spellStart"/>
      <w:r>
        <w:t>ресурсоснабжающим</w:t>
      </w:r>
      <w:proofErr w:type="spellEnd"/>
      <w:r>
        <w:t xml:space="preserve"> организациям и иным лицам персональные данные субъектов персональных данных, указанные в </w:t>
      </w:r>
      <w:hyperlink w:anchor="bookmark=id.147n2zr" w:tooltip="#bookmark=id.147n2zr" w:history="1">
        <w:r>
          <w:t>п. 4</w:t>
        </w:r>
      </w:hyperlink>
      <w:r>
        <w:t xml:space="preserve"> настоящего Приложения, для целей их обработки, указанных в </w:t>
      </w:r>
      <w:hyperlink w:anchor="bookmark=id.2p2csry" w:tooltip="#bookmark=id.2p2csry" w:history="1">
        <w:r>
          <w:t>п. 1</w:t>
        </w:r>
      </w:hyperlink>
      <w:r>
        <w:t xml:space="preserve"> настоящего Приложения, способами, указанными в </w:t>
      </w:r>
      <w:hyperlink w:anchor="bookmark=id.3o7alnk" w:tooltip="#bookmark=id.3o7alnk" w:history="1">
        <w:r>
          <w:t>п. 6</w:t>
        </w:r>
      </w:hyperlink>
      <w:r>
        <w:t xml:space="preserve"> настоящего Приложения.</w:t>
      </w:r>
    </w:p>
    <w:p w:rsidR="00DC46C0" w:rsidRDefault="00DC46C0">
      <w:pPr>
        <w:ind w:firstLine="540"/>
        <w:jc w:val="both"/>
      </w:pPr>
    </w:p>
    <w:p w:rsidR="00DC46C0" w:rsidRDefault="00DC46C0">
      <w:pPr>
        <w:ind w:firstLine="540"/>
        <w:jc w:val="both"/>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6"/>
        <w:gridCol w:w="4416"/>
      </w:tblGrid>
      <w:tr w:rsidR="00DC46C0">
        <w:tc>
          <w:tcPr>
            <w:tcW w:w="5496" w:type="dxa"/>
            <w:noWrap/>
          </w:tcPr>
          <w:p w:rsidR="00DC46C0" w:rsidRDefault="00344F4E">
            <w:pPr>
              <w:widowControl w:val="0"/>
              <w:jc w:val="both"/>
              <w:rPr>
                <w:b/>
              </w:rPr>
            </w:pPr>
            <w:r>
              <w:br w:type="page" w:clear="all"/>
            </w:r>
            <w:r>
              <w:rPr>
                <w:b/>
              </w:rPr>
              <w:t>Управляющая организация:</w:t>
            </w:r>
          </w:p>
          <w:p w:rsidR="00DC46C0" w:rsidRDefault="00DC46C0">
            <w:pPr>
              <w:widowControl w:val="0"/>
              <w:jc w:val="both"/>
            </w:pPr>
          </w:p>
          <w:p w:rsidR="00DC46C0" w:rsidRDefault="00344F4E">
            <w:pPr>
              <w:widowControl w:val="0"/>
              <w:ind w:right="625"/>
            </w:pPr>
            <w:r>
              <w:rPr>
                <w:b/>
                <w:sz w:val="21"/>
              </w:rPr>
              <w:t>Общество с ограниченной ответственностью «</w:t>
            </w:r>
            <w:r>
              <w:rPr>
                <w:b/>
              </w:rPr>
              <w:t>САН СИТИ СЕРВИС</w:t>
            </w:r>
            <w:r>
              <w:rPr>
                <w:b/>
                <w:sz w:val="21"/>
              </w:rPr>
              <w:t>»</w:t>
            </w:r>
            <w:r>
              <w:t xml:space="preserve"> </w:t>
            </w:r>
          </w:p>
          <w:p w:rsidR="00DC46C0" w:rsidRDefault="00DC46C0">
            <w:pPr>
              <w:widowControl w:val="0"/>
              <w:rPr>
                <w:sz w:val="12"/>
              </w:rPr>
            </w:pPr>
          </w:p>
          <w:p w:rsidR="00DC46C0" w:rsidRDefault="00DC46C0">
            <w:pPr>
              <w:widowControl w:val="0"/>
              <w:rPr>
                <w:sz w:val="12"/>
              </w:rPr>
            </w:pPr>
          </w:p>
          <w:p w:rsidR="00DC46C0" w:rsidRDefault="00DC46C0">
            <w:pPr>
              <w:widowControl w:val="0"/>
              <w:rPr>
                <w:sz w:val="12"/>
              </w:rPr>
            </w:pPr>
          </w:p>
          <w:p w:rsidR="00DC46C0" w:rsidRDefault="00DC46C0">
            <w:pPr>
              <w:widowControl w:val="0"/>
              <w:rPr>
                <w:sz w:val="12"/>
              </w:rPr>
            </w:pPr>
          </w:p>
          <w:p w:rsidR="00DC46C0" w:rsidRDefault="00344F4E">
            <w:pPr>
              <w:widowControl w:val="0"/>
            </w:pPr>
            <w:r>
              <w:t>Генеральный директор</w:t>
            </w:r>
          </w:p>
          <w:p w:rsidR="00DC46C0" w:rsidRDefault="00DC46C0">
            <w:pPr>
              <w:widowControl w:val="0"/>
            </w:pPr>
          </w:p>
          <w:p w:rsidR="00DC46C0" w:rsidRDefault="00344F4E">
            <w:pPr>
              <w:widowControl w:val="0"/>
            </w:pPr>
            <w:r>
              <w:t>____________________/</w:t>
            </w:r>
            <w:r w:rsidR="00180D38">
              <w:t>Смирнова Ю.И.</w:t>
            </w:r>
            <w:r>
              <w:t xml:space="preserve">/ </w:t>
            </w:r>
          </w:p>
          <w:p w:rsidR="00DC46C0" w:rsidRDefault="00344F4E">
            <w:pPr>
              <w:widowControl w:val="0"/>
              <w:rPr>
                <w:i/>
                <w:sz w:val="16"/>
              </w:rPr>
            </w:pPr>
            <w:r>
              <w:rPr>
                <w:i/>
                <w:sz w:val="16"/>
              </w:rPr>
              <w:t xml:space="preserve">                          (подпись)                                                                                                                         </w:t>
            </w:r>
          </w:p>
          <w:p w:rsidR="00DC46C0" w:rsidRDefault="00344F4E">
            <w:pPr>
              <w:widowControl w:val="0"/>
            </w:pPr>
            <w:r>
              <w:rPr>
                <w:i/>
                <w:sz w:val="16"/>
              </w:rPr>
              <w:t xml:space="preserve"> </w:t>
            </w:r>
          </w:p>
          <w:p w:rsidR="00DC46C0" w:rsidRDefault="00DC46C0">
            <w:pPr>
              <w:jc w:val="both"/>
            </w:pPr>
          </w:p>
        </w:tc>
        <w:tc>
          <w:tcPr>
            <w:tcW w:w="4416" w:type="dxa"/>
            <w:noWrap/>
          </w:tcPr>
          <w:p w:rsidR="00DC46C0" w:rsidRDefault="00344F4E">
            <w:pPr>
              <w:widowControl w:val="0"/>
              <w:rPr>
                <w:b/>
              </w:rPr>
            </w:pPr>
            <w:r>
              <w:rPr>
                <w:b/>
              </w:rPr>
              <w:t>Собственник:</w:t>
            </w:r>
          </w:p>
          <w:p w:rsidR="00DC46C0" w:rsidRDefault="00DC46C0">
            <w:pPr>
              <w:widowControl w:val="0"/>
            </w:pPr>
          </w:p>
          <w:p w:rsidR="00DC46C0" w:rsidRDefault="00344F4E">
            <w:pPr>
              <w:widowControl w:val="0"/>
            </w:pPr>
            <w:proofErr w:type="gramStart"/>
            <w:r>
              <w:t>Ф.И.О.:_</w:t>
            </w:r>
            <w:proofErr w:type="gramEnd"/>
            <w:r>
              <w:t>___________________________</w:t>
            </w:r>
          </w:p>
          <w:p w:rsidR="00DC46C0" w:rsidRDefault="00DC46C0">
            <w:pPr>
              <w:widowControl w:val="0"/>
            </w:pPr>
          </w:p>
          <w:p w:rsidR="00DC46C0" w:rsidRDefault="00344F4E">
            <w:pPr>
              <w:widowControl w:val="0"/>
            </w:pPr>
            <w:r>
              <w:t>___________________________________</w:t>
            </w:r>
          </w:p>
          <w:p w:rsidR="00DC46C0" w:rsidRDefault="00DC46C0">
            <w:pPr>
              <w:widowControl w:val="0"/>
            </w:pPr>
          </w:p>
          <w:p w:rsidR="00DC46C0" w:rsidRDefault="00344F4E">
            <w:pPr>
              <w:widowControl w:val="0"/>
            </w:pPr>
            <w:r>
              <w:t>___________________________________</w:t>
            </w:r>
          </w:p>
          <w:p w:rsidR="00DC46C0" w:rsidRDefault="00DC46C0">
            <w:pPr>
              <w:widowControl w:val="0"/>
            </w:pPr>
          </w:p>
          <w:p w:rsidR="00DC46C0" w:rsidRDefault="00DC46C0">
            <w:pPr>
              <w:widowControl w:val="0"/>
            </w:pPr>
          </w:p>
          <w:p w:rsidR="00DC46C0" w:rsidRDefault="00344F4E">
            <w:pPr>
              <w:widowControl w:val="0"/>
              <w:rPr>
                <w:i/>
                <w:sz w:val="16"/>
              </w:rPr>
            </w:pPr>
            <w:r>
              <w:t>____________________/_____________/</w:t>
            </w:r>
            <w:r>
              <w:rPr>
                <w:i/>
                <w:sz w:val="16"/>
              </w:rPr>
              <w:t xml:space="preserve">                 </w:t>
            </w:r>
            <w:r>
              <w:rPr>
                <w:i/>
                <w:sz w:val="16"/>
              </w:rPr>
              <w:br/>
              <w:t xml:space="preserve">               (подпись)</w:t>
            </w:r>
          </w:p>
          <w:p w:rsidR="00DC46C0" w:rsidRDefault="00DC46C0">
            <w:pPr>
              <w:widowControl w:val="0"/>
              <w:rPr>
                <w:i/>
                <w:sz w:val="16"/>
              </w:rPr>
            </w:pPr>
          </w:p>
          <w:p w:rsidR="00DC46C0" w:rsidRDefault="00DC46C0">
            <w:pPr>
              <w:widowControl w:val="0"/>
              <w:rPr>
                <w:i/>
                <w:sz w:val="16"/>
              </w:rPr>
            </w:pPr>
          </w:p>
          <w:p w:rsidR="00DC46C0" w:rsidRDefault="00DC46C0">
            <w:pPr>
              <w:widowControl w:val="0"/>
              <w:rPr>
                <w:i/>
                <w:sz w:val="16"/>
              </w:rPr>
            </w:pPr>
          </w:p>
          <w:p w:rsidR="00DC46C0" w:rsidRDefault="00344F4E">
            <w:pPr>
              <w:widowControl w:val="0"/>
              <w:jc w:val="right"/>
              <w:rPr>
                <w:b/>
                <w:i/>
                <w:sz w:val="16"/>
              </w:rPr>
            </w:pPr>
            <w:r>
              <w:rPr>
                <w:b/>
                <w:i/>
                <w:sz w:val="16"/>
              </w:rPr>
              <w:t xml:space="preserve">            </w:t>
            </w:r>
          </w:p>
        </w:tc>
      </w:tr>
    </w:tbl>
    <w:p w:rsidR="00DC46C0" w:rsidRDefault="00DC46C0">
      <w:pPr>
        <w:rPr>
          <w:szCs w:val="22"/>
        </w:rPr>
      </w:pPr>
    </w:p>
    <w:p w:rsidR="00DC46C0" w:rsidRPr="00180D38" w:rsidRDefault="00344F4E">
      <w:pPr>
        <w:jc w:val="right"/>
        <w:rPr>
          <w:b/>
          <w:sz w:val="20"/>
          <w:szCs w:val="20"/>
        </w:rPr>
      </w:pPr>
      <w:r w:rsidRPr="00180D38">
        <w:rPr>
          <w:b/>
          <w:sz w:val="20"/>
          <w:szCs w:val="20"/>
        </w:rPr>
        <w:lastRenderedPageBreak/>
        <w:t xml:space="preserve">Приложение № </w:t>
      </w:r>
      <w:r w:rsidR="009C7F07">
        <w:rPr>
          <w:b/>
          <w:sz w:val="20"/>
          <w:szCs w:val="20"/>
        </w:rPr>
        <w:t>3</w:t>
      </w:r>
      <w:r w:rsidRPr="00180D38">
        <w:rPr>
          <w:b/>
          <w:sz w:val="20"/>
          <w:szCs w:val="20"/>
        </w:rPr>
        <w:br/>
        <w:t xml:space="preserve">к договору управления многоквартирным домом по адресу: </w:t>
      </w:r>
      <w:r w:rsidRPr="00180D38">
        <w:rPr>
          <w:b/>
          <w:sz w:val="20"/>
          <w:szCs w:val="20"/>
        </w:rPr>
        <w:br/>
        <w:t xml:space="preserve">Санкт-Петербург, </w:t>
      </w:r>
      <w:r w:rsidR="00180D38">
        <w:rPr>
          <w:b/>
          <w:sz w:val="20"/>
          <w:szCs w:val="20"/>
        </w:rPr>
        <w:t xml:space="preserve">пос. Стрельна, пр. Будённого, д. 20, корп. </w:t>
      </w:r>
      <w:r w:rsidR="007076DD">
        <w:rPr>
          <w:b/>
          <w:sz w:val="20"/>
          <w:szCs w:val="20"/>
        </w:rPr>
        <w:t>2</w:t>
      </w:r>
      <w:r w:rsidRPr="00180D38">
        <w:rPr>
          <w:b/>
          <w:sz w:val="20"/>
          <w:szCs w:val="20"/>
        </w:rPr>
        <w:t>, стр. 1</w:t>
      </w:r>
      <w:r w:rsidRPr="00180D38">
        <w:rPr>
          <w:b/>
          <w:sz w:val="20"/>
          <w:szCs w:val="20"/>
        </w:rPr>
        <w:br/>
        <w:t>№ ______________ от «____» ______________ 202</w:t>
      </w:r>
      <w:r w:rsidR="00180D38">
        <w:rPr>
          <w:b/>
          <w:sz w:val="20"/>
          <w:szCs w:val="20"/>
        </w:rPr>
        <w:t xml:space="preserve">5 </w:t>
      </w:r>
      <w:r w:rsidRPr="00180D38">
        <w:rPr>
          <w:b/>
          <w:sz w:val="20"/>
          <w:szCs w:val="20"/>
        </w:rPr>
        <w:t xml:space="preserve"> года</w:t>
      </w:r>
    </w:p>
    <w:p w:rsidR="00DC46C0" w:rsidRDefault="00DC46C0">
      <w:pPr>
        <w:ind w:firstLine="567"/>
        <w:jc w:val="right"/>
        <w:rPr>
          <w:bCs/>
          <w:sz w:val="18"/>
          <w:szCs w:val="18"/>
        </w:rPr>
      </w:pPr>
    </w:p>
    <w:p w:rsidR="00DC46C0" w:rsidRDefault="00DC46C0">
      <w:pPr>
        <w:ind w:firstLine="567"/>
        <w:jc w:val="right"/>
        <w:rPr>
          <w:b/>
          <w:bCs/>
          <w:sz w:val="18"/>
          <w:szCs w:val="18"/>
        </w:rPr>
      </w:pPr>
    </w:p>
    <w:p w:rsidR="00DC46C0" w:rsidRDefault="00DC46C0">
      <w:pPr>
        <w:ind w:firstLine="567"/>
        <w:jc w:val="right"/>
        <w:rPr>
          <w:b/>
          <w:bCs/>
          <w:sz w:val="18"/>
          <w:szCs w:val="18"/>
        </w:rPr>
      </w:pPr>
    </w:p>
    <w:p w:rsidR="00F32698" w:rsidRDefault="00344F4E">
      <w:pPr>
        <w:ind w:firstLine="567"/>
        <w:jc w:val="center"/>
        <w:rPr>
          <w:b/>
        </w:rPr>
      </w:pPr>
      <w:bookmarkStart w:id="33" w:name="_Hlk163663842"/>
      <w:bookmarkStart w:id="34" w:name="_Hlk167205995"/>
      <w:r>
        <w:rPr>
          <w:b/>
        </w:rPr>
        <w:t xml:space="preserve">Стоимость работ и услуг, </w:t>
      </w:r>
    </w:p>
    <w:p w:rsidR="00DC46C0" w:rsidRDefault="00344F4E">
      <w:pPr>
        <w:ind w:firstLine="567"/>
        <w:jc w:val="center"/>
        <w:rPr>
          <w:b/>
          <w:sz w:val="18"/>
          <w:szCs w:val="18"/>
        </w:rPr>
      </w:pPr>
      <w:r>
        <w:rPr>
          <w:b/>
        </w:rPr>
        <w:t>по содержанию и ремонту общего имущества в многоквартирном доме</w:t>
      </w:r>
      <w:r>
        <w:rPr>
          <w:b/>
          <w:sz w:val="18"/>
          <w:szCs w:val="18"/>
        </w:rPr>
        <w:t xml:space="preserve"> </w:t>
      </w:r>
    </w:p>
    <w:p w:rsidR="00F32698" w:rsidRDefault="00F32698">
      <w:pPr>
        <w:ind w:firstLine="567"/>
        <w:jc w:val="center"/>
        <w:rPr>
          <w:b/>
          <w:sz w:val="18"/>
          <w:szCs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4997"/>
        <w:gridCol w:w="1417"/>
        <w:gridCol w:w="1418"/>
        <w:gridCol w:w="1559"/>
      </w:tblGrid>
      <w:tr w:rsidR="00F32698" w:rsidTr="00F32698">
        <w:trPr>
          <w:trHeight w:val="720"/>
          <w:tblHeader/>
        </w:trPr>
        <w:tc>
          <w:tcPr>
            <w:tcW w:w="640" w:type="dxa"/>
            <w:vAlign w:val="center"/>
          </w:tcPr>
          <w:p w:rsidR="00F32698" w:rsidRDefault="00F32698" w:rsidP="00F32698">
            <w:pPr>
              <w:jc w:val="center"/>
              <w:rPr>
                <w:b/>
                <w:bCs/>
                <w:sz w:val="18"/>
                <w:szCs w:val="18"/>
              </w:rPr>
            </w:pPr>
            <w:bookmarkStart w:id="35" w:name="RANGE!A1:H16"/>
            <w:bookmarkEnd w:id="35"/>
            <w:r>
              <w:rPr>
                <w:b/>
                <w:bCs/>
                <w:sz w:val="18"/>
                <w:szCs w:val="18"/>
              </w:rPr>
              <w:t> </w:t>
            </w:r>
          </w:p>
        </w:tc>
        <w:tc>
          <w:tcPr>
            <w:tcW w:w="4997" w:type="dxa"/>
            <w:vAlign w:val="center"/>
          </w:tcPr>
          <w:p w:rsidR="00F32698" w:rsidRDefault="00F32698" w:rsidP="00F32698">
            <w:pPr>
              <w:jc w:val="center"/>
              <w:rPr>
                <w:b/>
                <w:bCs/>
                <w:sz w:val="18"/>
                <w:szCs w:val="18"/>
              </w:rPr>
            </w:pPr>
            <w:r>
              <w:rPr>
                <w:b/>
                <w:bCs/>
                <w:sz w:val="18"/>
                <w:szCs w:val="18"/>
              </w:rPr>
              <w:t>Наименование</w:t>
            </w:r>
          </w:p>
        </w:tc>
        <w:tc>
          <w:tcPr>
            <w:tcW w:w="1417" w:type="dxa"/>
            <w:shd w:val="clear" w:color="auto" w:fill="auto"/>
            <w:noWrap/>
            <w:vAlign w:val="center"/>
          </w:tcPr>
          <w:p w:rsidR="00F32698" w:rsidRDefault="00F32698" w:rsidP="00F32698">
            <w:pPr>
              <w:jc w:val="center"/>
              <w:rPr>
                <w:b/>
                <w:bCs/>
                <w:sz w:val="18"/>
                <w:szCs w:val="18"/>
              </w:rPr>
            </w:pPr>
            <w:r>
              <w:rPr>
                <w:b/>
                <w:bCs/>
                <w:sz w:val="18"/>
                <w:szCs w:val="18"/>
              </w:rPr>
              <w:t>Ед. измерения  (в месяц)</w:t>
            </w:r>
          </w:p>
        </w:tc>
        <w:tc>
          <w:tcPr>
            <w:tcW w:w="1418" w:type="dxa"/>
            <w:vAlign w:val="center"/>
          </w:tcPr>
          <w:p w:rsidR="00F32698" w:rsidRDefault="00F32698" w:rsidP="00F32698">
            <w:pPr>
              <w:jc w:val="center"/>
              <w:rPr>
                <w:b/>
                <w:iCs/>
                <w:sz w:val="18"/>
                <w:szCs w:val="18"/>
              </w:rPr>
            </w:pPr>
            <w:r>
              <w:rPr>
                <w:b/>
                <w:bCs/>
                <w:sz w:val="18"/>
                <w:szCs w:val="18"/>
              </w:rPr>
              <w:t>Тариф для жилых помещений</w:t>
            </w:r>
          </w:p>
        </w:tc>
        <w:tc>
          <w:tcPr>
            <w:tcW w:w="1559" w:type="dxa"/>
            <w:vAlign w:val="center"/>
          </w:tcPr>
          <w:p w:rsidR="00F32698" w:rsidRDefault="00F32698" w:rsidP="00F32698">
            <w:pPr>
              <w:jc w:val="center"/>
              <w:rPr>
                <w:b/>
                <w:iCs/>
                <w:sz w:val="18"/>
                <w:szCs w:val="18"/>
              </w:rPr>
            </w:pPr>
            <w:r>
              <w:rPr>
                <w:b/>
                <w:bCs/>
                <w:sz w:val="18"/>
                <w:szCs w:val="18"/>
              </w:rPr>
              <w:t>Тариф для нежилых помещений (кладовые)</w:t>
            </w:r>
          </w:p>
        </w:tc>
      </w:tr>
      <w:tr w:rsidR="00F32698" w:rsidTr="00F32698">
        <w:trPr>
          <w:trHeight w:val="300"/>
        </w:trPr>
        <w:tc>
          <w:tcPr>
            <w:tcW w:w="640" w:type="dxa"/>
            <w:shd w:val="clear" w:color="000000" w:fill="D9D9D9"/>
            <w:vAlign w:val="center"/>
          </w:tcPr>
          <w:p w:rsidR="00F32698" w:rsidRDefault="00F32698" w:rsidP="00F32698">
            <w:pPr>
              <w:spacing w:before="120" w:after="120"/>
              <w:jc w:val="center"/>
              <w:rPr>
                <w:b/>
                <w:iCs/>
                <w:sz w:val="18"/>
                <w:szCs w:val="18"/>
              </w:rPr>
            </w:pPr>
            <w:r>
              <w:rPr>
                <w:b/>
                <w:iCs/>
                <w:sz w:val="18"/>
                <w:szCs w:val="18"/>
              </w:rPr>
              <w:t>1</w:t>
            </w:r>
          </w:p>
        </w:tc>
        <w:tc>
          <w:tcPr>
            <w:tcW w:w="4997" w:type="dxa"/>
            <w:shd w:val="clear" w:color="000000" w:fill="D9D9D9"/>
            <w:vAlign w:val="center"/>
          </w:tcPr>
          <w:p w:rsidR="00F32698" w:rsidRDefault="00F32698" w:rsidP="00F32698">
            <w:pPr>
              <w:spacing w:before="120" w:after="120"/>
              <w:rPr>
                <w:iCs/>
                <w:sz w:val="18"/>
                <w:szCs w:val="18"/>
              </w:rPr>
            </w:pPr>
            <w:r>
              <w:rPr>
                <w:b/>
                <w:bCs/>
                <w:sz w:val="18"/>
                <w:szCs w:val="18"/>
              </w:rPr>
              <w:t>Содержание и текущий ремонт</w:t>
            </w:r>
          </w:p>
        </w:tc>
        <w:tc>
          <w:tcPr>
            <w:tcW w:w="1417" w:type="dxa"/>
            <w:shd w:val="clear" w:color="000000" w:fill="D9D9D9"/>
            <w:noWrap/>
            <w:vAlign w:val="center"/>
          </w:tcPr>
          <w:p w:rsidR="00F32698" w:rsidRPr="00050467" w:rsidRDefault="00F32698" w:rsidP="00F32698">
            <w:pPr>
              <w:spacing w:before="120" w:after="120"/>
              <w:jc w:val="center"/>
              <w:rPr>
                <w:b/>
                <w:iCs/>
                <w:sz w:val="18"/>
                <w:szCs w:val="18"/>
              </w:rPr>
            </w:pPr>
            <w:proofErr w:type="spellStart"/>
            <w:r w:rsidRPr="00050467">
              <w:rPr>
                <w:b/>
                <w:sz w:val="16"/>
                <w:szCs w:val="16"/>
              </w:rPr>
              <w:t>руб</w:t>
            </w:r>
            <w:proofErr w:type="spellEnd"/>
            <w:r w:rsidRPr="00050467">
              <w:rPr>
                <w:b/>
                <w:sz w:val="16"/>
                <w:szCs w:val="16"/>
              </w:rPr>
              <w:t>/м2</w:t>
            </w:r>
          </w:p>
        </w:tc>
        <w:tc>
          <w:tcPr>
            <w:tcW w:w="1418" w:type="dxa"/>
            <w:shd w:val="clear" w:color="000000" w:fill="D9D9D9"/>
            <w:vAlign w:val="center"/>
          </w:tcPr>
          <w:p w:rsidR="00F32698" w:rsidRPr="00717E0E" w:rsidRDefault="00F32698" w:rsidP="00F32698">
            <w:pPr>
              <w:spacing w:before="120" w:after="120"/>
              <w:jc w:val="center"/>
              <w:rPr>
                <w:b/>
                <w:iCs/>
                <w:sz w:val="18"/>
                <w:szCs w:val="18"/>
              </w:rPr>
            </w:pPr>
            <w:r>
              <w:rPr>
                <w:b/>
                <w:iCs/>
                <w:sz w:val="18"/>
                <w:szCs w:val="18"/>
              </w:rPr>
              <w:t>67,90</w:t>
            </w:r>
          </w:p>
        </w:tc>
        <w:tc>
          <w:tcPr>
            <w:tcW w:w="1559" w:type="dxa"/>
            <w:shd w:val="clear" w:color="000000" w:fill="D9D9D9"/>
            <w:vAlign w:val="center"/>
          </w:tcPr>
          <w:p w:rsidR="00F32698" w:rsidRPr="00717E0E" w:rsidRDefault="00F32698" w:rsidP="00F32698">
            <w:pPr>
              <w:spacing w:before="120" w:after="120"/>
              <w:jc w:val="center"/>
              <w:rPr>
                <w:b/>
                <w:iCs/>
                <w:sz w:val="18"/>
                <w:szCs w:val="18"/>
              </w:rPr>
            </w:pPr>
            <w:r>
              <w:rPr>
                <w:b/>
                <w:iCs/>
                <w:sz w:val="18"/>
                <w:szCs w:val="18"/>
              </w:rPr>
              <w:t>60,22</w:t>
            </w:r>
          </w:p>
        </w:tc>
      </w:tr>
      <w:tr w:rsidR="00F32698" w:rsidTr="00F32698">
        <w:trPr>
          <w:trHeight w:val="300"/>
        </w:trPr>
        <w:tc>
          <w:tcPr>
            <w:tcW w:w="640" w:type="dxa"/>
            <w:vAlign w:val="bottom"/>
          </w:tcPr>
          <w:p w:rsidR="00F32698" w:rsidRDefault="00F32698" w:rsidP="00F32698">
            <w:pPr>
              <w:spacing w:before="120" w:after="120"/>
              <w:jc w:val="right"/>
              <w:rPr>
                <w:bCs/>
                <w:sz w:val="20"/>
              </w:rPr>
            </w:pPr>
            <w:r>
              <w:rPr>
                <w:bCs/>
                <w:sz w:val="18"/>
                <w:szCs w:val="18"/>
              </w:rPr>
              <w:t>1.1.</w:t>
            </w:r>
          </w:p>
        </w:tc>
        <w:tc>
          <w:tcPr>
            <w:tcW w:w="4997" w:type="dxa"/>
          </w:tcPr>
          <w:p w:rsidR="00F32698" w:rsidRDefault="00F32698" w:rsidP="00F32698">
            <w:pPr>
              <w:spacing w:before="120" w:after="120"/>
              <w:rPr>
                <w:b/>
                <w:bCs/>
                <w:sz w:val="18"/>
                <w:szCs w:val="18"/>
              </w:rPr>
            </w:pPr>
            <w:r>
              <w:rPr>
                <w:sz w:val="18"/>
                <w:szCs w:val="18"/>
              </w:rPr>
              <w:t xml:space="preserve">Содержание общего имущества в многоквартирном доме </w:t>
            </w:r>
          </w:p>
        </w:tc>
        <w:tc>
          <w:tcPr>
            <w:tcW w:w="1417" w:type="dxa"/>
            <w:shd w:val="clear" w:color="auto" w:fill="auto"/>
            <w:noWrap/>
            <w:vAlign w:val="center"/>
          </w:tcPr>
          <w:p w:rsidR="00F32698" w:rsidRDefault="00F32698" w:rsidP="00F32698">
            <w:pPr>
              <w:spacing w:before="120" w:after="120"/>
              <w:jc w:val="center"/>
              <w:rPr>
                <w:sz w:val="16"/>
                <w:szCs w:val="16"/>
              </w:rPr>
            </w:pPr>
            <w:proofErr w:type="spellStart"/>
            <w:r>
              <w:rPr>
                <w:sz w:val="16"/>
                <w:szCs w:val="16"/>
              </w:rPr>
              <w:t>руб</w:t>
            </w:r>
            <w:proofErr w:type="spellEnd"/>
            <w:r>
              <w:rPr>
                <w:sz w:val="16"/>
                <w:szCs w:val="16"/>
              </w:rPr>
              <w:t>/м2</w:t>
            </w:r>
          </w:p>
        </w:tc>
        <w:tc>
          <w:tcPr>
            <w:tcW w:w="1418" w:type="dxa"/>
            <w:vAlign w:val="bottom"/>
          </w:tcPr>
          <w:p w:rsidR="00F32698" w:rsidRPr="00717E0E" w:rsidRDefault="00F32698" w:rsidP="00F32698">
            <w:pPr>
              <w:spacing w:before="120" w:after="120"/>
              <w:jc w:val="center"/>
              <w:rPr>
                <w:bCs/>
                <w:sz w:val="18"/>
                <w:szCs w:val="18"/>
              </w:rPr>
            </w:pPr>
            <w:r w:rsidRPr="00717E0E">
              <w:rPr>
                <w:bCs/>
                <w:sz w:val="18"/>
                <w:szCs w:val="18"/>
              </w:rPr>
              <w:t>15</w:t>
            </w:r>
            <w:r>
              <w:rPr>
                <w:bCs/>
                <w:sz w:val="18"/>
                <w:szCs w:val="18"/>
              </w:rPr>
              <w:t>,08</w:t>
            </w:r>
          </w:p>
        </w:tc>
        <w:tc>
          <w:tcPr>
            <w:tcW w:w="1559" w:type="dxa"/>
            <w:vAlign w:val="bottom"/>
          </w:tcPr>
          <w:p w:rsidR="00F32698" w:rsidRPr="00717E0E" w:rsidRDefault="00F32698" w:rsidP="00F32698">
            <w:pPr>
              <w:spacing w:before="120" w:after="120"/>
              <w:jc w:val="center"/>
              <w:rPr>
                <w:bCs/>
                <w:sz w:val="18"/>
                <w:szCs w:val="18"/>
              </w:rPr>
            </w:pPr>
            <w:r w:rsidRPr="00717E0E">
              <w:rPr>
                <w:bCs/>
                <w:sz w:val="18"/>
                <w:szCs w:val="18"/>
              </w:rPr>
              <w:t>15</w:t>
            </w:r>
            <w:r>
              <w:rPr>
                <w:bCs/>
                <w:sz w:val="18"/>
                <w:szCs w:val="18"/>
              </w:rPr>
              <w:t>,08</w:t>
            </w:r>
          </w:p>
        </w:tc>
      </w:tr>
      <w:tr w:rsidR="00F32698" w:rsidTr="00F32698">
        <w:trPr>
          <w:trHeight w:val="300"/>
        </w:trPr>
        <w:tc>
          <w:tcPr>
            <w:tcW w:w="640" w:type="dxa"/>
            <w:vAlign w:val="bottom"/>
          </w:tcPr>
          <w:p w:rsidR="00F32698" w:rsidRDefault="00F32698" w:rsidP="00F32698">
            <w:pPr>
              <w:spacing w:before="120" w:after="120"/>
              <w:jc w:val="right"/>
              <w:rPr>
                <w:bCs/>
                <w:sz w:val="20"/>
              </w:rPr>
            </w:pPr>
            <w:r>
              <w:rPr>
                <w:bCs/>
                <w:sz w:val="18"/>
                <w:szCs w:val="18"/>
              </w:rPr>
              <w:t>1.2.</w:t>
            </w:r>
          </w:p>
        </w:tc>
        <w:tc>
          <w:tcPr>
            <w:tcW w:w="4997" w:type="dxa"/>
          </w:tcPr>
          <w:p w:rsidR="00F32698" w:rsidRDefault="00F32698" w:rsidP="00F32698">
            <w:pPr>
              <w:spacing w:before="120" w:after="120"/>
              <w:rPr>
                <w:b/>
                <w:bCs/>
                <w:sz w:val="18"/>
                <w:szCs w:val="18"/>
              </w:rPr>
            </w:pPr>
            <w:r>
              <w:rPr>
                <w:sz w:val="18"/>
                <w:szCs w:val="18"/>
              </w:rPr>
              <w:t>Текущий ремонт общего имущества в многоквартирном доме</w:t>
            </w:r>
          </w:p>
        </w:tc>
        <w:tc>
          <w:tcPr>
            <w:tcW w:w="1417" w:type="dxa"/>
            <w:shd w:val="clear" w:color="auto" w:fill="auto"/>
            <w:noWrap/>
            <w:vAlign w:val="center"/>
          </w:tcPr>
          <w:p w:rsidR="00F32698" w:rsidRDefault="00F32698" w:rsidP="00F32698">
            <w:pPr>
              <w:spacing w:before="120" w:after="120"/>
              <w:jc w:val="center"/>
              <w:rPr>
                <w:sz w:val="16"/>
                <w:szCs w:val="16"/>
              </w:rPr>
            </w:pPr>
            <w:proofErr w:type="spellStart"/>
            <w:r>
              <w:rPr>
                <w:sz w:val="16"/>
                <w:szCs w:val="16"/>
              </w:rPr>
              <w:t>руб</w:t>
            </w:r>
            <w:proofErr w:type="spellEnd"/>
            <w:r>
              <w:rPr>
                <w:sz w:val="16"/>
                <w:szCs w:val="16"/>
              </w:rPr>
              <w:t>/м2</w:t>
            </w:r>
          </w:p>
        </w:tc>
        <w:tc>
          <w:tcPr>
            <w:tcW w:w="1418" w:type="dxa"/>
            <w:vAlign w:val="bottom"/>
          </w:tcPr>
          <w:p w:rsidR="00F32698" w:rsidRPr="00717E0E" w:rsidRDefault="00F32698" w:rsidP="00F32698">
            <w:pPr>
              <w:spacing w:before="120" w:after="120"/>
              <w:jc w:val="center"/>
              <w:rPr>
                <w:bCs/>
                <w:sz w:val="18"/>
                <w:szCs w:val="18"/>
              </w:rPr>
            </w:pPr>
            <w:r>
              <w:rPr>
                <w:bCs/>
                <w:sz w:val="18"/>
                <w:szCs w:val="18"/>
              </w:rPr>
              <w:t>7,35</w:t>
            </w:r>
          </w:p>
        </w:tc>
        <w:tc>
          <w:tcPr>
            <w:tcW w:w="1559" w:type="dxa"/>
            <w:vAlign w:val="bottom"/>
          </w:tcPr>
          <w:p w:rsidR="00F32698" w:rsidRPr="00717E0E" w:rsidRDefault="00F32698" w:rsidP="00F32698">
            <w:pPr>
              <w:spacing w:before="120" w:after="120"/>
              <w:jc w:val="center"/>
              <w:rPr>
                <w:bCs/>
                <w:sz w:val="18"/>
                <w:szCs w:val="18"/>
              </w:rPr>
            </w:pPr>
            <w:r>
              <w:rPr>
                <w:bCs/>
                <w:sz w:val="18"/>
                <w:szCs w:val="18"/>
              </w:rPr>
              <w:t>7,35</w:t>
            </w:r>
          </w:p>
        </w:tc>
      </w:tr>
      <w:tr w:rsidR="00F32698" w:rsidTr="00F32698">
        <w:trPr>
          <w:trHeight w:val="300"/>
        </w:trPr>
        <w:tc>
          <w:tcPr>
            <w:tcW w:w="640" w:type="dxa"/>
            <w:vAlign w:val="bottom"/>
          </w:tcPr>
          <w:p w:rsidR="00F32698" w:rsidRDefault="00F32698" w:rsidP="00F32698">
            <w:pPr>
              <w:spacing w:before="120" w:after="120"/>
              <w:jc w:val="right"/>
              <w:rPr>
                <w:sz w:val="20"/>
              </w:rPr>
            </w:pPr>
            <w:r>
              <w:rPr>
                <w:sz w:val="18"/>
                <w:szCs w:val="18"/>
              </w:rPr>
              <w:t>1.3.</w:t>
            </w:r>
          </w:p>
        </w:tc>
        <w:tc>
          <w:tcPr>
            <w:tcW w:w="4997" w:type="dxa"/>
          </w:tcPr>
          <w:p w:rsidR="00F32698" w:rsidRDefault="00F32698" w:rsidP="00F32698">
            <w:pPr>
              <w:spacing w:before="120" w:after="120"/>
              <w:rPr>
                <w:sz w:val="18"/>
                <w:szCs w:val="18"/>
              </w:rPr>
            </w:pPr>
            <w:r>
              <w:rPr>
                <w:sz w:val="18"/>
                <w:szCs w:val="18"/>
              </w:rPr>
              <w:t>Уборка лестничных клеток / территории автостоянки</w:t>
            </w:r>
          </w:p>
        </w:tc>
        <w:tc>
          <w:tcPr>
            <w:tcW w:w="1417" w:type="dxa"/>
            <w:shd w:val="clear" w:color="auto" w:fill="auto"/>
            <w:noWrap/>
            <w:vAlign w:val="center"/>
          </w:tcPr>
          <w:p w:rsidR="00F32698" w:rsidRDefault="00F32698" w:rsidP="00F32698">
            <w:pPr>
              <w:spacing w:before="120" w:after="120"/>
              <w:jc w:val="center"/>
              <w:rPr>
                <w:sz w:val="16"/>
                <w:szCs w:val="16"/>
              </w:rPr>
            </w:pPr>
            <w:proofErr w:type="spellStart"/>
            <w:r>
              <w:rPr>
                <w:sz w:val="16"/>
                <w:szCs w:val="16"/>
              </w:rPr>
              <w:t>руб</w:t>
            </w:r>
            <w:proofErr w:type="spellEnd"/>
            <w:r>
              <w:rPr>
                <w:sz w:val="16"/>
                <w:szCs w:val="16"/>
              </w:rPr>
              <w:t>/м2</w:t>
            </w:r>
          </w:p>
        </w:tc>
        <w:tc>
          <w:tcPr>
            <w:tcW w:w="1418" w:type="dxa"/>
            <w:vAlign w:val="bottom"/>
          </w:tcPr>
          <w:p w:rsidR="00F32698" w:rsidRPr="00717E0E" w:rsidRDefault="00F32698" w:rsidP="00F32698">
            <w:pPr>
              <w:spacing w:before="120" w:after="120"/>
              <w:jc w:val="center"/>
              <w:rPr>
                <w:sz w:val="18"/>
                <w:szCs w:val="18"/>
              </w:rPr>
            </w:pPr>
            <w:r>
              <w:rPr>
                <w:sz w:val="18"/>
                <w:szCs w:val="18"/>
              </w:rPr>
              <w:t>12,10</w:t>
            </w:r>
          </w:p>
        </w:tc>
        <w:tc>
          <w:tcPr>
            <w:tcW w:w="1559" w:type="dxa"/>
            <w:vAlign w:val="bottom"/>
          </w:tcPr>
          <w:p w:rsidR="00F32698" w:rsidRPr="00717E0E" w:rsidRDefault="00F32698" w:rsidP="00F32698">
            <w:pPr>
              <w:spacing w:before="120" w:after="120"/>
              <w:jc w:val="center"/>
              <w:rPr>
                <w:sz w:val="18"/>
                <w:szCs w:val="18"/>
              </w:rPr>
            </w:pPr>
            <w:r>
              <w:rPr>
                <w:sz w:val="18"/>
                <w:szCs w:val="18"/>
              </w:rPr>
              <w:t>12,10</w:t>
            </w:r>
          </w:p>
        </w:tc>
      </w:tr>
      <w:tr w:rsidR="00F32698" w:rsidTr="00F32698">
        <w:trPr>
          <w:trHeight w:val="300"/>
        </w:trPr>
        <w:tc>
          <w:tcPr>
            <w:tcW w:w="640" w:type="dxa"/>
            <w:vAlign w:val="bottom"/>
          </w:tcPr>
          <w:p w:rsidR="00F32698" w:rsidRDefault="00F32698" w:rsidP="00F32698">
            <w:pPr>
              <w:spacing w:before="120" w:after="120"/>
              <w:jc w:val="right"/>
              <w:rPr>
                <w:sz w:val="20"/>
              </w:rPr>
            </w:pPr>
            <w:r>
              <w:rPr>
                <w:sz w:val="18"/>
                <w:szCs w:val="18"/>
              </w:rPr>
              <w:t>1.4.</w:t>
            </w:r>
          </w:p>
        </w:tc>
        <w:tc>
          <w:tcPr>
            <w:tcW w:w="4997" w:type="dxa"/>
          </w:tcPr>
          <w:p w:rsidR="00F32698" w:rsidRDefault="00F32698" w:rsidP="00F32698">
            <w:pPr>
              <w:spacing w:before="120" w:after="120"/>
              <w:rPr>
                <w:sz w:val="18"/>
                <w:szCs w:val="18"/>
              </w:rPr>
            </w:pPr>
            <w:r>
              <w:rPr>
                <w:sz w:val="18"/>
                <w:szCs w:val="18"/>
              </w:rPr>
              <w:t xml:space="preserve">Санитарное содержание придомовой территории </w:t>
            </w:r>
          </w:p>
        </w:tc>
        <w:tc>
          <w:tcPr>
            <w:tcW w:w="1417" w:type="dxa"/>
            <w:shd w:val="clear" w:color="auto" w:fill="auto"/>
            <w:noWrap/>
            <w:vAlign w:val="center"/>
          </w:tcPr>
          <w:p w:rsidR="00F32698" w:rsidRDefault="00F32698" w:rsidP="00F32698">
            <w:pPr>
              <w:spacing w:before="120" w:after="120"/>
              <w:jc w:val="center"/>
              <w:rPr>
                <w:sz w:val="16"/>
                <w:szCs w:val="16"/>
              </w:rPr>
            </w:pPr>
            <w:proofErr w:type="spellStart"/>
            <w:r>
              <w:rPr>
                <w:sz w:val="16"/>
                <w:szCs w:val="16"/>
              </w:rPr>
              <w:t>руб</w:t>
            </w:r>
            <w:proofErr w:type="spellEnd"/>
            <w:r>
              <w:rPr>
                <w:sz w:val="16"/>
                <w:szCs w:val="16"/>
              </w:rPr>
              <w:t>/м2</w:t>
            </w:r>
          </w:p>
        </w:tc>
        <w:tc>
          <w:tcPr>
            <w:tcW w:w="1418" w:type="dxa"/>
            <w:vAlign w:val="bottom"/>
          </w:tcPr>
          <w:p w:rsidR="00F32698" w:rsidRPr="00717E0E" w:rsidRDefault="00F32698" w:rsidP="00F32698">
            <w:pPr>
              <w:spacing w:before="120" w:after="120"/>
              <w:jc w:val="center"/>
              <w:rPr>
                <w:sz w:val="18"/>
                <w:szCs w:val="18"/>
              </w:rPr>
            </w:pPr>
            <w:r>
              <w:rPr>
                <w:sz w:val="18"/>
                <w:szCs w:val="18"/>
              </w:rPr>
              <w:t>7,54</w:t>
            </w:r>
          </w:p>
        </w:tc>
        <w:tc>
          <w:tcPr>
            <w:tcW w:w="1559" w:type="dxa"/>
            <w:vAlign w:val="bottom"/>
          </w:tcPr>
          <w:p w:rsidR="00F32698" w:rsidRPr="00717E0E" w:rsidRDefault="00F32698" w:rsidP="00F32698">
            <w:pPr>
              <w:spacing w:before="120" w:after="120"/>
              <w:jc w:val="center"/>
              <w:rPr>
                <w:sz w:val="18"/>
                <w:szCs w:val="18"/>
              </w:rPr>
            </w:pPr>
            <w:r>
              <w:rPr>
                <w:sz w:val="18"/>
                <w:szCs w:val="18"/>
              </w:rPr>
              <w:t>7,54</w:t>
            </w:r>
          </w:p>
        </w:tc>
      </w:tr>
      <w:tr w:rsidR="00F32698" w:rsidTr="00F32698">
        <w:trPr>
          <w:trHeight w:val="480"/>
        </w:trPr>
        <w:tc>
          <w:tcPr>
            <w:tcW w:w="640" w:type="dxa"/>
            <w:vAlign w:val="bottom"/>
          </w:tcPr>
          <w:p w:rsidR="00F32698" w:rsidRDefault="00F32698" w:rsidP="00F32698">
            <w:pPr>
              <w:spacing w:before="120" w:after="120"/>
              <w:jc w:val="right"/>
              <w:rPr>
                <w:sz w:val="20"/>
              </w:rPr>
            </w:pPr>
            <w:r>
              <w:rPr>
                <w:sz w:val="18"/>
                <w:szCs w:val="18"/>
              </w:rPr>
              <w:t>1.5.</w:t>
            </w:r>
          </w:p>
        </w:tc>
        <w:tc>
          <w:tcPr>
            <w:tcW w:w="4997" w:type="dxa"/>
          </w:tcPr>
          <w:p w:rsidR="00F32698" w:rsidRDefault="00F32698" w:rsidP="00F32698">
            <w:pPr>
              <w:spacing w:before="120" w:after="120"/>
              <w:rPr>
                <w:sz w:val="18"/>
                <w:szCs w:val="18"/>
              </w:rPr>
            </w:pPr>
            <w:r>
              <w:rPr>
                <w:sz w:val="18"/>
                <w:szCs w:val="18"/>
              </w:rPr>
              <w:t xml:space="preserve">Обслуживание системы контроля и управления доступом </w:t>
            </w:r>
          </w:p>
        </w:tc>
        <w:tc>
          <w:tcPr>
            <w:tcW w:w="1417" w:type="dxa"/>
            <w:shd w:val="clear" w:color="auto" w:fill="auto"/>
            <w:noWrap/>
            <w:vAlign w:val="center"/>
          </w:tcPr>
          <w:p w:rsidR="00F32698" w:rsidRDefault="00F32698" w:rsidP="00F32698">
            <w:pPr>
              <w:spacing w:before="120" w:after="120"/>
              <w:jc w:val="center"/>
              <w:rPr>
                <w:sz w:val="16"/>
                <w:szCs w:val="16"/>
              </w:rPr>
            </w:pPr>
            <w:proofErr w:type="spellStart"/>
            <w:r>
              <w:rPr>
                <w:sz w:val="16"/>
                <w:szCs w:val="16"/>
              </w:rPr>
              <w:t>руб</w:t>
            </w:r>
            <w:proofErr w:type="spellEnd"/>
            <w:r>
              <w:rPr>
                <w:sz w:val="16"/>
                <w:szCs w:val="16"/>
              </w:rPr>
              <w:t>/м2</w:t>
            </w:r>
          </w:p>
        </w:tc>
        <w:tc>
          <w:tcPr>
            <w:tcW w:w="1418" w:type="dxa"/>
            <w:vMerge w:val="restart"/>
            <w:vAlign w:val="center"/>
          </w:tcPr>
          <w:p w:rsidR="00F32698" w:rsidRPr="00717E0E" w:rsidRDefault="00F32698" w:rsidP="00F32698">
            <w:pPr>
              <w:spacing w:before="120" w:after="120"/>
              <w:jc w:val="center"/>
              <w:rPr>
                <w:sz w:val="18"/>
                <w:szCs w:val="18"/>
              </w:rPr>
            </w:pPr>
            <w:r>
              <w:rPr>
                <w:sz w:val="18"/>
                <w:szCs w:val="18"/>
              </w:rPr>
              <w:t>7,91</w:t>
            </w:r>
          </w:p>
        </w:tc>
        <w:tc>
          <w:tcPr>
            <w:tcW w:w="1559" w:type="dxa"/>
            <w:vMerge w:val="restart"/>
            <w:vAlign w:val="center"/>
          </w:tcPr>
          <w:p w:rsidR="00F32698" w:rsidRPr="00717E0E" w:rsidRDefault="00F32698" w:rsidP="00F32698">
            <w:pPr>
              <w:spacing w:before="120" w:after="120"/>
              <w:jc w:val="center"/>
              <w:rPr>
                <w:sz w:val="18"/>
                <w:szCs w:val="18"/>
              </w:rPr>
            </w:pPr>
            <w:r>
              <w:rPr>
                <w:sz w:val="18"/>
                <w:szCs w:val="18"/>
              </w:rPr>
              <w:t>7,91</w:t>
            </w:r>
          </w:p>
        </w:tc>
      </w:tr>
      <w:tr w:rsidR="00F32698" w:rsidTr="00F32698">
        <w:trPr>
          <w:trHeight w:val="300"/>
        </w:trPr>
        <w:tc>
          <w:tcPr>
            <w:tcW w:w="640" w:type="dxa"/>
            <w:vAlign w:val="bottom"/>
          </w:tcPr>
          <w:p w:rsidR="00F32698" w:rsidRDefault="00F32698" w:rsidP="00F32698">
            <w:pPr>
              <w:spacing w:before="120" w:after="120"/>
              <w:jc w:val="right"/>
              <w:rPr>
                <w:sz w:val="18"/>
                <w:szCs w:val="18"/>
              </w:rPr>
            </w:pPr>
            <w:r>
              <w:rPr>
                <w:sz w:val="18"/>
                <w:szCs w:val="18"/>
              </w:rPr>
              <w:t>1.6.</w:t>
            </w:r>
          </w:p>
        </w:tc>
        <w:tc>
          <w:tcPr>
            <w:tcW w:w="4997" w:type="dxa"/>
          </w:tcPr>
          <w:p w:rsidR="00F32698" w:rsidRDefault="00F32698" w:rsidP="00F32698">
            <w:pPr>
              <w:spacing w:before="120" w:after="120"/>
              <w:rPr>
                <w:sz w:val="18"/>
                <w:szCs w:val="18"/>
              </w:rPr>
            </w:pPr>
            <w:r>
              <w:rPr>
                <w:sz w:val="18"/>
                <w:szCs w:val="18"/>
              </w:rPr>
              <w:t xml:space="preserve">Обслуживание системы видеонаблюдения </w:t>
            </w:r>
          </w:p>
        </w:tc>
        <w:tc>
          <w:tcPr>
            <w:tcW w:w="1417" w:type="dxa"/>
            <w:shd w:val="clear" w:color="auto" w:fill="auto"/>
            <w:noWrap/>
            <w:vAlign w:val="center"/>
          </w:tcPr>
          <w:p w:rsidR="00F32698" w:rsidRDefault="00F32698" w:rsidP="00F32698">
            <w:pPr>
              <w:spacing w:before="120" w:after="120"/>
              <w:jc w:val="center"/>
              <w:rPr>
                <w:sz w:val="16"/>
                <w:szCs w:val="16"/>
              </w:rPr>
            </w:pPr>
            <w:proofErr w:type="spellStart"/>
            <w:r>
              <w:rPr>
                <w:sz w:val="16"/>
                <w:szCs w:val="16"/>
              </w:rPr>
              <w:t>руб</w:t>
            </w:r>
            <w:proofErr w:type="spellEnd"/>
            <w:r>
              <w:rPr>
                <w:sz w:val="16"/>
                <w:szCs w:val="16"/>
              </w:rPr>
              <w:t>/м2</w:t>
            </w:r>
          </w:p>
        </w:tc>
        <w:tc>
          <w:tcPr>
            <w:tcW w:w="1418" w:type="dxa"/>
            <w:vMerge/>
            <w:vAlign w:val="center"/>
          </w:tcPr>
          <w:p w:rsidR="00F32698" w:rsidRPr="00717E0E" w:rsidRDefault="00F32698" w:rsidP="00F32698">
            <w:pPr>
              <w:spacing w:before="120" w:after="120"/>
              <w:jc w:val="center"/>
              <w:rPr>
                <w:sz w:val="18"/>
                <w:szCs w:val="18"/>
              </w:rPr>
            </w:pPr>
          </w:p>
        </w:tc>
        <w:tc>
          <w:tcPr>
            <w:tcW w:w="1559" w:type="dxa"/>
            <w:vMerge/>
            <w:vAlign w:val="center"/>
          </w:tcPr>
          <w:p w:rsidR="00F32698" w:rsidRPr="00717E0E" w:rsidRDefault="00F32698" w:rsidP="00F32698">
            <w:pPr>
              <w:spacing w:before="120" w:after="120"/>
              <w:jc w:val="center"/>
              <w:rPr>
                <w:sz w:val="18"/>
                <w:szCs w:val="18"/>
              </w:rPr>
            </w:pPr>
          </w:p>
        </w:tc>
      </w:tr>
      <w:tr w:rsidR="00F32698" w:rsidTr="00F32698">
        <w:trPr>
          <w:trHeight w:val="300"/>
        </w:trPr>
        <w:tc>
          <w:tcPr>
            <w:tcW w:w="640" w:type="dxa"/>
            <w:vAlign w:val="bottom"/>
          </w:tcPr>
          <w:p w:rsidR="00F32698" w:rsidRDefault="00F32698" w:rsidP="00F32698">
            <w:pPr>
              <w:spacing w:before="120" w:after="120"/>
              <w:jc w:val="right"/>
              <w:rPr>
                <w:sz w:val="18"/>
                <w:szCs w:val="18"/>
              </w:rPr>
            </w:pPr>
            <w:r>
              <w:rPr>
                <w:sz w:val="18"/>
                <w:szCs w:val="18"/>
              </w:rPr>
              <w:t>1.7.</w:t>
            </w:r>
          </w:p>
        </w:tc>
        <w:tc>
          <w:tcPr>
            <w:tcW w:w="4997" w:type="dxa"/>
          </w:tcPr>
          <w:p w:rsidR="00F32698" w:rsidRDefault="00F32698" w:rsidP="00F32698">
            <w:pPr>
              <w:spacing w:before="120" w:after="120"/>
              <w:rPr>
                <w:sz w:val="18"/>
                <w:szCs w:val="18"/>
              </w:rPr>
            </w:pPr>
            <w:r>
              <w:rPr>
                <w:sz w:val="18"/>
                <w:szCs w:val="18"/>
              </w:rPr>
              <w:t>Обслуживание систем автоматической противопожарной защиты (</w:t>
            </w:r>
            <w:proofErr w:type="spellStart"/>
            <w:r>
              <w:rPr>
                <w:sz w:val="18"/>
                <w:szCs w:val="18"/>
              </w:rPr>
              <w:t>дымоудаления</w:t>
            </w:r>
            <w:proofErr w:type="spellEnd"/>
            <w:r>
              <w:rPr>
                <w:sz w:val="18"/>
                <w:szCs w:val="18"/>
              </w:rPr>
              <w:t>, шторы противопожарные)</w:t>
            </w:r>
          </w:p>
        </w:tc>
        <w:tc>
          <w:tcPr>
            <w:tcW w:w="1417" w:type="dxa"/>
            <w:shd w:val="clear" w:color="auto" w:fill="auto"/>
            <w:noWrap/>
            <w:vAlign w:val="center"/>
          </w:tcPr>
          <w:p w:rsidR="00F32698" w:rsidRDefault="00F32698" w:rsidP="00F32698">
            <w:pPr>
              <w:spacing w:before="120" w:after="120"/>
              <w:jc w:val="center"/>
              <w:rPr>
                <w:sz w:val="16"/>
                <w:szCs w:val="16"/>
              </w:rPr>
            </w:pPr>
            <w:proofErr w:type="spellStart"/>
            <w:r>
              <w:rPr>
                <w:sz w:val="16"/>
                <w:szCs w:val="16"/>
              </w:rPr>
              <w:t>руб</w:t>
            </w:r>
            <w:proofErr w:type="spellEnd"/>
            <w:r>
              <w:rPr>
                <w:sz w:val="16"/>
                <w:szCs w:val="16"/>
              </w:rPr>
              <w:t>/м2</w:t>
            </w:r>
          </w:p>
        </w:tc>
        <w:tc>
          <w:tcPr>
            <w:tcW w:w="1418" w:type="dxa"/>
            <w:vMerge/>
            <w:vAlign w:val="center"/>
          </w:tcPr>
          <w:p w:rsidR="00F32698" w:rsidRPr="00717E0E" w:rsidRDefault="00F32698" w:rsidP="00F32698">
            <w:pPr>
              <w:spacing w:before="120" w:after="120"/>
              <w:jc w:val="center"/>
              <w:rPr>
                <w:sz w:val="18"/>
                <w:szCs w:val="18"/>
              </w:rPr>
            </w:pPr>
          </w:p>
        </w:tc>
        <w:tc>
          <w:tcPr>
            <w:tcW w:w="1559" w:type="dxa"/>
            <w:vMerge/>
            <w:vAlign w:val="center"/>
          </w:tcPr>
          <w:p w:rsidR="00F32698" w:rsidRPr="00717E0E" w:rsidRDefault="00F32698" w:rsidP="00F32698">
            <w:pPr>
              <w:spacing w:before="120" w:after="120"/>
              <w:jc w:val="center"/>
              <w:rPr>
                <w:sz w:val="18"/>
                <w:szCs w:val="18"/>
              </w:rPr>
            </w:pPr>
          </w:p>
        </w:tc>
      </w:tr>
      <w:tr w:rsidR="00F32698" w:rsidTr="00E87E20">
        <w:trPr>
          <w:trHeight w:val="300"/>
        </w:trPr>
        <w:tc>
          <w:tcPr>
            <w:tcW w:w="640" w:type="dxa"/>
            <w:vAlign w:val="bottom"/>
          </w:tcPr>
          <w:p w:rsidR="00F32698" w:rsidRDefault="00F32698" w:rsidP="00F32698">
            <w:pPr>
              <w:spacing w:before="120" w:after="120"/>
              <w:jc w:val="right"/>
              <w:rPr>
                <w:sz w:val="18"/>
                <w:szCs w:val="18"/>
              </w:rPr>
            </w:pPr>
            <w:r>
              <w:rPr>
                <w:sz w:val="18"/>
                <w:szCs w:val="18"/>
              </w:rPr>
              <w:t>1.8.</w:t>
            </w:r>
          </w:p>
        </w:tc>
        <w:tc>
          <w:tcPr>
            <w:tcW w:w="4997" w:type="dxa"/>
          </w:tcPr>
          <w:p w:rsidR="00F32698" w:rsidRDefault="00F32698" w:rsidP="00F32698">
            <w:pPr>
              <w:spacing w:before="120" w:after="120"/>
              <w:rPr>
                <w:sz w:val="18"/>
                <w:szCs w:val="18"/>
              </w:rPr>
            </w:pPr>
            <w:r>
              <w:rPr>
                <w:sz w:val="18"/>
                <w:szCs w:val="18"/>
              </w:rPr>
              <w:t>Обслуживание системы диспетчеризации</w:t>
            </w:r>
          </w:p>
        </w:tc>
        <w:tc>
          <w:tcPr>
            <w:tcW w:w="1417" w:type="dxa"/>
            <w:shd w:val="clear" w:color="auto" w:fill="auto"/>
            <w:noWrap/>
            <w:vAlign w:val="center"/>
          </w:tcPr>
          <w:p w:rsidR="00F32698" w:rsidRDefault="00F32698" w:rsidP="00F32698">
            <w:pPr>
              <w:spacing w:before="120" w:after="120"/>
              <w:jc w:val="center"/>
              <w:rPr>
                <w:sz w:val="16"/>
                <w:szCs w:val="16"/>
              </w:rPr>
            </w:pPr>
            <w:proofErr w:type="spellStart"/>
            <w:r>
              <w:rPr>
                <w:sz w:val="16"/>
                <w:szCs w:val="16"/>
              </w:rPr>
              <w:t>руб</w:t>
            </w:r>
            <w:proofErr w:type="spellEnd"/>
            <w:r>
              <w:rPr>
                <w:sz w:val="16"/>
                <w:szCs w:val="16"/>
              </w:rPr>
              <w:t>/м2</w:t>
            </w:r>
          </w:p>
        </w:tc>
        <w:tc>
          <w:tcPr>
            <w:tcW w:w="1418" w:type="dxa"/>
            <w:vMerge/>
            <w:vAlign w:val="center"/>
          </w:tcPr>
          <w:p w:rsidR="00F32698" w:rsidRPr="00717E0E" w:rsidRDefault="00F32698" w:rsidP="00F32698">
            <w:pPr>
              <w:spacing w:before="120" w:after="120"/>
              <w:jc w:val="center"/>
              <w:rPr>
                <w:sz w:val="18"/>
                <w:szCs w:val="18"/>
              </w:rPr>
            </w:pPr>
          </w:p>
        </w:tc>
        <w:tc>
          <w:tcPr>
            <w:tcW w:w="1559" w:type="dxa"/>
            <w:vMerge/>
            <w:vAlign w:val="center"/>
          </w:tcPr>
          <w:p w:rsidR="00F32698" w:rsidRPr="00717E0E" w:rsidRDefault="00F32698" w:rsidP="00F32698">
            <w:pPr>
              <w:spacing w:before="120" w:after="120"/>
              <w:jc w:val="center"/>
              <w:rPr>
                <w:sz w:val="18"/>
                <w:szCs w:val="18"/>
              </w:rPr>
            </w:pPr>
          </w:p>
        </w:tc>
      </w:tr>
      <w:tr w:rsidR="00F32698" w:rsidTr="00F32698">
        <w:trPr>
          <w:trHeight w:val="300"/>
        </w:trPr>
        <w:tc>
          <w:tcPr>
            <w:tcW w:w="640" w:type="dxa"/>
            <w:vAlign w:val="bottom"/>
          </w:tcPr>
          <w:p w:rsidR="00F32698" w:rsidRDefault="00F32698" w:rsidP="00F32698">
            <w:pPr>
              <w:spacing w:before="120" w:after="120"/>
              <w:jc w:val="right"/>
              <w:rPr>
                <w:sz w:val="18"/>
                <w:szCs w:val="18"/>
              </w:rPr>
            </w:pPr>
            <w:r>
              <w:rPr>
                <w:sz w:val="18"/>
                <w:szCs w:val="18"/>
              </w:rPr>
              <w:t>1.9.</w:t>
            </w:r>
          </w:p>
        </w:tc>
        <w:tc>
          <w:tcPr>
            <w:tcW w:w="4997" w:type="dxa"/>
          </w:tcPr>
          <w:p w:rsidR="00F32698" w:rsidRDefault="00F32698" w:rsidP="00F32698">
            <w:pPr>
              <w:spacing w:before="120" w:after="120"/>
              <w:rPr>
                <w:sz w:val="18"/>
                <w:szCs w:val="18"/>
              </w:rPr>
            </w:pPr>
            <w:r>
              <w:rPr>
                <w:sz w:val="18"/>
                <w:szCs w:val="18"/>
              </w:rPr>
              <w:t>Обслуживание системы связи и сигнализации МГН</w:t>
            </w:r>
          </w:p>
        </w:tc>
        <w:tc>
          <w:tcPr>
            <w:tcW w:w="1417" w:type="dxa"/>
            <w:shd w:val="clear" w:color="auto" w:fill="auto"/>
            <w:noWrap/>
            <w:vAlign w:val="center"/>
          </w:tcPr>
          <w:p w:rsidR="00F32698" w:rsidRDefault="00F32698" w:rsidP="00F32698">
            <w:pPr>
              <w:spacing w:before="120" w:after="120"/>
              <w:jc w:val="center"/>
              <w:rPr>
                <w:sz w:val="16"/>
                <w:szCs w:val="16"/>
              </w:rPr>
            </w:pPr>
            <w:proofErr w:type="spellStart"/>
            <w:r>
              <w:rPr>
                <w:sz w:val="16"/>
                <w:szCs w:val="16"/>
              </w:rPr>
              <w:t>руб</w:t>
            </w:r>
            <w:proofErr w:type="spellEnd"/>
            <w:r>
              <w:rPr>
                <w:sz w:val="16"/>
                <w:szCs w:val="16"/>
              </w:rPr>
              <w:t>/м2</w:t>
            </w:r>
          </w:p>
        </w:tc>
        <w:tc>
          <w:tcPr>
            <w:tcW w:w="1418" w:type="dxa"/>
            <w:vMerge/>
            <w:vAlign w:val="bottom"/>
          </w:tcPr>
          <w:p w:rsidR="00F32698" w:rsidRPr="00717E0E" w:rsidRDefault="00F32698" w:rsidP="00F32698">
            <w:pPr>
              <w:spacing w:before="120" w:after="120"/>
              <w:jc w:val="center"/>
              <w:rPr>
                <w:sz w:val="18"/>
                <w:szCs w:val="18"/>
              </w:rPr>
            </w:pPr>
          </w:p>
        </w:tc>
        <w:tc>
          <w:tcPr>
            <w:tcW w:w="1559" w:type="dxa"/>
            <w:vMerge/>
            <w:vAlign w:val="bottom"/>
          </w:tcPr>
          <w:p w:rsidR="00F32698" w:rsidRPr="00717E0E" w:rsidRDefault="00F32698" w:rsidP="00F32698">
            <w:pPr>
              <w:spacing w:before="120" w:after="120"/>
              <w:jc w:val="center"/>
              <w:rPr>
                <w:sz w:val="18"/>
                <w:szCs w:val="18"/>
              </w:rPr>
            </w:pPr>
          </w:p>
        </w:tc>
      </w:tr>
      <w:tr w:rsidR="00F32698" w:rsidTr="00F32698">
        <w:trPr>
          <w:trHeight w:val="300"/>
        </w:trPr>
        <w:tc>
          <w:tcPr>
            <w:tcW w:w="640" w:type="dxa"/>
            <w:vAlign w:val="bottom"/>
          </w:tcPr>
          <w:p w:rsidR="00F32698" w:rsidRDefault="00F32698" w:rsidP="00F32698">
            <w:pPr>
              <w:spacing w:before="120" w:after="120"/>
              <w:jc w:val="right"/>
              <w:rPr>
                <w:sz w:val="18"/>
                <w:szCs w:val="18"/>
              </w:rPr>
            </w:pPr>
            <w:r>
              <w:rPr>
                <w:sz w:val="18"/>
                <w:szCs w:val="18"/>
              </w:rPr>
              <w:t>1.10.</w:t>
            </w:r>
          </w:p>
        </w:tc>
        <w:tc>
          <w:tcPr>
            <w:tcW w:w="4997" w:type="dxa"/>
          </w:tcPr>
          <w:p w:rsidR="00F32698" w:rsidRDefault="00F32698" w:rsidP="00F32698">
            <w:pPr>
              <w:spacing w:before="120" w:after="120"/>
              <w:rPr>
                <w:sz w:val="18"/>
                <w:szCs w:val="18"/>
              </w:rPr>
            </w:pPr>
            <w:r>
              <w:rPr>
                <w:sz w:val="18"/>
                <w:szCs w:val="18"/>
              </w:rPr>
              <w:t>Обслуживание системы автоматической установки пожаротушения</w:t>
            </w:r>
          </w:p>
        </w:tc>
        <w:tc>
          <w:tcPr>
            <w:tcW w:w="1417" w:type="dxa"/>
            <w:shd w:val="clear" w:color="auto" w:fill="auto"/>
            <w:noWrap/>
            <w:vAlign w:val="center"/>
          </w:tcPr>
          <w:p w:rsidR="00F32698" w:rsidRDefault="00F32698" w:rsidP="00F32698">
            <w:pPr>
              <w:spacing w:before="120" w:after="120"/>
              <w:jc w:val="center"/>
              <w:rPr>
                <w:sz w:val="16"/>
                <w:szCs w:val="16"/>
              </w:rPr>
            </w:pPr>
            <w:proofErr w:type="spellStart"/>
            <w:r>
              <w:rPr>
                <w:sz w:val="16"/>
                <w:szCs w:val="16"/>
              </w:rPr>
              <w:t>руб</w:t>
            </w:r>
            <w:proofErr w:type="spellEnd"/>
            <w:r>
              <w:rPr>
                <w:sz w:val="16"/>
                <w:szCs w:val="16"/>
              </w:rPr>
              <w:t>/м2</w:t>
            </w:r>
          </w:p>
        </w:tc>
        <w:tc>
          <w:tcPr>
            <w:tcW w:w="1418" w:type="dxa"/>
            <w:vMerge/>
            <w:vAlign w:val="bottom"/>
          </w:tcPr>
          <w:p w:rsidR="00F32698" w:rsidRPr="00717E0E" w:rsidRDefault="00F32698" w:rsidP="00F32698">
            <w:pPr>
              <w:spacing w:before="120" w:after="120"/>
              <w:jc w:val="center"/>
              <w:rPr>
                <w:sz w:val="18"/>
                <w:szCs w:val="18"/>
              </w:rPr>
            </w:pPr>
          </w:p>
        </w:tc>
        <w:tc>
          <w:tcPr>
            <w:tcW w:w="1559" w:type="dxa"/>
            <w:vMerge/>
            <w:vAlign w:val="bottom"/>
          </w:tcPr>
          <w:p w:rsidR="00F32698" w:rsidRPr="00717E0E" w:rsidRDefault="00F32698" w:rsidP="00F32698">
            <w:pPr>
              <w:spacing w:before="120" w:after="120"/>
              <w:jc w:val="center"/>
              <w:rPr>
                <w:sz w:val="18"/>
                <w:szCs w:val="18"/>
              </w:rPr>
            </w:pPr>
          </w:p>
        </w:tc>
      </w:tr>
      <w:tr w:rsidR="00F32698" w:rsidTr="00F32698">
        <w:trPr>
          <w:trHeight w:val="300"/>
        </w:trPr>
        <w:tc>
          <w:tcPr>
            <w:tcW w:w="640" w:type="dxa"/>
            <w:vAlign w:val="bottom"/>
          </w:tcPr>
          <w:p w:rsidR="00F32698" w:rsidRDefault="00F32698" w:rsidP="00F32698">
            <w:pPr>
              <w:spacing w:before="120" w:after="120"/>
              <w:jc w:val="right"/>
              <w:rPr>
                <w:sz w:val="20"/>
              </w:rPr>
            </w:pPr>
            <w:r>
              <w:rPr>
                <w:sz w:val="18"/>
                <w:szCs w:val="18"/>
              </w:rPr>
              <w:t>1.11.</w:t>
            </w:r>
          </w:p>
        </w:tc>
        <w:tc>
          <w:tcPr>
            <w:tcW w:w="4997" w:type="dxa"/>
          </w:tcPr>
          <w:p w:rsidR="00F32698" w:rsidRDefault="00F32698" w:rsidP="00F32698">
            <w:pPr>
              <w:spacing w:before="120" w:after="120"/>
              <w:rPr>
                <w:sz w:val="18"/>
                <w:szCs w:val="18"/>
              </w:rPr>
            </w:pPr>
            <w:r>
              <w:rPr>
                <w:sz w:val="18"/>
                <w:szCs w:val="18"/>
              </w:rPr>
              <w:t>Эксплуатация коллективных приборов учета электрической энергии</w:t>
            </w:r>
          </w:p>
        </w:tc>
        <w:tc>
          <w:tcPr>
            <w:tcW w:w="1417" w:type="dxa"/>
            <w:shd w:val="clear" w:color="auto" w:fill="auto"/>
            <w:noWrap/>
            <w:vAlign w:val="center"/>
          </w:tcPr>
          <w:p w:rsidR="00F32698" w:rsidRDefault="00F32698" w:rsidP="00F32698">
            <w:pPr>
              <w:spacing w:before="120" w:after="120"/>
              <w:jc w:val="center"/>
              <w:rPr>
                <w:sz w:val="16"/>
                <w:szCs w:val="16"/>
              </w:rPr>
            </w:pPr>
            <w:proofErr w:type="spellStart"/>
            <w:r>
              <w:rPr>
                <w:sz w:val="16"/>
                <w:szCs w:val="16"/>
              </w:rPr>
              <w:t>руб</w:t>
            </w:r>
            <w:proofErr w:type="spellEnd"/>
            <w:r>
              <w:rPr>
                <w:sz w:val="16"/>
                <w:szCs w:val="16"/>
              </w:rPr>
              <w:t>/м2</w:t>
            </w:r>
          </w:p>
        </w:tc>
        <w:tc>
          <w:tcPr>
            <w:tcW w:w="1418" w:type="dxa"/>
            <w:vAlign w:val="bottom"/>
          </w:tcPr>
          <w:p w:rsidR="00F32698" w:rsidRPr="00717E0E" w:rsidRDefault="00F32698" w:rsidP="00F32698">
            <w:pPr>
              <w:spacing w:before="120" w:after="120"/>
              <w:jc w:val="center"/>
              <w:rPr>
                <w:sz w:val="18"/>
                <w:szCs w:val="18"/>
              </w:rPr>
            </w:pPr>
            <w:r>
              <w:rPr>
                <w:sz w:val="18"/>
                <w:szCs w:val="18"/>
              </w:rPr>
              <w:t>0,07</w:t>
            </w:r>
          </w:p>
        </w:tc>
        <w:tc>
          <w:tcPr>
            <w:tcW w:w="1559" w:type="dxa"/>
            <w:vAlign w:val="bottom"/>
          </w:tcPr>
          <w:p w:rsidR="00F32698" w:rsidRPr="00717E0E" w:rsidRDefault="00F32698" w:rsidP="00F32698">
            <w:pPr>
              <w:spacing w:before="120" w:after="120"/>
              <w:jc w:val="center"/>
              <w:rPr>
                <w:sz w:val="18"/>
                <w:szCs w:val="18"/>
              </w:rPr>
            </w:pPr>
            <w:r>
              <w:rPr>
                <w:sz w:val="18"/>
                <w:szCs w:val="18"/>
              </w:rPr>
              <w:t>0,07</w:t>
            </w:r>
          </w:p>
        </w:tc>
      </w:tr>
      <w:tr w:rsidR="00F32698" w:rsidTr="00F32698">
        <w:trPr>
          <w:trHeight w:val="300"/>
        </w:trPr>
        <w:tc>
          <w:tcPr>
            <w:tcW w:w="640" w:type="dxa"/>
            <w:vAlign w:val="bottom"/>
          </w:tcPr>
          <w:p w:rsidR="00F32698" w:rsidRDefault="00F32698" w:rsidP="00F32698">
            <w:pPr>
              <w:spacing w:before="120" w:after="120"/>
              <w:jc w:val="right"/>
              <w:rPr>
                <w:sz w:val="20"/>
              </w:rPr>
            </w:pPr>
            <w:r>
              <w:rPr>
                <w:sz w:val="18"/>
                <w:szCs w:val="18"/>
              </w:rPr>
              <w:t>1.12.</w:t>
            </w:r>
          </w:p>
        </w:tc>
        <w:tc>
          <w:tcPr>
            <w:tcW w:w="4997" w:type="dxa"/>
          </w:tcPr>
          <w:p w:rsidR="00F32698" w:rsidRDefault="00F32698" w:rsidP="00F32698">
            <w:pPr>
              <w:spacing w:before="120" w:after="120"/>
              <w:rPr>
                <w:sz w:val="18"/>
                <w:szCs w:val="18"/>
              </w:rPr>
            </w:pPr>
            <w:r>
              <w:rPr>
                <w:sz w:val="18"/>
                <w:szCs w:val="18"/>
              </w:rPr>
              <w:t>Эксплуатация коллективных приборов учета тепловой энергии и горячей воды, обслуживание ИТП</w:t>
            </w:r>
          </w:p>
        </w:tc>
        <w:tc>
          <w:tcPr>
            <w:tcW w:w="1417" w:type="dxa"/>
            <w:shd w:val="clear" w:color="auto" w:fill="auto"/>
            <w:noWrap/>
            <w:vAlign w:val="center"/>
          </w:tcPr>
          <w:p w:rsidR="00F32698" w:rsidRDefault="00F32698" w:rsidP="00F32698">
            <w:pPr>
              <w:spacing w:before="120" w:after="120"/>
              <w:jc w:val="center"/>
              <w:rPr>
                <w:sz w:val="16"/>
                <w:szCs w:val="16"/>
              </w:rPr>
            </w:pPr>
            <w:proofErr w:type="spellStart"/>
            <w:r>
              <w:rPr>
                <w:sz w:val="16"/>
                <w:szCs w:val="16"/>
              </w:rPr>
              <w:t>руб</w:t>
            </w:r>
            <w:proofErr w:type="spellEnd"/>
            <w:r>
              <w:rPr>
                <w:sz w:val="16"/>
                <w:szCs w:val="16"/>
              </w:rPr>
              <w:t>/м2</w:t>
            </w:r>
          </w:p>
        </w:tc>
        <w:tc>
          <w:tcPr>
            <w:tcW w:w="1418" w:type="dxa"/>
            <w:vAlign w:val="bottom"/>
          </w:tcPr>
          <w:p w:rsidR="00F32698" w:rsidRPr="00717E0E" w:rsidRDefault="00F32698" w:rsidP="00F32698">
            <w:pPr>
              <w:spacing w:before="120" w:after="120"/>
              <w:jc w:val="center"/>
              <w:rPr>
                <w:sz w:val="18"/>
                <w:szCs w:val="18"/>
              </w:rPr>
            </w:pPr>
            <w:r>
              <w:rPr>
                <w:sz w:val="18"/>
                <w:szCs w:val="18"/>
              </w:rPr>
              <w:t>3,56</w:t>
            </w:r>
          </w:p>
        </w:tc>
        <w:tc>
          <w:tcPr>
            <w:tcW w:w="1559" w:type="dxa"/>
            <w:vAlign w:val="bottom"/>
          </w:tcPr>
          <w:p w:rsidR="00F32698" w:rsidRPr="00717E0E" w:rsidRDefault="00F32698" w:rsidP="00F32698">
            <w:pPr>
              <w:spacing w:before="120" w:after="120"/>
              <w:jc w:val="center"/>
              <w:rPr>
                <w:sz w:val="18"/>
                <w:szCs w:val="18"/>
              </w:rPr>
            </w:pPr>
            <w:r>
              <w:rPr>
                <w:sz w:val="18"/>
                <w:szCs w:val="18"/>
              </w:rPr>
              <w:t>3,56</w:t>
            </w:r>
          </w:p>
        </w:tc>
      </w:tr>
      <w:tr w:rsidR="00F32698" w:rsidTr="00F32698">
        <w:trPr>
          <w:trHeight w:val="300"/>
        </w:trPr>
        <w:tc>
          <w:tcPr>
            <w:tcW w:w="640" w:type="dxa"/>
            <w:vAlign w:val="bottom"/>
          </w:tcPr>
          <w:p w:rsidR="00F32698" w:rsidRDefault="00F32698" w:rsidP="00F32698">
            <w:pPr>
              <w:spacing w:before="120" w:after="120"/>
              <w:jc w:val="right"/>
              <w:rPr>
                <w:sz w:val="20"/>
              </w:rPr>
            </w:pPr>
            <w:r>
              <w:rPr>
                <w:sz w:val="18"/>
                <w:szCs w:val="18"/>
              </w:rPr>
              <w:t>1.13.</w:t>
            </w:r>
          </w:p>
        </w:tc>
        <w:tc>
          <w:tcPr>
            <w:tcW w:w="4997" w:type="dxa"/>
          </w:tcPr>
          <w:p w:rsidR="00F32698" w:rsidRDefault="00F32698" w:rsidP="00F32698">
            <w:pPr>
              <w:spacing w:before="120" w:after="120"/>
              <w:rPr>
                <w:sz w:val="18"/>
                <w:szCs w:val="18"/>
              </w:rPr>
            </w:pPr>
            <w:r>
              <w:rPr>
                <w:sz w:val="18"/>
                <w:szCs w:val="18"/>
              </w:rPr>
              <w:t>Эксплуатация коллективных приборов учета холодной воды</w:t>
            </w:r>
          </w:p>
        </w:tc>
        <w:tc>
          <w:tcPr>
            <w:tcW w:w="1417" w:type="dxa"/>
            <w:shd w:val="clear" w:color="auto" w:fill="auto"/>
            <w:noWrap/>
            <w:vAlign w:val="center"/>
          </w:tcPr>
          <w:p w:rsidR="00F32698" w:rsidRDefault="00F32698" w:rsidP="00F32698">
            <w:pPr>
              <w:spacing w:before="120" w:after="120"/>
              <w:jc w:val="center"/>
              <w:rPr>
                <w:sz w:val="16"/>
                <w:szCs w:val="16"/>
              </w:rPr>
            </w:pPr>
            <w:proofErr w:type="spellStart"/>
            <w:r>
              <w:rPr>
                <w:sz w:val="16"/>
                <w:szCs w:val="16"/>
              </w:rPr>
              <w:t>руб</w:t>
            </w:r>
            <w:proofErr w:type="spellEnd"/>
            <w:r>
              <w:rPr>
                <w:sz w:val="16"/>
                <w:szCs w:val="16"/>
              </w:rPr>
              <w:t>/м2</w:t>
            </w:r>
          </w:p>
        </w:tc>
        <w:tc>
          <w:tcPr>
            <w:tcW w:w="1418" w:type="dxa"/>
            <w:vAlign w:val="bottom"/>
          </w:tcPr>
          <w:p w:rsidR="00F32698" w:rsidRPr="00717E0E" w:rsidRDefault="00F32698" w:rsidP="00F32698">
            <w:pPr>
              <w:spacing w:before="120" w:after="120"/>
              <w:jc w:val="center"/>
              <w:rPr>
                <w:sz w:val="18"/>
                <w:szCs w:val="18"/>
              </w:rPr>
            </w:pPr>
            <w:r>
              <w:rPr>
                <w:sz w:val="18"/>
                <w:szCs w:val="18"/>
              </w:rPr>
              <w:t>0,06</w:t>
            </w:r>
          </w:p>
        </w:tc>
        <w:tc>
          <w:tcPr>
            <w:tcW w:w="1559" w:type="dxa"/>
            <w:vAlign w:val="bottom"/>
          </w:tcPr>
          <w:p w:rsidR="00F32698" w:rsidRPr="00717E0E" w:rsidRDefault="00F32698" w:rsidP="00F32698">
            <w:pPr>
              <w:spacing w:before="120" w:after="120"/>
              <w:jc w:val="center"/>
              <w:rPr>
                <w:sz w:val="18"/>
                <w:szCs w:val="18"/>
              </w:rPr>
            </w:pPr>
            <w:r>
              <w:rPr>
                <w:sz w:val="18"/>
                <w:szCs w:val="18"/>
              </w:rPr>
              <w:t>0,06</w:t>
            </w:r>
          </w:p>
        </w:tc>
      </w:tr>
      <w:tr w:rsidR="00F32698" w:rsidTr="00F32698">
        <w:trPr>
          <w:trHeight w:val="300"/>
        </w:trPr>
        <w:tc>
          <w:tcPr>
            <w:tcW w:w="640" w:type="dxa"/>
            <w:vAlign w:val="bottom"/>
          </w:tcPr>
          <w:p w:rsidR="00F32698" w:rsidRDefault="00F32698" w:rsidP="00F32698">
            <w:pPr>
              <w:spacing w:before="120" w:after="120"/>
              <w:jc w:val="right"/>
              <w:rPr>
                <w:sz w:val="20"/>
              </w:rPr>
            </w:pPr>
            <w:r>
              <w:rPr>
                <w:sz w:val="18"/>
                <w:szCs w:val="18"/>
              </w:rPr>
              <w:t>1.14.</w:t>
            </w:r>
          </w:p>
        </w:tc>
        <w:tc>
          <w:tcPr>
            <w:tcW w:w="4997" w:type="dxa"/>
          </w:tcPr>
          <w:p w:rsidR="00F32698" w:rsidRDefault="00F32698" w:rsidP="00F32698">
            <w:pPr>
              <w:spacing w:before="120" w:after="120"/>
              <w:rPr>
                <w:sz w:val="18"/>
                <w:szCs w:val="18"/>
              </w:rPr>
            </w:pPr>
            <w:r>
              <w:rPr>
                <w:sz w:val="18"/>
                <w:szCs w:val="18"/>
              </w:rPr>
              <w:t>Обслуживание, освидетельствование, страхование лифтов, платформ</w:t>
            </w:r>
          </w:p>
        </w:tc>
        <w:tc>
          <w:tcPr>
            <w:tcW w:w="1417" w:type="dxa"/>
            <w:shd w:val="clear" w:color="auto" w:fill="auto"/>
            <w:noWrap/>
            <w:vAlign w:val="center"/>
          </w:tcPr>
          <w:p w:rsidR="00F32698" w:rsidRDefault="00F32698" w:rsidP="00F32698">
            <w:pPr>
              <w:spacing w:before="120" w:after="120"/>
              <w:jc w:val="center"/>
              <w:rPr>
                <w:sz w:val="16"/>
                <w:szCs w:val="16"/>
              </w:rPr>
            </w:pPr>
            <w:proofErr w:type="spellStart"/>
            <w:r>
              <w:rPr>
                <w:sz w:val="16"/>
                <w:szCs w:val="16"/>
              </w:rPr>
              <w:t>руб</w:t>
            </w:r>
            <w:proofErr w:type="spellEnd"/>
            <w:r>
              <w:rPr>
                <w:sz w:val="16"/>
                <w:szCs w:val="16"/>
              </w:rPr>
              <w:t>/м2</w:t>
            </w:r>
          </w:p>
        </w:tc>
        <w:tc>
          <w:tcPr>
            <w:tcW w:w="1418" w:type="dxa"/>
            <w:vAlign w:val="bottom"/>
          </w:tcPr>
          <w:p w:rsidR="00F32698" w:rsidRPr="00717E0E" w:rsidRDefault="00F32698" w:rsidP="00F32698">
            <w:pPr>
              <w:spacing w:before="120" w:after="120"/>
              <w:jc w:val="center"/>
              <w:rPr>
                <w:sz w:val="18"/>
                <w:szCs w:val="18"/>
              </w:rPr>
            </w:pPr>
            <w:r>
              <w:rPr>
                <w:sz w:val="18"/>
                <w:szCs w:val="18"/>
              </w:rPr>
              <w:t>7,68</w:t>
            </w:r>
          </w:p>
        </w:tc>
        <w:tc>
          <w:tcPr>
            <w:tcW w:w="1559" w:type="dxa"/>
            <w:vAlign w:val="bottom"/>
          </w:tcPr>
          <w:p w:rsidR="00F32698" w:rsidRPr="00717E0E" w:rsidRDefault="00F32698" w:rsidP="00F32698">
            <w:pPr>
              <w:spacing w:before="120" w:after="120"/>
              <w:jc w:val="center"/>
              <w:rPr>
                <w:sz w:val="18"/>
                <w:szCs w:val="18"/>
              </w:rPr>
            </w:pPr>
            <w:r>
              <w:rPr>
                <w:sz w:val="18"/>
                <w:szCs w:val="18"/>
              </w:rPr>
              <w:t>0,00</w:t>
            </w:r>
          </w:p>
        </w:tc>
      </w:tr>
      <w:tr w:rsidR="00F32698" w:rsidTr="00E87E20">
        <w:trPr>
          <w:trHeight w:val="300"/>
        </w:trPr>
        <w:tc>
          <w:tcPr>
            <w:tcW w:w="640" w:type="dxa"/>
            <w:shd w:val="clear" w:color="auto" w:fill="auto"/>
            <w:vAlign w:val="bottom"/>
          </w:tcPr>
          <w:p w:rsidR="00F32698" w:rsidRDefault="00F32698" w:rsidP="00F32698">
            <w:pPr>
              <w:spacing w:before="120" w:after="120"/>
              <w:jc w:val="right"/>
              <w:rPr>
                <w:sz w:val="20"/>
              </w:rPr>
            </w:pPr>
            <w:r>
              <w:rPr>
                <w:sz w:val="18"/>
                <w:szCs w:val="18"/>
              </w:rPr>
              <w:t>1.15.</w:t>
            </w:r>
          </w:p>
        </w:tc>
        <w:tc>
          <w:tcPr>
            <w:tcW w:w="4997" w:type="dxa"/>
            <w:shd w:val="clear" w:color="auto" w:fill="auto"/>
          </w:tcPr>
          <w:p w:rsidR="00F32698" w:rsidRDefault="00F32698" w:rsidP="00F32698">
            <w:pPr>
              <w:spacing w:before="120" w:after="120"/>
              <w:rPr>
                <w:sz w:val="18"/>
                <w:szCs w:val="18"/>
              </w:rPr>
            </w:pPr>
            <w:r>
              <w:rPr>
                <w:sz w:val="18"/>
                <w:szCs w:val="18"/>
              </w:rPr>
              <w:t xml:space="preserve">Управление многоквартирным домом </w:t>
            </w:r>
          </w:p>
        </w:tc>
        <w:tc>
          <w:tcPr>
            <w:tcW w:w="1417" w:type="dxa"/>
            <w:shd w:val="clear" w:color="auto" w:fill="auto"/>
            <w:noWrap/>
            <w:vAlign w:val="center"/>
          </w:tcPr>
          <w:p w:rsidR="00F32698" w:rsidRDefault="00F32698" w:rsidP="00F32698">
            <w:pPr>
              <w:spacing w:before="120" w:after="120"/>
              <w:jc w:val="center"/>
              <w:rPr>
                <w:sz w:val="16"/>
                <w:szCs w:val="16"/>
              </w:rPr>
            </w:pPr>
            <w:proofErr w:type="spellStart"/>
            <w:r>
              <w:rPr>
                <w:sz w:val="16"/>
                <w:szCs w:val="16"/>
              </w:rPr>
              <w:t>руб</w:t>
            </w:r>
            <w:proofErr w:type="spellEnd"/>
            <w:r>
              <w:rPr>
                <w:sz w:val="16"/>
                <w:szCs w:val="16"/>
              </w:rPr>
              <w:t>/м2</w:t>
            </w:r>
          </w:p>
        </w:tc>
        <w:tc>
          <w:tcPr>
            <w:tcW w:w="1418" w:type="dxa"/>
            <w:shd w:val="clear" w:color="auto" w:fill="auto"/>
            <w:vAlign w:val="bottom"/>
          </w:tcPr>
          <w:p w:rsidR="00F32698" w:rsidRPr="00717E0E" w:rsidRDefault="00F32698" w:rsidP="00F32698">
            <w:pPr>
              <w:spacing w:before="120" w:after="120"/>
              <w:jc w:val="center"/>
              <w:rPr>
                <w:sz w:val="18"/>
                <w:szCs w:val="18"/>
              </w:rPr>
            </w:pPr>
            <w:r>
              <w:rPr>
                <w:sz w:val="18"/>
                <w:szCs w:val="18"/>
              </w:rPr>
              <w:t>4,29</w:t>
            </w:r>
          </w:p>
        </w:tc>
        <w:tc>
          <w:tcPr>
            <w:tcW w:w="1559" w:type="dxa"/>
            <w:shd w:val="clear" w:color="auto" w:fill="auto"/>
            <w:vAlign w:val="bottom"/>
          </w:tcPr>
          <w:p w:rsidR="00F32698" w:rsidRPr="00717E0E" w:rsidRDefault="00F32698" w:rsidP="00F32698">
            <w:pPr>
              <w:spacing w:before="120" w:after="120"/>
              <w:jc w:val="center"/>
              <w:rPr>
                <w:sz w:val="18"/>
                <w:szCs w:val="18"/>
              </w:rPr>
            </w:pPr>
            <w:r>
              <w:rPr>
                <w:sz w:val="18"/>
                <w:szCs w:val="18"/>
              </w:rPr>
              <w:t>4,29</w:t>
            </w:r>
          </w:p>
        </w:tc>
      </w:tr>
      <w:tr w:rsidR="00F32698" w:rsidTr="00F32698">
        <w:trPr>
          <w:trHeight w:val="300"/>
        </w:trPr>
        <w:tc>
          <w:tcPr>
            <w:tcW w:w="640" w:type="dxa"/>
            <w:vAlign w:val="bottom"/>
          </w:tcPr>
          <w:p w:rsidR="00F32698" w:rsidRDefault="00F32698" w:rsidP="00F32698">
            <w:pPr>
              <w:spacing w:before="120" w:after="120"/>
              <w:jc w:val="right"/>
              <w:rPr>
                <w:sz w:val="20"/>
              </w:rPr>
            </w:pPr>
            <w:r>
              <w:rPr>
                <w:sz w:val="18"/>
                <w:szCs w:val="18"/>
              </w:rPr>
              <w:t>1.16.</w:t>
            </w:r>
          </w:p>
        </w:tc>
        <w:tc>
          <w:tcPr>
            <w:tcW w:w="4997" w:type="dxa"/>
          </w:tcPr>
          <w:p w:rsidR="00F32698" w:rsidRDefault="00F32698" w:rsidP="00F32698">
            <w:pPr>
              <w:spacing w:before="120" w:after="120"/>
              <w:rPr>
                <w:sz w:val="18"/>
                <w:szCs w:val="18"/>
              </w:rPr>
            </w:pPr>
            <w:r>
              <w:rPr>
                <w:sz w:val="18"/>
                <w:szCs w:val="18"/>
              </w:rPr>
              <w:t>Аварийно-диспетчерская служба</w:t>
            </w:r>
          </w:p>
        </w:tc>
        <w:tc>
          <w:tcPr>
            <w:tcW w:w="1417" w:type="dxa"/>
            <w:shd w:val="clear" w:color="auto" w:fill="auto"/>
            <w:noWrap/>
            <w:vAlign w:val="center"/>
          </w:tcPr>
          <w:p w:rsidR="00F32698" w:rsidRDefault="00F32698" w:rsidP="00F32698">
            <w:pPr>
              <w:spacing w:before="120" w:after="120"/>
              <w:jc w:val="center"/>
              <w:rPr>
                <w:sz w:val="16"/>
                <w:szCs w:val="16"/>
              </w:rPr>
            </w:pPr>
            <w:proofErr w:type="spellStart"/>
            <w:r>
              <w:rPr>
                <w:sz w:val="16"/>
                <w:szCs w:val="16"/>
              </w:rPr>
              <w:t>руб</w:t>
            </w:r>
            <w:proofErr w:type="spellEnd"/>
            <w:r>
              <w:rPr>
                <w:sz w:val="16"/>
                <w:szCs w:val="16"/>
              </w:rPr>
              <w:t>/м2</w:t>
            </w:r>
          </w:p>
        </w:tc>
        <w:tc>
          <w:tcPr>
            <w:tcW w:w="1418" w:type="dxa"/>
            <w:vAlign w:val="bottom"/>
          </w:tcPr>
          <w:p w:rsidR="00F32698" w:rsidRPr="00717E0E" w:rsidRDefault="00F32698" w:rsidP="00F32698">
            <w:pPr>
              <w:spacing w:before="120" w:after="120"/>
              <w:jc w:val="center"/>
              <w:rPr>
                <w:sz w:val="18"/>
                <w:szCs w:val="18"/>
              </w:rPr>
            </w:pPr>
            <w:r>
              <w:rPr>
                <w:sz w:val="18"/>
                <w:szCs w:val="18"/>
              </w:rPr>
              <w:t>2,26</w:t>
            </w:r>
          </w:p>
        </w:tc>
        <w:tc>
          <w:tcPr>
            <w:tcW w:w="1559" w:type="dxa"/>
            <w:vAlign w:val="bottom"/>
          </w:tcPr>
          <w:p w:rsidR="00F32698" w:rsidRPr="00717E0E" w:rsidRDefault="00F32698" w:rsidP="00F32698">
            <w:pPr>
              <w:spacing w:before="120" w:after="120"/>
              <w:jc w:val="center"/>
              <w:rPr>
                <w:sz w:val="18"/>
                <w:szCs w:val="18"/>
              </w:rPr>
            </w:pPr>
            <w:r>
              <w:rPr>
                <w:sz w:val="18"/>
                <w:szCs w:val="18"/>
              </w:rPr>
              <w:t>2,26</w:t>
            </w:r>
          </w:p>
        </w:tc>
      </w:tr>
      <w:tr w:rsidR="00F32698" w:rsidTr="00E87E20">
        <w:trPr>
          <w:trHeight w:val="300"/>
        </w:trPr>
        <w:tc>
          <w:tcPr>
            <w:tcW w:w="640" w:type="dxa"/>
            <w:shd w:val="clear" w:color="000000" w:fill="D9D9D9"/>
            <w:vAlign w:val="center"/>
          </w:tcPr>
          <w:p w:rsidR="00F32698" w:rsidRDefault="00F32698" w:rsidP="00F32698">
            <w:pPr>
              <w:spacing w:before="120" w:after="120"/>
              <w:jc w:val="center"/>
              <w:rPr>
                <w:b/>
                <w:iCs/>
                <w:sz w:val="18"/>
                <w:szCs w:val="18"/>
                <w:lang w:val="en-US"/>
              </w:rPr>
            </w:pPr>
            <w:r>
              <w:rPr>
                <w:b/>
                <w:iCs/>
                <w:sz w:val="18"/>
                <w:szCs w:val="18"/>
                <w:lang w:val="en-US"/>
              </w:rPr>
              <w:t>II</w:t>
            </w:r>
          </w:p>
        </w:tc>
        <w:tc>
          <w:tcPr>
            <w:tcW w:w="4997" w:type="dxa"/>
            <w:shd w:val="clear" w:color="000000" w:fill="D9D9D9"/>
            <w:vAlign w:val="center"/>
          </w:tcPr>
          <w:p w:rsidR="00F32698" w:rsidRDefault="00F32698" w:rsidP="00F32698">
            <w:pPr>
              <w:spacing w:before="120" w:after="120"/>
              <w:rPr>
                <w:iCs/>
                <w:sz w:val="18"/>
                <w:szCs w:val="18"/>
              </w:rPr>
            </w:pPr>
            <w:r>
              <w:rPr>
                <w:b/>
                <w:bCs/>
                <w:sz w:val="18"/>
                <w:szCs w:val="18"/>
              </w:rPr>
              <w:t>Дополнительные услуги</w:t>
            </w:r>
          </w:p>
        </w:tc>
        <w:tc>
          <w:tcPr>
            <w:tcW w:w="1417" w:type="dxa"/>
            <w:shd w:val="clear" w:color="000000" w:fill="D9D9D9"/>
            <w:noWrap/>
            <w:vAlign w:val="center"/>
          </w:tcPr>
          <w:p w:rsidR="00F32698" w:rsidRPr="00050467" w:rsidRDefault="00F32698" w:rsidP="00F32698">
            <w:pPr>
              <w:spacing w:before="120" w:after="120"/>
              <w:jc w:val="center"/>
              <w:rPr>
                <w:b/>
                <w:iCs/>
                <w:sz w:val="18"/>
                <w:szCs w:val="18"/>
              </w:rPr>
            </w:pPr>
          </w:p>
        </w:tc>
        <w:tc>
          <w:tcPr>
            <w:tcW w:w="1418" w:type="dxa"/>
            <w:shd w:val="clear" w:color="000000" w:fill="D9D9D9"/>
            <w:vAlign w:val="bottom"/>
          </w:tcPr>
          <w:p w:rsidR="00F32698" w:rsidRPr="00717E0E" w:rsidRDefault="00F32698" w:rsidP="00F32698">
            <w:pPr>
              <w:spacing w:before="120" w:after="120"/>
              <w:jc w:val="center"/>
              <w:rPr>
                <w:b/>
                <w:sz w:val="18"/>
                <w:szCs w:val="18"/>
              </w:rPr>
            </w:pPr>
          </w:p>
        </w:tc>
        <w:tc>
          <w:tcPr>
            <w:tcW w:w="1559" w:type="dxa"/>
            <w:shd w:val="clear" w:color="000000" w:fill="D9D9D9"/>
            <w:vAlign w:val="bottom"/>
          </w:tcPr>
          <w:p w:rsidR="00F32698" w:rsidRPr="00717E0E" w:rsidRDefault="00F32698" w:rsidP="00F32698">
            <w:pPr>
              <w:spacing w:before="120" w:after="120"/>
              <w:jc w:val="center"/>
              <w:rPr>
                <w:b/>
                <w:sz w:val="18"/>
                <w:szCs w:val="18"/>
              </w:rPr>
            </w:pPr>
          </w:p>
        </w:tc>
      </w:tr>
      <w:tr w:rsidR="00F32698" w:rsidTr="00F32698">
        <w:trPr>
          <w:trHeight w:val="300"/>
        </w:trPr>
        <w:tc>
          <w:tcPr>
            <w:tcW w:w="640" w:type="dxa"/>
            <w:vAlign w:val="bottom"/>
          </w:tcPr>
          <w:p w:rsidR="00F32698" w:rsidRDefault="00F32698" w:rsidP="00F32698">
            <w:pPr>
              <w:spacing w:before="120" w:after="120"/>
              <w:jc w:val="right"/>
              <w:rPr>
                <w:sz w:val="20"/>
              </w:rPr>
            </w:pPr>
            <w:r>
              <w:rPr>
                <w:sz w:val="18"/>
                <w:szCs w:val="18"/>
              </w:rPr>
              <w:t>2.1.</w:t>
            </w:r>
          </w:p>
        </w:tc>
        <w:tc>
          <w:tcPr>
            <w:tcW w:w="4997" w:type="dxa"/>
          </w:tcPr>
          <w:p w:rsidR="00F32698" w:rsidRDefault="008C13AB" w:rsidP="00F32698">
            <w:pPr>
              <w:spacing w:before="120" w:after="120"/>
              <w:rPr>
                <w:sz w:val="18"/>
                <w:szCs w:val="18"/>
              </w:rPr>
            </w:pPr>
            <w:r>
              <w:rPr>
                <w:sz w:val="18"/>
                <w:szCs w:val="18"/>
              </w:rPr>
              <w:t>Администратор территории</w:t>
            </w:r>
          </w:p>
        </w:tc>
        <w:tc>
          <w:tcPr>
            <w:tcW w:w="1417" w:type="dxa"/>
            <w:shd w:val="clear" w:color="auto" w:fill="auto"/>
            <w:noWrap/>
            <w:vAlign w:val="center"/>
          </w:tcPr>
          <w:p w:rsidR="00F32698" w:rsidRDefault="00F32698" w:rsidP="00F32698">
            <w:pPr>
              <w:jc w:val="center"/>
              <w:rPr>
                <w:sz w:val="16"/>
                <w:szCs w:val="16"/>
              </w:rPr>
            </w:pPr>
            <w:proofErr w:type="spellStart"/>
            <w:r>
              <w:rPr>
                <w:sz w:val="16"/>
                <w:szCs w:val="16"/>
              </w:rPr>
              <w:t>руб</w:t>
            </w:r>
            <w:proofErr w:type="spellEnd"/>
            <w:r>
              <w:rPr>
                <w:sz w:val="16"/>
                <w:szCs w:val="16"/>
              </w:rPr>
              <w:t>/м2</w:t>
            </w:r>
          </w:p>
        </w:tc>
        <w:tc>
          <w:tcPr>
            <w:tcW w:w="1418" w:type="dxa"/>
            <w:vAlign w:val="bottom"/>
          </w:tcPr>
          <w:p w:rsidR="00F32698" w:rsidRPr="00717E0E" w:rsidRDefault="00F32698" w:rsidP="00F32698">
            <w:pPr>
              <w:spacing w:before="120" w:after="120"/>
              <w:jc w:val="center"/>
              <w:rPr>
                <w:sz w:val="18"/>
                <w:szCs w:val="18"/>
              </w:rPr>
            </w:pPr>
            <w:r>
              <w:rPr>
                <w:sz w:val="18"/>
                <w:szCs w:val="18"/>
              </w:rPr>
              <w:t>6,65</w:t>
            </w:r>
          </w:p>
        </w:tc>
        <w:tc>
          <w:tcPr>
            <w:tcW w:w="1559" w:type="dxa"/>
            <w:vAlign w:val="bottom"/>
          </w:tcPr>
          <w:p w:rsidR="00F32698" w:rsidRPr="00717E0E" w:rsidRDefault="00F32698" w:rsidP="00F32698">
            <w:pPr>
              <w:spacing w:before="120" w:after="120"/>
              <w:jc w:val="center"/>
              <w:rPr>
                <w:sz w:val="18"/>
                <w:szCs w:val="18"/>
              </w:rPr>
            </w:pPr>
            <w:r>
              <w:rPr>
                <w:sz w:val="18"/>
                <w:szCs w:val="18"/>
              </w:rPr>
              <w:t>6,65</w:t>
            </w:r>
          </w:p>
        </w:tc>
      </w:tr>
      <w:tr w:rsidR="004E78B0" w:rsidTr="00F32698">
        <w:trPr>
          <w:trHeight w:val="300"/>
        </w:trPr>
        <w:tc>
          <w:tcPr>
            <w:tcW w:w="640" w:type="dxa"/>
            <w:vAlign w:val="bottom"/>
          </w:tcPr>
          <w:p w:rsidR="004E78B0" w:rsidRDefault="004E78B0" w:rsidP="00F32698">
            <w:pPr>
              <w:spacing w:before="120" w:after="120"/>
              <w:jc w:val="right"/>
              <w:rPr>
                <w:sz w:val="18"/>
                <w:szCs w:val="18"/>
              </w:rPr>
            </w:pPr>
            <w:r>
              <w:rPr>
                <w:sz w:val="18"/>
                <w:szCs w:val="18"/>
              </w:rPr>
              <w:t>2.2.</w:t>
            </w:r>
          </w:p>
        </w:tc>
        <w:tc>
          <w:tcPr>
            <w:tcW w:w="4997" w:type="dxa"/>
          </w:tcPr>
          <w:p w:rsidR="004E78B0" w:rsidRDefault="004E78B0" w:rsidP="00F32698">
            <w:pPr>
              <w:spacing w:before="120" w:after="120"/>
              <w:rPr>
                <w:sz w:val="18"/>
                <w:szCs w:val="18"/>
              </w:rPr>
            </w:pPr>
            <w:r>
              <w:rPr>
                <w:sz w:val="18"/>
                <w:szCs w:val="18"/>
              </w:rPr>
              <w:t>Обслуживание системы коллективного приема телевидения</w:t>
            </w:r>
          </w:p>
        </w:tc>
        <w:tc>
          <w:tcPr>
            <w:tcW w:w="1417" w:type="dxa"/>
            <w:shd w:val="clear" w:color="auto" w:fill="auto"/>
            <w:noWrap/>
            <w:vAlign w:val="center"/>
          </w:tcPr>
          <w:p w:rsidR="004E78B0" w:rsidRDefault="004E78B0" w:rsidP="00F32698">
            <w:pPr>
              <w:jc w:val="center"/>
              <w:rPr>
                <w:sz w:val="16"/>
                <w:szCs w:val="16"/>
              </w:rPr>
            </w:pPr>
            <w:proofErr w:type="spellStart"/>
            <w:r>
              <w:rPr>
                <w:sz w:val="16"/>
                <w:szCs w:val="16"/>
              </w:rPr>
              <w:t>руб</w:t>
            </w:r>
            <w:proofErr w:type="spellEnd"/>
            <w:r>
              <w:rPr>
                <w:sz w:val="16"/>
                <w:szCs w:val="16"/>
              </w:rPr>
              <w:t>/</w:t>
            </w:r>
            <w:proofErr w:type="spellStart"/>
            <w:r>
              <w:rPr>
                <w:sz w:val="16"/>
                <w:szCs w:val="16"/>
              </w:rPr>
              <w:t>пом</w:t>
            </w:r>
            <w:proofErr w:type="spellEnd"/>
          </w:p>
        </w:tc>
        <w:tc>
          <w:tcPr>
            <w:tcW w:w="1418" w:type="dxa"/>
            <w:vAlign w:val="bottom"/>
          </w:tcPr>
          <w:p w:rsidR="004E78B0" w:rsidRDefault="004E78B0" w:rsidP="00F32698">
            <w:pPr>
              <w:spacing w:before="120" w:after="120"/>
              <w:jc w:val="center"/>
              <w:rPr>
                <w:sz w:val="18"/>
                <w:szCs w:val="18"/>
              </w:rPr>
            </w:pPr>
            <w:r>
              <w:rPr>
                <w:sz w:val="18"/>
                <w:szCs w:val="18"/>
              </w:rPr>
              <w:t>249,00</w:t>
            </w:r>
          </w:p>
        </w:tc>
        <w:tc>
          <w:tcPr>
            <w:tcW w:w="1559" w:type="dxa"/>
            <w:vAlign w:val="bottom"/>
          </w:tcPr>
          <w:p w:rsidR="004E78B0" w:rsidRDefault="004E78B0" w:rsidP="00F32698">
            <w:pPr>
              <w:spacing w:before="120" w:after="120"/>
              <w:jc w:val="center"/>
              <w:rPr>
                <w:sz w:val="18"/>
                <w:szCs w:val="18"/>
              </w:rPr>
            </w:pPr>
          </w:p>
        </w:tc>
      </w:tr>
      <w:tr w:rsidR="004E78B0" w:rsidTr="00F32698">
        <w:trPr>
          <w:trHeight w:val="300"/>
        </w:trPr>
        <w:tc>
          <w:tcPr>
            <w:tcW w:w="640" w:type="dxa"/>
            <w:vAlign w:val="bottom"/>
          </w:tcPr>
          <w:p w:rsidR="004E78B0" w:rsidRDefault="004E78B0" w:rsidP="004E78B0">
            <w:pPr>
              <w:spacing w:before="120" w:after="120"/>
              <w:jc w:val="right"/>
              <w:rPr>
                <w:sz w:val="18"/>
                <w:szCs w:val="18"/>
              </w:rPr>
            </w:pPr>
            <w:r>
              <w:rPr>
                <w:sz w:val="18"/>
                <w:szCs w:val="18"/>
              </w:rPr>
              <w:t>2.3.</w:t>
            </w:r>
          </w:p>
        </w:tc>
        <w:tc>
          <w:tcPr>
            <w:tcW w:w="4997" w:type="dxa"/>
          </w:tcPr>
          <w:p w:rsidR="004E78B0" w:rsidRDefault="004E78B0" w:rsidP="004E78B0">
            <w:pPr>
              <w:spacing w:before="120" w:after="120"/>
              <w:rPr>
                <w:sz w:val="18"/>
                <w:szCs w:val="18"/>
              </w:rPr>
            </w:pPr>
            <w:r>
              <w:rPr>
                <w:sz w:val="18"/>
                <w:szCs w:val="18"/>
              </w:rPr>
              <w:t>Обслуживание радиоточки</w:t>
            </w:r>
          </w:p>
        </w:tc>
        <w:tc>
          <w:tcPr>
            <w:tcW w:w="1417" w:type="dxa"/>
            <w:shd w:val="clear" w:color="auto" w:fill="auto"/>
            <w:noWrap/>
            <w:vAlign w:val="center"/>
          </w:tcPr>
          <w:p w:rsidR="004E78B0" w:rsidRDefault="004E78B0" w:rsidP="004E78B0">
            <w:pPr>
              <w:jc w:val="center"/>
              <w:rPr>
                <w:sz w:val="16"/>
                <w:szCs w:val="16"/>
              </w:rPr>
            </w:pPr>
            <w:proofErr w:type="spellStart"/>
            <w:r>
              <w:rPr>
                <w:sz w:val="16"/>
                <w:szCs w:val="16"/>
              </w:rPr>
              <w:t>руб</w:t>
            </w:r>
            <w:proofErr w:type="spellEnd"/>
            <w:r>
              <w:rPr>
                <w:sz w:val="16"/>
                <w:szCs w:val="16"/>
              </w:rPr>
              <w:t>/</w:t>
            </w:r>
            <w:proofErr w:type="spellStart"/>
            <w:r>
              <w:rPr>
                <w:sz w:val="16"/>
                <w:szCs w:val="16"/>
              </w:rPr>
              <w:t>пом</w:t>
            </w:r>
            <w:proofErr w:type="spellEnd"/>
          </w:p>
        </w:tc>
        <w:tc>
          <w:tcPr>
            <w:tcW w:w="1418" w:type="dxa"/>
            <w:vAlign w:val="bottom"/>
          </w:tcPr>
          <w:p w:rsidR="004E78B0" w:rsidRDefault="004E78B0" w:rsidP="004E78B0">
            <w:pPr>
              <w:spacing w:before="120" w:after="120"/>
              <w:jc w:val="center"/>
              <w:rPr>
                <w:sz w:val="18"/>
                <w:szCs w:val="18"/>
              </w:rPr>
            </w:pPr>
            <w:r>
              <w:rPr>
                <w:sz w:val="18"/>
                <w:szCs w:val="18"/>
              </w:rPr>
              <w:t>120,00</w:t>
            </w:r>
          </w:p>
        </w:tc>
        <w:tc>
          <w:tcPr>
            <w:tcW w:w="1559" w:type="dxa"/>
            <w:vAlign w:val="bottom"/>
          </w:tcPr>
          <w:p w:rsidR="004E78B0" w:rsidRDefault="004E78B0" w:rsidP="004E78B0">
            <w:pPr>
              <w:spacing w:before="120" w:after="120"/>
              <w:jc w:val="center"/>
              <w:rPr>
                <w:sz w:val="18"/>
                <w:szCs w:val="18"/>
              </w:rPr>
            </w:pPr>
          </w:p>
        </w:tc>
      </w:tr>
      <w:bookmarkEnd w:id="33"/>
      <w:bookmarkEnd w:id="34"/>
    </w:tbl>
    <w:p w:rsidR="00DC46C0" w:rsidRDefault="00DC46C0">
      <w:pPr>
        <w:ind w:firstLine="567"/>
        <w:jc w:val="center"/>
        <w:rPr>
          <w:b/>
        </w:rPr>
      </w:pPr>
    </w:p>
    <w:p w:rsidR="00DC46C0" w:rsidRDefault="00DC46C0">
      <w:pPr>
        <w:ind w:firstLine="567"/>
        <w:jc w:val="center"/>
        <w:rPr>
          <w:b/>
        </w:rPr>
      </w:pPr>
    </w:p>
    <w:p w:rsidR="00705796" w:rsidRDefault="00705796">
      <w:pPr>
        <w:ind w:firstLine="567"/>
        <w:jc w:val="center"/>
        <w:rPr>
          <w:b/>
        </w:rPr>
      </w:pPr>
    </w:p>
    <w:p w:rsidR="00705796" w:rsidRDefault="00705796">
      <w:pPr>
        <w:ind w:firstLine="567"/>
        <w:jc w:val="center"/>
        <w:rPr>
          <w:b/>
        </w:rPr>
      </w:pPr>
    </w:p>
    <w:p w:rsidR="00705796" w:rsidRDefault="00705796">
      <w:pPr>
        <w:ind w:firstLine="567"/>
        <w:jc w:val="center"/>
        <w:rPr>
          <w:b/>
        </w:rPr>
      </w:pPr>
    </w:p>
    <w:p w:rsidR="00705796" w:rsidRDefault="00705796">
      <w:pPr>
        <w:ind w:firstLine="567"/>
        <w:jc w:val="center"/>
        <w:rPr>
          <w:b/>
        </w:rPr>
      </w:pPr>
    </w:p>
    <w:p w:rsidR="00705796" w:rsidRDefault="00705796">
      <w:pPr>
        <w:ind w:firstLine="567"/>
        <w:jc w:val="center"/>
        <w:rPr>
          <w:b/>
        </w:rPr>
      </w:pPr>
    </w:p>
    <w:p w:rsidR="00705796" w:rsidRDefault="00705796">
      <w:pPr>
        <w:ind w:firstLine="567"/>
        <w:jc w:val="center"/>
        <w:rPr>
          <w:b/>
        </w:rPr>
      </w:pPr>
    </w:p>
    <w:p w:rsidR="00705796" w:rsidRDefault="00705796">
      <w:pPr>
        <w:ind w:firstLine="567"/>
        <w:jc w:val="center"/>
        <w:rPr>
          <w:b/>
        </w:rPr>
      </w:pPr>
    </w:p>
    <w:p w:rsidR="00705796" w:rsidRDefault="00705796">
      <w:pPr>
        <w:ind w:firstLine="567"/>
        <w:jc w:val="center"/>
        <w:rPr>
          <w:b/>
        </w:rPr>
      </w:pPr>
    </w:p>
    <w:p w:rsidR="00DC46C0" w:rsidRDefault="00DC46C0">
      <w:pPr>
        <w:ind w:firstLine="567"/>
        <w:jc w:val="center"/>
        <w:rPr>
          <w:b/>
        </w:rPr>
      </w:pPr>
    </w:p>
    <w:p w:rsidR="00180D38" w:rsidRDefault="00180D38">
      <w:pPr>
        <w:ind w:firstLine="567"/>
        <w:jc w:val="center"/>
        <w:rPr>
          <w:b/>
        </w:rPr>
      </w:pPr>
    </w:p>
    <w:p w:rsidR="00DC46C0" w:rsidRDefault="00DC46C0">
      <w:pPr>
        <w:ind w:firstLine="567"/>
        <w:jc w:val="center"/>
        <w:rPr>
          <w:b/>
          <w:sz w:val="18"/>
        </w:rPr>
      </w:pPr>
    </w:p>
    <w:p w:rsidR="00DC46C0" w:rsidRDefault="00DC46C0">
      <w:pPr>
        <w:ind w:firstLine="567"/>
        <w:jc w:val="center"/>
        <w:rPr>
          <w:b/>
          <w:sz w:val="18"/>
        </w:rPr>
      </w:pPr>
    </w:p>
    <w:tbl>
      <w:tblPr>
        <w:tblW w:w="10356" w:type="dxa"/>
        <w:tblInd w:w="-147" w:type="dxa"/>
        <w:tblLayout w:type="fixed"/>
        <w:tblLook w:val="04A0" w:firstRow="1" w:lastRow="0" w:firstColumn="1" w:lastColumn="0" w:noHBand="0" w:noVBand="1"/>
      </w:tblPr>
      <w:tblGrid>
        <w:gridCol w:w="834"/>
        <w:gridCol w:w="3136"/>
        <w:gridCol w:w="1165"/>
        <w:gridCol w:w="1495"/>
        <w:gridCol w:w="2066"/>
        <w:gridCol w:w="1660"/>
      </w:tblGrid>
      <w:tr w:rsidR="00DC46C0">
        <w:trPr>
          <w:trHeight w:val="515"/>
        </w:trPr>
        <w:tc>
          <w:tcPr>
            <w:tcW w:w="834" w:type="dxa"/>
            <w:vMerge w:val="restart"/>
            <w:tcBorders>
              <w:top w:val="single" w:sz="4" w:space="0" w:color="000000"/>
              <w:left w:val="single" w:sz="4" w:space="0" w:color="000000"/>
              <w:bottom w:val="single" w:sz="4" w:space="0" w:color="000000"/>
              <w:right w:val="single" w:sz="4" w:space="0" w:color="000000"/>
            </w:tcBorders>
            <w:shd w:val="clear" w:color="auto" w:fill="F2F2F2"/>
            <w:noWrap/>
            <w:vAlign w:val="center"/>
          </w:tcPr>
          <w:p w:rsidR="00DC46C0" w:rsidRDefault="00344F4E">
            <w:pPr>
              <w:spacing w:line="276" w:lineRule="auto"/>
              <w:ind w:firstLine="567"/>
              <w:jc w:val="center"/>
              <w:rPr>
                <w:b/>
                <w:i/>
                <w:sz w:val="20"/>
              </w:rPr>
            </w:pPr>
            <w:r>
              <w:rPr>
                <w:b/>
                <w:i/>
                <w:sz w:val="20"/>
              </w:rPr>
              <w:t xml:space="preserve">       № п/п</w:t>
            </w:r>
          </w:p>
        </w:tc>
        <w:tc>
          <w:tcPr>
            <w:tcW w:w="5796" w:type="dxa"/>
            <w:gridSpan w:val="3"/>
            <w:vMerge w:val="restart"/>
            <w:tcBorders>
              <w:top w:val="single" w:sz="4" w:space="0" w:color="000000"/>
              <w:left w:val="single" w:sz="4" w:space="0" w:color="000000"/>
              <w:bottom w:val="single" w:sz="4" w:space="0" w:color="000000"/>
              <w:right w:val="single" w:sz="4" w:space="0" w:color="000000"/>
            </w:tcBorders>
            <w:shd w:val="clear" w:color="auto" w:fill="F2F2F2"/>
            <w:noWrap/>
            <w:vAlign w:val="center"/>
          </w:tcPr>
          <w:p w:rsidR="00DC46C0" w:rsidRDefault="00344F4E">
            <w:pPr>
              <w:spacing w:line="276" w:lineRule="auto"/>
              <w:jc w:val="center"/>
              <w:rPr>
                <w:b/>
                <w:i/>
                <w:sz w:val="20"/>
              </w:rPr>
            </w:pPr>
            <w:r>
              <w:rPr>
                <w:b/>
                <w:i/>
                <w:sz w:val="20"/>
              </w:rPr>
              <w:t>Наименование услуги</w:t>
            </w:r>
          </w:p>
        </w:tc>
        <w:tc>
          <w:tcPr>
            <w:tcW w:w="3726" w:type="dxa"/>
            <w:gridSpan w:val="2"/>
            <w:tcBorders>
              <w:top w:val="single" w:sz="4" w:space="0" w:color="000000"/>
              <w:bottom w:val="single" w:sz="4" w:space="0" w:color="000000"/>
              <w:right w:val="single" w:sz="4" w:space="0" w:color="000000"/>
            </w:tcBorders>
            <w:shd w:val="clear" w:color="auto" w:fill="F2F2F2"/>
            <w:noWrap/>
            <w:vAlign w:val="center"/>
          </w:tcPr>
          <w:p w:rsidR="00DC46C0" w:rsidRDefault="00344F4E">
            <w:pPr>
              <w:spacing w:line="276" w:lineRule="auto"/>
              <w:ind w:firstLine="567"/>
              <w:jc w:val="center"/>
              <w:rPr>
                <w:i/>
                <w:sz w:val="20"/>
              </w:rPr>
            </w:pPr>
            <w:r>
              <w:rPr>
                <w:b/>
                <w:i/>
                <w:sz w:val="20"/>
              </w:rPr>
              <w:t xml:space="preserve">              Тариф для собственников помещений </w:t>
            </w:r>
          </w:p>
        </w:tc>
      </w:tr>
      <w:tr w:rsidR="00DC46C0">
        <w:trPr>
          <w:trHeight w:val="268"/>
        </w:trPr>
        <w:tc>
          <w:tcPr>
            <w:tcW w:w="834" w:type="dxa"/>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rsidR="00DC46C0" w:rsidRDefault="00DC46C0"/>
        </w:tc>
        <w:tc>
          <w:tcPr>
            <w:tcW w:w="5796" w:type="dxa"/>
            <w:gridSpan w:val="3"/>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rsidR="00DC46C0" w:rsidRDefault="00DC46C0"/>
        </w:tc>
        <w:tc>
          <w:tcPr>
            <w:tcW w:w="3726" w:type="dxa"/>
            <w:gridSpan w:val="2"/>
            <w:tcBorders>
              <w:top w:val="single" w:sz="4" w:space="0" w:color="000000"/>
              <w:bottom w:val="single" w:sz="4" w:space="0" w:color="000000"/>
              <w:right w:val="single" w:sz="4" w:space="0" w:color="000000"/>
            </w:tcBorders>
            <w:shd w:val="clear" w:color="auto" w:fill="F2F2F2"/>
            <w:noWrap/>
            <w:vAlign w:val="center"/>
          </w:tcPr>
          <w:p w:rsidR="00DC46C0" w:rsidRDefault="00344F4E">
            <w:pPr>
              <w:spacing w:line="276" w:lineRule="auto"/>
              <w:ind w:firstLine="567"/>
              <w:jc w:val="center"/>
              <w:rPr>
                <w:b/>
                <w:i/>
                <w:sz w:val="20"/>
              </w:rPr>
            </w:pPr>
            <w:r>
              <w:rPr>
                <w:b/>
                <w:i/>
                <w:sz w:val="20"/>
              </w:rPr>
              <w:t>руб./м²* в мес.</w:t>
            </w:r>
          </w:p>
        </w:tc>
      </w:tr>
      <w:tr w:rsidR="00DC46C0">
        <w:trPr>
          <w:trHeight w:val="283"/>
        </w:trPr>
        <w:tc>
          <w:tcPr>
            <w:tcW w:w="10356" w:type="dxa"/>
            <w:gridSpan w:val="6"/>
            <w:tcBorders>
              <w:top w:val="single" w:sz="4" w:space="0" w:color="000000"/>
              <w:left w:val="single" w:sz="4" w:space="0" w:color="000000"/>
              <w:bottom w:val="single" w:sz="4" w:space="0" w:color="000000"/>
              <w:right w:val="single" w:sz="4" w:space="0" w:color="000000"/>
            </w:tcBorders>
            <w:shd w:val="clear" w:color="auto" w:fill="D9D9D9"/>
            <w:noWrap/>
            <w:vAlign w:val="center"/>
          </w:tcPr>
          <w:p w:rsidR="00DC46C0" w:rsidRDefault="00344F4E">
            <w:pPr>
              <w:spacing w:line="276" w:lineRule="auto"/>
              <w:ind w:firstLine="567"/>
              <w:jc w:val="center"/>
              <w:rPr>
                <w:b/>
                <w:sz w:val="20"/>
              </w:rPr>
            </w:pPr>
            <w:r>
              <w:rPr>
                <w:b/>
                <w:sz w:val="20"/>
              </w:rPr>
              <w:t>Коммунальные услуги</w:t>
            </w:r>
          </w:p>
        </w:tc>
      </w:tr>
      <w:tr w:rsidR="00DC46C0">
        <w:trPr>
          <w:trHeight w:val="297"/>
        </w:trPr>
        <w:tc>
          <w:tcPr>
            <w:tcW w:w="834" w:type="dxa"/>
            <w:tcBorders>
              <w:left w:val="single" w:sz="4" w:space="0" w:color="000000"/>
              <w:bottom w:val="single" w:sz="4" w:space="0" w:color="000000"/>
              <w:right w:val="single" w:sz="4" w:space="0" w:color="000000"/>
            </w:tcBorders>
            <w:shd w:val="clear" w:color="auto" w:fill="F2F2F2"/>
            <w:noWrap/>
            <w:vAlign w:val="center"/>
          </w:tcPr>
          <w:p w:rsidR="00DC46C0" w:rsidRDefault="00344F4E">
            <w:pPr>
              <w:spacing w:line="276" w:lineRule="auto"/>
              <w:ind w:firstLine="567"/>
              <w:jc w:val="center"/>
              <w:rPr>
                <w:b/>
                <w:i/>
                <w:sz w:val="20"/>
              </w:rPr>
            </w:pPr>
            <w:r>
              <w:rPr>
                <w:b/>
                <w:i/>
                <w:sz w:val="20"/>
              </w:rPr>
              <w:t xml:space="preserve">       № п/п</w:t>
            </w:r>
          </w:p>
        </w:tc>
        <w:tc>
          <w:tcPr>
            <w:tcW w:w="3136" w:type="dxa"/>
            <w:tcBorders>
              <w:bottom w:val="single" w:sz="4" w:space="0" w:color="000000"/>
              <w:right w:val="single" w:sz="4" w:space="0" w:color="000000"/>
            </w:tcBorders>
            <w:shd w:val="clear" w:color="auto" w:fill="F2F2F2"/>
            <w:noWrap/>
            <w:vAlign w:val="center"/>
          </w:tcPr>
          <w:p w:rsidR="00DC46C0" w:rsidRDefault="00344F4E">
            <w:pPr>
              <w:spacing w:line="276" w:lineRule="auto"/>
              <w:ind w:firstLine="567"/>
              <w:jc w:val="center"/>
              <w:rPr>
                <w:b/>
                <w:i/>
                <w:sz w:val="20"/>
              </w:rPr>
            </w:pPr>
            <w:r>
              <w:rPr>
                <w:b/>
                <w:i/>
                <w:sz w:val="20"/>
              </w:rPr>
              <w:t>Наименование услуги</w:t>
            </w:r>
          </w:p>
        </w:tc>
        <w:tc>
          <w:tcPr>
            <w:tcW w:w="2655" w:type="dxa"/>
            <w:gridSpan w:val="2"/>
            <w:tcBorders>
              <w:top w:val="single" w:sz="4" w:space="0" w:color="000000"/>
              <w:right w:val="single" w:sz="4" w:space="0" w:color="000000"/>
            </w:tcBorders>
            <w:shd w:val="clear" w:color="auto" w:fill="F2F2F2"/>
            <w:noWrap/>
            <w:vAlign w:val="center"/>
          </w:tcPr>
          <w:p w:rsidR="00DC46C0" w:rsidRDefault="00344F4E">
            <w:pPr>
              <w:spacing w:line="276" w:lineRule="auto"/>
              <w:jc w:val="center"/>
              <w:rPr>
                <w:b/>
                <w:i/>
                <w:sz w:val="20"/>
              </w:rPr>
            </w:pPr>
            <w:r>
              <w:rPr>
                <w:b/>
                <w:i/>
                <w:sz w:val="20"/>
              </w:rPr>
              <w:t xml:space="preserve">         Единица измерения</w:t>
            </w:r>
          </w:p>
        </w:tc>
        <w:tc>
          <w:tcPr>
            <w:tcW w:w="3726" w:type="dxa"/>
            <w:gridSpan w:val="2"/>
            <w:tcBorders>
              <w:top w:val="single" w:sz="4" w:space="0" w:color="000000"/>
              <w:bottom w:val="single" w:sz="4" w:space="0" w:color="000000"/>
              <w:right w:val="single" w:sz="4" w:space="0" w:color="000000"/>
            </w:tcBorders>
            <w:shd w:val="clear" w:color="auto" w:fill="F2F2F2"/>
            <w:noWrap/>
            <w:vAlign w:val="center"/>
          </w:tcPr>
          <w:p w:rsidR="00DC46C0" w:rsidRDefault="00344F4E">
            <w:pPr>
              <w:spacing w:line="276" w:lineRule="auto"/>
              <w:ind w:firstLine="567"/>
              <w:jc w:val="center"/>
              <w:rPr>
                <w:b/>
                <w:i/>
                <w:sz w:val="20"/>
              </w:rPr>
            </w:pPr>
            <w:r>
              <w:rPr>
                <w:b/>
                <w:i/>
                <w:sz w:val="20"/>
              </w:rPr>
              <w:t>Тариф</w:t>
            </w:r>
          </w:p>
          <w:p w:rsidR="00DC46C0" w:rsidRDefault="00344F4E">
            <w:pPr>
              <w:spacing w:line="276" w:lineRule="auto"/>
              <w:ind w:firstLine="567"/>
              <w:jc w:val="center"/>
              <w:rPr>
                <w:b/>
                <w:i/>
                <w:sz w:val="20"/>
              </w:rPr>
            </w:pPr>
            <w:r>
              <w:rPr>
                <w:b/>
                <w:i/>
                <w:sz w:val="20"/>
              </w:rPr>
              <w:t>жилое/нежилое</w:t>
            </w:r>
          </w:p>
        </w:tc>
      </w:tr>
      <w:tr w:rsidR="00DC46C0">
        <w:trPr>
          <w:trHeight w:val="283"/>
        </w:trPr>
        <w:tc>
          <w:tcPr>
            <w:tcW w:w="834" w:type="dxa"/>
            <w:tcBorders>
              <w:left w:val="single" w:sz="4" w:space="0" w:color="000000"/>
              <w:bottom w:val="single" w:sz="4" w:space="0" w:color="000000"/>
              <w:right w:val="single" w:sz="4" w:space="0" w:color="000000"/>
            </w:tcBorders>
            <w:noWrap/>
            <w:vAlign w:val="center"/>
          </w:tcPr>
          <w:p w:rsidR="00DC46C0" w:rsidRDefault="00344F4E">
            <w:pPr>
              <w:spacing w:line="276" w:lineRule="auto"/>
              <w:ind w:firstLine="567"/>
              <w:jc w:val="center"/>
              <w:rPr>
                <w:sz w:val="20"/>
              </w:rPr>
            </w:pPr>
            <w:r>
              <w:rPr>
                <w:sz w:val="20"/>
              </w:rPr>
              <w:t xml:space="preserve">      1</w:t>
            </w:r>
          </w:p>
        </w:tc>
        <w:tc>
          <w:tcPr>
            <w:tcW w:w="3136" w:type="dxa"/>
            <w:tcBorders>
              <w:bottom w:val="single" w:sz="4" w:space="0" w:color="000000"/>
              <w:right w:val="single" w:sz="4" w:space="0" w:color="000000"/>
            </w:tcBorders>
            <w:noWrap/>
            <w:vAlign w:val="center"/>
          </w:tcPr>
          <w:p w:rsidR="00DC46C0" w:rsidRDefault="00344F4E">
            <w:pPr>
              <w:spacing w:line="276" w:lineRule="auto"/>
              <w:rPr>
                <w:sz w:val="20"/>
              </w:rPr>
            </w:pPr>
            <w:r>
              <w:rPr>
                <w:sz w:val="20"/>
              </w:rPr>
              <w:t>Холодное водоснабжение &lt;3&gt;</w:t>
            </w:r>
          </w:p>
        </w:tc>
        <w:tc>
          <w:tcPr>
            <w:tcW w:w="2655" w:type="dxa"/>
            <w:gridSpan w:val="2"/>
            <w:tcBorders>
              <w:top w:val="single" w:sz="4" w:space="0" w:color="000000"/>
              <w:bottom w:val="single" w:sz="4" w:space="0" w:color="000000"/>
              <w:right w:val="single" w:sz="4" w:space="0" w:color="000000"/>
            </w:tcBorders>
            <w:noWrap/>
            <w:vAlign w:val="center"/>
          </w:tcPr>
          <w:p w:rsidR="00DC46C0" w:rsidRDefault="00344F4E">
            <w:pPr>
              <w:spacing w:line="276" w:lineRule="auto"/>
              <w:ind w:firstLine="567"/>
              <w:jc w:val="center"/>
              <w:rPr>
                <w:i/>
                <w:sz w:val="20"/>
              </w:rPr>
            </w:pPr>
            <w:r>
              <w:rPr>
                <w:i/>
                <w:sz w:val="20"/>
              </w:rPr>
              <w:t>руб./м³</w:t>
            </w:r>
          </w:p>
        </w:tc>
        <w:tc>
          <w:tcPr>
            <w:tcW w:w="2066" w:type="dxa"/>
            <w:vMerge w:val="restart"/>
            <w:tcBorders>
              <w:top w:val="single" w:sz="4" w:space="0" w:color="000000"/>
              <w:bottom w:val="single" w:sz="4" w:space="0" w:color="000000"/>
              <w:right w:val="single" w:sz="4" w:space="0" w:color="000000"/>
            </w:tcBorders>
            <w:noWrap/>
            <w:vAlign w:val="center"/>
          </w:tcPr>
          <w:p w:rsidR="00DC46C0" w:rsidRDefault="00344F4E">
            <w:pPr>
              <w:spacing w:line="276" w:lineRule="auto"/>
              <w:ind w:firstLine="567"/>
              <w:jc w:val="center"/>
              <w:rPr>
                <w:sz w:val="20"/>
              </w:rPr>
            </w:pPr>
            <w:r>
              <w:rPr>
                <w:sz w:val="20"/>
              </w:rPr>
              <w:t xml:space="preserve">Тарифы устанавливаются на основании Распоряжений Комитета по тарифам </w:t>
            </w:r>
            <w:proofErr w:type="spellStart"/>
            <w:r>
              <w:rPr>
                <w:sz w:val="20"/>
              </w:rPr>
              <w:t>г.Санкт</w:t>
            </w:r>
            <w:proofErr w:type="spellEnd"/>
            <w:r>
              <w:rPr>
                <w:sz w:val="20"/>
              </w:rPr>
              <w:t>-Петербурга</w:t>
            </w:r>
          </w:p>
        </w:tc>
        <w:tc>
          <w:tcPr>
            <w:tcW w:w="1660" w:type="dxa"/>
            <w:tcBorders>
              <w:top w:val="single" w:sz="4" w:space="0" w:color="000000"/>
              <w:right w:val="single" w:sz="4" w:space="0" w:color="000000"/>
            </w:tcBorders>
            <w:noWrap/>
          </w:tcPr>
          <w:p w:rsidR="00DC46C0" w:rsidRDefault="00DC46C0">
            <w:pPr>
              <w:spacing w:line="276" w:lineRule="auto"/>
              <w:ind w:firstLine="567"/>
              <w:jc w:val="center"/>
              <w:rPr>
                <w:sz w:val="20"/>
              </w:rPr>
            </w:pPr>
          </w:p>
        </w:tc>
      </w:tr>
      <w:tr w:rsidR="00DC46C0">
        <w:trPr>
          <w:trHeight w:val="283"/>
        </w:trPr>
        <w:tc>
          <w:tcPr>
            <w:tcW w:w="834" w:type="dxa"/>
            <w:tcBorders>
              <w:left w:val="single" w:sz="4" w:space="0" w:color="000000"/>
              <w:bottom w:val="single" w:sz="4" w:space="0" w:color="000000"/>
              <w:right w:val="single" w:sz="4" w:space="0" w:color="000000"/>
            </w:tcBorders>
            <w:noWrap/>
            <w:vAlign w:val="center"/>
          </w:tcPr>
          <w:p w:rsidR="00DC46C0" w:rsidRDefault="00344F4E">
            <w:pPr>
              <w:spacing w:line="276" w:lineRule="auto"/>
              <w:ind w:firstLine="567"/>
              <w:jc w:val="center"/>
              <w:rPr>
                <w:sz w:val="20"/>
              </w:rPr>
            </w:pPr>
            <w:r>
              <w:rPr>
                <w:sz w:val="20"/>
              </w:rPr>
              <w:t xml:space="preserve">      2</w:t>
            </w:r>
          </w:p>
        </w:tc>
        <w:tc>
          <w:tcPr>
            <w:tcW w:w="3136" w:type="dxa"/>
            <w:tcBorders>
              <w:bottom w:val="single" w:sz="4" w:space="0" w:color="000000"/>
              <w:right w:val="single" w:sz="4" w:space="0" w:color="000000"/>
            </w:tcBorders>
            <w:noWrap/>
            <w:vAlign w:val="center"/>
          </w:tcPr>
          <w:p w:rsidR="00DC46C0" w:rsidRDefault="00344F4E">
            <w:pPr>
              <w:spacing w:line="276" w:lineRule="auto"/>
              <w:rPr>
                <w:sz w:val="20"/>
              </w:rPr>
            </w:pPr>
            <w:r>
              <w:rPr>
                <w:sz w:val="20"/>
              </w:rPr>
              <w:t>Горячее водоснабжение &lt;2&gt;, &lt;3&gt;</w:t>
            </w:r>
          </w:p>
        </w:tc>
        <w:tc>
          <w:tcPr>
            <w:tcW w:w="2655" w:type="dxa"/>
            <w:gridSpan w:val="2"/>
            <w:tcBorders>
              <w:top w:val="single" w:sz="4" w:space="0" w:color="000000"/>
              <w:bottom w:val="single" w:sz="4" w:space="0" w:color="000000"/>
              <w:right w:val="single" w:sz="4" w:space="0" w:color="000000"/>
            </w:tcBorders>
            <w:noWrap/>
            <w:vAlign w:val="center"/>
          </w:tcPr>
          <w:p w:rsidR="00DC46C0" w:rsidRDefault="00344F4E">
            <w:pPr>
              <w:spacing w:line="276" w:lineRule="auto"/>
              <w:ind w:firstLine="567"/>
              <w:jc w:val="center"/>
              <w:rPr>
                <w:i/>
                <w:sz w:val="20"/>
              </w:rPr>
            </w:pPr>
            <w:r>
              <w:rPr>
                <w:i/>
                <w:sz w:val="20"/>
              </w:rPr>
              <w:t>руб./м³</w:t>
            </w:r>
          </w:p>
        </w:tc>
        <w:tc>
          <w:tcPr>
            <w:tcW w:w="2066" w:type="dxa"/>
            <w:vMerge/>
            <w:tcBorders>
              <w:top w:val="single" w:sz="4" w:space="0" w:color="000000"/>
              <w:bottom w:val="single" w:sz="4" w:space="0" w:color="000000"/>
              <w:right w:val="single" w:sz="4" w:space="0" w:color="000000"/>
            </w:tcBorders>
            <w:noWrap/>
            <w:vAlign w:val="center"/>
          </w:tcPr>
          <w:p w:rsidR="00DC46C0" w:rsidRDefault="00DC46C0"/>
        </w:tc>
        <w:tc>
          <w:tcPr>
            <w:tcW w:w="1660" w:type="dxa"/>
            <w:tcBorders>
              <w:right w:val="single" w:sz="4" w:space="0" w:color="000000"/>
            </w:tcBorders>
            <w:noWrap/>
          </w:tcPr>
          <w:p w:rsidR="00DC46C0" w:rsidRDefault="00DC46C0">
            <w:pPr>
              <w:spacing w:line="276" w:lineRule="auto"/>
              <w:ind w:firstLine="567"/>
              <w:rPr>
                <w:sz w:val="20"/>
              </w:rPr>
            </w:pPr>
          </w:p>
        </w:tc>
      </w:tr>
      <w:tr w:rsidR="00DC46C0">
        <w:trPr>
          <w:trHeight w:val="326"/>
        </w:trPr>
        <w:tc>
          <w:tcPr>
            <w:tcW w:w="834" w:type="dxa"/>
            <w:tcBorders>
              <w:left w:val="single" w:sz="4" w:space="0" w:color="000000"/>
              <w:bottom w:val="single" w:sz="4" w:space="0" w:color="000000"/>
              <w:right w:val="single" w:sz="4" w:space="0" w:color="000000"/>
            </w:tcBorders>
            <w:noWrap/>
            <w:vAlign w:val="center"/>
          </w:tcPr>
          <w:p w:rsidR="00DC46C0" w:rsidRDefault="00344F4E">
            <w:pPr>
              <w:spacing w:line="276" w:lineRule="auto"/>
              <w:ind w:firstLine="567"/>
              <w:jc w:val="center"/>
              <w:rPr>
                <w:sz w:val="20"/>
              </w:rPr>
            </w:pPr>
            <w:r>
              <w:rPr>
                <w:sz w:val="20"/>
              </w:rPr>
              <w:t xml:space="preserve">       3</w:t>
            </w:r>
          </w:p>
        </w:tc>
        <w:tc>
          <w:tcPr>
            <w:tcW w:w="3136" w:type="dxa"/>
            <w:tcBorders>
              <w:bottom w:val="single" w:sz="4" w:space="0" w:color="000000"/>
              <w:right w:val="single" w:sz="4" w:space="0" w:color="000000"/>
            </w:tcBorders>
            <w:noWrap/>
            <w:vAlign w:val="center"/>
          </w:tcPr>
          <w:p w:rsidR="00DC46C0" w:rsidRDefault="00344F4E">
            <w:pPr>
              <w:spacing w:line="276" w:lineRule="auto"/>
              <w:rPr>
                <w:sz w:val="20"/>
              </w:rPr>
            </w:pPr>
            <w:r>
              <w:rPr>
                <w:sz w:val="20"/>
              </w:rPr>
              <w:t>Водоотведение ХВС и ГВС&lt;3&gt;</w:t>
            </w:r>
          </w:p>
        </w:tc>
        <w:tc>
          <w:tcPr>
            <w:tcW w:w="2655" w:type="dxa"/>
            <w:gridSpan w:val="2"/>
            <w:tcBorders>
              <w:top w:val="single" w:sz="4" w:space="0" w:color="000000"/>
              <w:bottom w:val="single" w:sz="4" w:space="0" w:color="000000"/>
              <w:right w:val="single" w:sz="4" w:space="0" w:color="000000"/>
            </w:tcBorders>
            <w:noWrap/>
            <w:vAlign w:val="center"/>
          </w:tcPr>
          <w:p w:rsidR="00DC46C0" w:rsidRDefault="00344F4E">
            <w:pPr>
              <w:spacing w:line="276" w:lineRule="auto"/>
              <w:ind w:firstLine="567"/>
              <w:jc w:val="center"/>
              <w:rPr>
                <w:i/>
                <w:sz w:val="20"/>
              </w:rPr>
            </w:pPr>
            <w:r>
              <w:rPr>
                <w:i/>
                <w:sz w:val="20"/>
              </w:rPr>
              <w:t>руб./м³</w:t>
            </w:r>
          </w:p>
        </w:tc>
        <w:tc>
          <w:tcPr>
            <w:tcW w:w="2066" w:type="dxa"/>
            <w:vMerge/>
            <w:tcBorders>
              <w:top w:val="single" w:sz="4" w:space="0" w:color="000000"/>
              <w:bottom w:val="single" w:sz="4" w:space="0" w:color="000000"/>
              <w:right w:val="single" w:sz="4" w:space="0" w:color="000000"/>
            </w:tcBorders>
            <w:noWrap/>
            <w:vAlign w:val="center"/>
          </w:tcPr>
          <w:p w:rsidR="00DC46C0" w:rsidRDefault="00DC46C0"/>
        </w:tc>
        <w:tc>
          <w:tcPr>
            <w:tcW w:w="1660" w:type="dxa"/>
            <w:tcBorders>
              <w:right w:val="single" w:sz="4" w:space="0" w:color="000000"/>
            </w:tcBorders>
            <w:noWrap/>
          </w:tcPr>
          <w:p w:rsidR="00DC46C0" w:rsidRDefault="00DC46C0">
            <w:pPr>
              <w:spacing w:line="276" w:lineRule="auto"/>
              <w:ind w:firstLine="567"/>
              <w:jc w:val="center"/>
              <w:rPr>
                <w:sz w:val="20"/>
              </w:rPr>
            </w:pPr>
          </w:p>
        </w:tc>
      </w:tr>
      <w:tr w:rsidR="00DC46C0">
        <w:trPr>
          <w:trHeight w:val="283"/>
        </w:trPr>
        <w:tc>
          <w:tcPr>
            <w:tcW w:w="834" w:type="dxa"/>
            <w:tcBorders>
              <w:left w:val="single" w:sz="4" w:space="0" w:color="000000"/>
              <w:bottom w:val="single" w:sz="4" w:space="0" w:color="000000"/>
              <w:right w:val="single" w:sz="4" w:space="0" w:color="000000"/>
            </w:tcBorders>
            <w:noWrap/>
            <w:vAlign w:val="center"/>
          </w:tcPr>
          <w:p w:rsidR="00DC46C0" w:rsidRDefault="00344F4E">
            <w:pPr>
              <w:spacing w:line="276" w:lineRule="auto"/>
              <w:ind w:firstLine="567"/>
              <w:jc w:val="center"/>
              <w:rPr>
                <w:sz w:val="20"/>
              </w:rPr>
            </w:pPr>
            <w:r>
              <w:rPr>
                <w:sz w:val="20"/>
              </w:rPr>
              <w:t xml:space="preserve">      4</w:t>
            </w:r>
          </w:p>
        </w:tc>
        <w:tc>
          <w:tcPr>
            <w:tcW w:w="3136" w:type="dxa"/>
            <w:tcBorders>
              <w:bottom w:val="single" w:sz="4" w:space="0" w:color="000000"/>
              <w:right w:val="single" w:sz="4" w:space="0" w:color="000000"/>
            </w:tcBorders>
            <w:noWrap/>
            <w:vAlign w:val="center"/>
          </w:tcPr>
          <w:p w:rsidR="00DC46C0" w:rsidRDefault="00344F4E">
            <w:pPr>
              <w:spacing w:line="276" w:lineRule="auto"/>
              <w:rPr>
                <w:sz w:val="20"/>
              </w:rPr>
            </w:pPr>
            <w:r>
              <w:rPr>
                <w:sz w:val="20"/>
              </w:rPr>
              <w:t>Теплоснабжение&lt;3&gt;</w:t>
            </w:r>
          </w:p>
        </w:tc>
        <w:tc>
          <w:tcPr>
            <w:tcW w:w="2655" w:type="dxa"/>
            <w:gridSpan w:val="2"/>
            <w:tcBorders>
              <w:top w:val="single" w:sz="4" w:space="0" w:color="000000"/>
              <w:bottom w:val="single" w:sz="4" w:space="0" w:color="000000"/>
              <w:right w:val="single" w:sz="4" w:space="0" w:color="000000"/>
            </w:tcBorders>
            <w:noWrap/>
            <w:vAlign w:val="center"/>
          </w:tcPr>
          <w:p w:rsidR="00DC46C0" w:rsidRDefault="00344F4E">
            <w:pPr>
              <w:spacing w:line="276" w:lineRule="auto"/>
              <w:ind w:firstLine="567"/>
              <w:jc w:val="center"/>
              <w:rPr>
                <w:i/>
                <w:sz w:val="20"/>
              </w:rPr>
            </w:pPr>
            <w:r>
              <w:rPr>
                <w:i/>
                <w:sz w:val="20"/>
              </w:rPr>
              <w:t>руб./Гкал</w:t>
            </w:r>
          </w:p>
        </w:tc>
        <w:tc>
          <w:tcPr>
            <w:tcW w:w="2066" w:type="dxa"/>
            <w:vMerge/>
            <w:tcBorders>
              <w:top w:val="single" w:sz="4" w:space="0" w:color="000000"/>
              <w:bottom w:val="single" w:sz="4" w:space="0" w:color="000000"/>
              <w:right w:val="single" w:sz="4" w:space="0" w:color="000000"/>
            </w:tcBorders>
            <w:noWrap/>
            <w:vAlign w:val="center"/>
          </w:tcPr>
          <w:p w:rsidR="00DC46C0" w:rsidRDefault="00DC46C0"/>
        </w:tc>
        <w:tc>
          <w:tcPr>
            <w:tcW w:w="1660" w:type="dxa"/>
            <w:tcBorders>
              <w:right w:val="single" w:sz="4" w:space="0" w:color="000000"/>
            </w:tcBorders>
            <w:noWrap/>
          </w:tcPr>
          <w:p w:rsidR="00DC46C0" w:rsidRDefault="00DC46C0">
            <w:pPr>
              <w:spacing w:line="276" w:lineRule="auto"/>
              <w:ind w:firstLine="567"/>
              <w:jc w:val="center"/>
              <w:rPr>
                <w:sz w:val="20"/>
              </w:rPr>
            </w:pPr>
          </w:p>
        </w:tc>
      </w:tr>
      <w:tr w:rsidR="00DC46C0">
        <w:trPr>
          <w:trHeight w:val="283"/>
        </w:trPr>
        <w:tc>
          <w:tcPr>
            <w:tcW w:w="834" w:type="dxa"/>
            <w:tcBorders>
              <w:left w:val="single" w:sz="4" w:space="0" w:color="000000"/>
              <w:bottom w:val="single" w:sz="4" w:space="0" w:color="000000"/>
              <w:right w:val="single" w:sz="4" w:space="0" w:color="000000"/>
            </w:tcBorders>
            <w:noWrap/>
            <w:vAlign w:val="center"/>
          </w:tcPr>
          <w:p w:rsidR="00DC46C0" w:rsidRDefault="00344F4E">
            <w:pPr>
              <w:spacing w:line="276" w:lineRule="auto"/>
              <w:ind w:firstLine="567"/>
              <w:jc w:val="center"/>
              <w:rPr>
                <w:sz w:val="20"/>
              </w:rPr>
            </w:pPr>
            <w:r>
              <w:rPr>
                <w:sz w:val="20"/>
              </w:rPr>
              <w:t xml:space="preserve">      5</w:t>
            </w:r>
          </w:p>
        </w:tc>
        <w:tc>
          <w:tcPr>
            <w:tcW w:w="3136" w:type="dxa"/>
            <w:tcBorders>
              <w:bottom w:val="single" w:sz="4" w:space="0" w:color="000000"/>
              <w:right w:val="single" w:sz="4" w:space="0" w:color="000000"/>
            </w:tcBorders>
            <w:noWrap/>
            <w:vAlign w:val="center"/>
          </w:tcPr>
          <w:p w:rsidR="00DC46C0" w:rsidRDefault="00344F4E">
            <w:pPr>
              <w:spacing w:line="276" w:lineRule="auto"/>
              <w:rPr>
                <w:sz w:val="20"/>
              </w:rPr>
            </w:pPr>
            <w:r>
              <w:rPr>
                <w:sz w:val="20"/>
              </w:rPr>
              <w:t>Электроснабжение МОП и силовой энергии лифтов&lt;3&gt;</w:t>
            </w:r>
          </w:p>
        </w:tc>
        <w:tc>
          <w:tcPr>
            <w:tcW w:w="2655" w:type="dxa"/>
            <w:gridSpan w:val="2"/>
            <w:tcBorders>
              <w:top w:val="single" w:sz="4" w:space="0" w:color="000000"/>
              <w:bottom w:val="single" w:sz="4" w:space="0" w:color="000000"/>
              <w:right w:val="single" w:sz="4" w:space="0" w:color="000000"/>
            </w:tcBorders>
            <w:noWrap/>
            <w:vAlign w:val="center"/>
          </w:tcPr>
          <w:p w:rsidR="00DC46C0" w:rsidRDefault="00344F4E">
            <w:pPr>
              <w:spacing w:line="276" w:lineRule="auto"/>
              <w:ind w:firstLine="567"/>
              <w:jc w:val="center"/>
              <w:rPr>
                <w:i/>
                <w:sz w:val="20"/>
              </w:rPr>
            </w:pPr>
            <w:r>
              <w:rPr>
                <w:i/>
                <w:sz w:val="20"/>
              </w:rPr>
              <w:t> </w:t>
            </w:r>
          </w:p>
        </w:tc>
        <w:tc>
          <w:tcPr>
            <w:tcW w:w="2066" w:type="dxa"/>
            <w:vMerge/>
            <w:tcBorders>
              <w:top w:val="single" w:sz="4" w:space="0" w:color="000000"/>
              <w:bottom w:val="single" w:sz="4" w:space="0" w:color="000000"/>
              <w:right w:val="single" w:sz="4" w:space="0" w:color="000000"/>
            </w:tcBorders>
            <w:noWrap/>
            <w:vAlign w:val="center"/>
          </w:tcPr>
          <w:p w:rsidR="00DC46C0" w:rsidRDefault="00DC46C0"/>
        </w:tc>
        <w:tc>
          <w:tcPr>
            <w:tcW w:w="1660" w:type="dxa"/>
            <w:tcBorders>
              <w:right w:val="single" w:sz="4" w:space="0" w:color="000000"/>
            </w:tcBorders>
            <w:noWrap/>
          </w:tcPr>
          <w:p w:rsidR="00DC46C0" w:rsidRDefault="00DC46C0">
            <w:pPr>
              <w:spacing w:line="276" w:lineRule="auto"/>
              <w:ind w:firstLine="567"/>
              <w:jc w:val="center"/>
              <w:rPr>
                <w:sz w:val="20"/>
              </w:rPr>
            </w:pPr>
          </w:p>
        </w:tc>
      </w:tr>
      <w:tr w:rsidR="00DC46C0">
        <w:trPr>
          <w:trHeight w:val="297"/>
        </w:trPr>
        <w:tc>
          <w:tcPr>
            <w:tcW w:w="834" w:type="dxa"/>
            <w:tcBorders>
              <w:left w:val="single" w:sz="4" w:space="0" w:color="000000"/>
              <w:bottom w:val="single" w:sz="4" w:space="0" w:color="000000"/>
              <w:right w:val="single" w:sz="4" w:space="0" w:color="000000"/>
            </w:tcBorders>
            <w:noWrap/>
            <w:vAlign w:val="bottom"/>
          </w:tcPr>
          <w:p w:rsidR="00DC46C0" w:rsidRDefault="00344F4E">
            <w:pPr>
              <w:spacing w:line="276" w:lineRule="auto"/>
              <w:ind w:firstLine="567"/>
              <w:rPr>
                <w:sz w:val="20"/>
              </w:rPr>
            </w:pPr>
            <w:r>
              <w:rPr>
                <w:sz w:val="20"/>
              </w:rPr>
              <w:t> </w:t>
            </w:r>
          </w:p>
        </w:tc>
        <w:tc>
          <w:tcPr>
            <w:tcW w:w="3136" w:type="dxa"/>
            <w:tcBorders>
              <w:bottom w:val="single" w:sz="4" w:space="0" w:color="000000"/>
              <w:right w:val="single" w:sz="4" w:space="0" w:color="000000"/>
            </w:tcBorders>
            <w:noWrap/>
            <w:vAlign w:val="center"/>
          </w:tcPr>
          <w:p w:rsidR="00DC46C0" w:rsidRDefault="00344F4E">
            <w:pPr>
              <w:spacing w:line="276" w:lineRule="auto"/>
              <w:ind w:firstLine="800"/>
              <w:rPr>
                <w:sz w:val="20"/>
              </w:rPr>
            </w:pPr>
            <w:r>
              <w:rPr>
                <w:sz w:val="20"/>
              </w:rPr>
              <w:t>дневная зона</w:t>
            </w:r>
          </w:p>
        </w:tc>
        <w:tc>
          <w:tcPr>
            <w:tcW w:w="2655" w:type="dxa"/>
            <w:gridSpan w:val="2"/>
            <w:tcBorders>
              <w:top w:val="single" w:sz="4" w:space="0" w:color="000000"/>
              <w:bottom w:val="single" w:sz="4" w:space="0" w:color="000000"/>
              <w:right w:val="single" w:sz="4" w:space="0" w:color="000000"/>
            </w:tcBorders>
            <w:noWrap/>
            <w:vAlign w:val="center"/>
          </w:tcPr>
          <w:p w:rsidR="00DC46C0" w:rsidRDefault="00344F4E">
            <w:pPr>
              <w:spacing w:line="276" w:lineRule="auto"/>
              <w:ind w:firstLine="567"/>
              <w:jc w:val="center"/>
              <w:rPr>
                <w:i/>
                <w:sz w:val="20"/>
              </w:rPr>
            </w:pPr>
            <w:r>
              <w:rPr>
                <w:i/>
                <w:sz w:val="20"/>
              </w:rPr>
              <w:t>руб./кВт*ч</w:t>
            </w:r>
          </w:p>
        </w:tc>
        <w:tc>
          <w:tcPr>
            <w:tcW w:w="2066" w:type="dxa"/>
            <w:vMerge/>
            <w:tcBorders>
              <w:top w:val="single" w:sz="4" w:space="0" w:color="000000"/>
              <w:bottom w:val="single" w:sz="4" w:space="0" w:color="000000"/>
              <w:right w:val="single" w:sz="4" w:space="0" w:color="000000"/>
            </w:tcBorders>
            <w:noWrap/>
            <w:vAlign w:val="center"/>
          </w:tcPr>
          <w:p w:rsidR="00DC46C0" w:rsidRDefault="00DC46C0"/>
        </w:tc>
        <w:tc>
          <w:tcPr>
            <w:tcW w:w="1660" w:type="dxa"/>
            <w:tcBorders>
              <w:right w:val="single" w:sz="4" w:space="0" w:color="000000"/>
            </w:tcBorders>
            <w:noWrap/>
          </w:tcPr>
          <w:p w:rsidR="00DC46C0" w:rsidRDefault="00DC46C0">
            <w:pPr>
              <w:spacing w:line="276" w:lineRule="auto"/>
              <w:ind w:firstLine="567"/>
              <w:jc w:val="center"/>
              <w:rPr>
                <w:sz w:val="20"/>
              </w:rPr>
            </w:pPr>
          </w:p>
        </w:tc>
      </w:tr>
      <w:tr w:rsidR="00DC46C0">
        <w:trPr>
          <w:trHeight w:val="283"/>
        </w:trPr>
        <w:tc>
          <w:tcPr>
            <w:tcW w:w="834" w:type="dxa"/>
            <w:tcBorders>
              <w:left w:val="single" w:sz="4" w:space="0" w:color="000000"/>
              <w:bottom w:val="single" w:sz="4" w:space="0" w:color="000000"/>
              <w:right w:val="single" w:sz="4" w:space="0" w:color="000000"/>
            </w:tcBorders>
            <w:noWrap/>
            <w:vAlign w:val="bottom"/>
          </w:tcPr>
          <w:p w:rsidR="00DC46C0" w:rsidRDefault="00344F4E">
            <w:pPr>
              <w:spacing w:line="276" w:lineRule="auto"/>
              <w:ind w:firstLine="567"/>
              <w:rPr>
                <w:sz w:val="20"/>
              </w:rPr>
            </w:pPr>
            <w:r>
              <w:rPr>
                <w:sz w:val="20"/>
              </w:rPr>
              <w:t> </w:t>
            </w:r>
          </w:p>
        </w:tc>
        <w:tc>
          <w:tcPr>
            <w:tcW w:w="3136" w:type="dxa"/>
            <w:tcBorders>
              <w:bottom w:val="single" w:sz="4" w:space="0" w:color="000000"/>
              <w:right w:val="single" w:sz="4" w:space="0" w:color="000000"/>
            </w:tcBorders>
            <w:noWrap/>
            <w:vAlign w:val="center"/>
          </w:tcPr>
          <w:p w:rsidR="00DC46C0" w:rsidRDefault="00344F4E">
            <w:pPr>
              <w:spacing w:line="276" w:lineRule="auto"/>
              <w:ind w:firstLine="800"/>
              <w:rPr>
                <w:sz w:val="20"/>
              </w:rPr>
            </w:pPr>
            <w:r>
              <w:rPr>
                <w:sz w:val="20"/>
              </w:rPr>
              <w:t>ночная зона</w:t>
            </w:r>
          </w:p>
        </w:tc>
        <w:tc>
          <w:tcPr>
            <w:tcW w:w="2655" w:type="dxa"/>
            <w:gridSpan w:val="2"/>
            <w:tcBorders>
              <w:top w:val="single" w:sz="4" w:space="0" w:color="000000"/>
              <w:bottom w:val="single" w:sz="4" w:space="0" w:color="000000"/>
              <w:right w:val="single" w:sz="4" w:space="0" w:color="000000"/>
            </w:tcBorders>
            <w:noWrap/>
            <w:vAlign w:val="center"/>
          </w:tcPr>
          <w:p w:rsidR="00DC46C0" w:rsidRDefault="00344F4E">
            <w:pPr>
              <w:spacing w:line="276" w:lineRule="auto"/>
              <w:ind w:firstLine="567"/>
              <w:jc w:val="center"/>
              <w:rPr>
                <w:i/>
                <w:sz w:val="20"/>
              </w:rPr>
            </w:pPr>
            <w:r>
              <w:rPr>
                <w:i/>
                <w:sz w:val="20"/>
              </w:rPr>
              <w:t>руб./кВт*ч</w:t>
            </w:r>
          </w:p>
        </w:tc>
        <w:tc>
          <w:tcPr>
            <w:tcW w:w="2066" w:type="dxa"/>
            <w:vMerge/>
            <w:tcBorders>
              <w:top w:val="single" w:sz="4" w:space="0" w:color="000000"/>
              <w:bottom w:val="single" w:sz="4" w:space="0" w:color="000000"/>
              <w:right w:val="single" w:sz="4" w:space="0" w:color="000000"/>
            </w:tcBorders>
            <w:noWrap/>
            <w:vAlign w:val="center"/>
          </w:tcPr>
          <w:p w:rsidR="00DC46C0" w:rsidRDefault="00DC46C0"/>
        </w:tc>
        <w:tc>
          <w:tcPr>
            <w:tcW w:w="1660" w:type="dxa"/>
            <w:tcBorders>
              <w:right w:val="single" w:sz="4" w:space="0" w:color="000000"/>
            </w:tcBorders>
            <w:noWrap/>
          </w:tcPr>
          <w:p w:rsidR="00DC46C0" w:rsidRDefault="00DC46C0">
            <w:pPr>
              <w:spacing w:line="276" w:lineRule="auto"/>
              <w:ind w:firstLine="567"/>
              <w:jc w:val="center"/>
              <w:rPr>
                <w:sz w:val="20"/>
              </w:rPr>
            </w:pPr>
          </w:p>
        </w:tc>
      </w:tr>
      <w:tr w:rsidR="00DC46C0">
        <w:trPr>
          <w:trHeight w:val="283"/>
        </w:trPr>
        <w:tc>
          <w:tcPr>
            <w:tcW w:w="834" w:type="dxa"/>
            <w:tcBorders>
              <w:top w:val="single" w:sz="4" w:space="0" w:color="000000"/>
              <w:left w:val="single" w:sz="4" w:space="0" w:color="000000"/>
              <w:bottom w:val="single" w:sz="4" w:space="0" w:color="000000"/>
              <w:right w:val="single" w:sz="4" w:space="0" w:color="000000"/>
            </w:tcBorders>
            <w:noWrap/>
            <w:vAlign w:val="bottom"/>
          </w:tcPr>
          <w:p w:rsidR="00DC46C0" w:rsidRDefault="00344F4E">
            <w:pPr>
              <w:spacing w:line="276" w:lineRule="auto"/>
              <w:ind w:firstLine="567"/>
              <w:rPr>
                <w:sz w:val="20"/>
              </w:rPr>
            </w:pPr>
            <w:r>
              <w:rPr>
                <w:sz w:val="20"/>
              </w:rPr>
              <w:t> </w:t>
            </w:r>
          </w:p>
        </w:tc>
        <w:tc>
          <w:tcPr>
            <w:tcW w:w="3136" w:type="dxa"/>
            <w:tcBorders>
              <w:top w:val="single" w:sz="4" w:space="0" w:color="000000"/>
              <w:left w:val="single" w:sz="4" w:space="0" w:color="000000"/>
              <w:bottom w:val="single" w:sz="4" w:space="0" w:color="000000"/>
              <w:right w:val="single" w:sz="4" w:space="0" w:color="000000"/>
            </w:tcBorders>
            <w:noWrap/>
            <w:vAlign w:val="bottom"/>
          </w:tcPr>
          <w:p w:rsidR="00DC46C0" w:rsidRDefault="00344F4E">
            <w:pPr>
              <w:spacing w:line="276" w:lineRule="auto"/>
              <w:ind w:firstLine="800"/>
              <w:rPr>
                <w:sz w:val="20"/>
              </w:rPr>
            </w:pPr>
            <w:r>
              <w:rPr>
                <w:sz w:val="20"/>
              </w:rPr>
              <w:t> </w:t>
            </w:r>
            <w:proofErr w:type="spellStart"/>
            <w:r>
              <w:rPr>
                <w:sz w:val="20"/>
              </w:rPr>
              <w:t>Однотарифный</w:t>
            </w:r>
            <w:proofErr w:type="spellEnd"/>
            <w:r>
              <w:rPr>
                <w:sz w:val="20"/>
              </w:rPr>
              <w:t xml:space="preserve"> счетчик</w:t>
            </w:r>
          </w:p>
        </w:tc>
        <w:tc>
          <w:tcPr>
            <w:tcW w:w="2655" w:type="dxa"/>
            <w:gridSpan w:val="2"/>
            <w:tcBorders>
              <w:top w:val="single" w:sz="4" w:space="0" w:color="000000"/>
              <w:left w:val="single" w:sz="4" w:space="0" w:color="000000"/>
              <w:bottom w:val="single" w:sz="4" w:space="0" w:color="000000"/>
              <w:right w:val="single" w:sz="4" w:space="0" w:color="000000"/>
            </w:tcBorders>
            <w:noWrap/>
            <w:vAlign w:val="bottom"/>
          </w:tcPr>
          <w:p w:rsidR="00DC46C0" w:rsidRDefault="00344F4E">
            <w:pPr>
              <w:spacing w:line="276" w:lineRule="auto"/>
              <w:ind w:firstLine="567"/>
              <w:jc w:val="center"/>
              <w:rPr>
                <w:sz w:val="20"/>
              </w:rPr>
            </w:pPr>
            <w:r>
              <w:rPr>
                <w:i/>
                <w:sz w:val="20"/>
              </w:rPr>
              <w:t>руб./кВт*ч</w:t>
            </w:r>
            <w:r>
              <w:rPr>
                <w:sz w:val="20"/>
              </w:rPr>
              <w:t> </w:t>
            </w:r>
          </w:p>
        </w:tc>
        <w:tc>
          <w:tcPr>
            <w:tcW w:w="2066" w:type="dxa"/>
            <w:vMerge/>
            <w:tcBorders>
              <w:top w:val="single" w:sz="4" w:space="0" w:color="000000"/>
              <w:bottom w:val="single" w:sz="4" w:space="0" w:color="000000"/>
              <w:right w:val="single" w:sz="4" w:space="0" w:color="000000"/>
            </w:tcBorders>
            <w:noWrap/>
            <w:vAlign w:val="center"/>
          </w:tcPr>
          <w:p w:rsidR="00DC46C0" w:rsidRDefault="00DC46C0"/>
        </w:tc>
        <w:tc>
          <w:tcPr>
            <w:tcW w:w="1660" w:type="dxa"/>
            <w:tcBorders>
              <w:right w:val="single" w:sz="4" w:space="0" w:color="000000"/>
            </w:tcBorders>
            <w:noWrap/>
          </w:tcPr>
          <w:p w:rsidR="00DC46C0" w:rsidRDefault="00DC46C0">
            <w:pPr>
              <w:spacing w:line="276" w:lineRule="auto"/>
              <w:ind w:firstLine="567"/>
              <w:jc w:val="center"/>
              <w:rPr>
                <w:sz w:val="20"/>
              </w:rPr>
            </w:pPr>
          </w:p>
        </w:tc>
      </w:tr>
      <w:tr w:rsidR="00DC46C0">
        <w:trPr>
          <w:trHeight w:val="283"/>
        </w:trPr>
        <w:tc>
          <w:tcPr>
            <w:tcW w:w="834" w:type="dxa"/>
            <w:tcBorders>
              <w:top w:val="single" w:sz="4" w:space="0" w:color="000000"/>
              <w:left w:val="single" w:sz="4" w:space="0" w:color="000000"/>
              <w:bottom w:val="single" w:sz="4" w:space="0" w:color="000000"/>
              <w:right w:val="single" w:sz="4" w:space="0" w:color="000000"/>
            </w:tcBorders>
            <w:noWrap/>
            <w:vAlign w:val="bottom"/>
          </w:tcPr>
          <w:p w:rsidR="00DC46C0" w:rsidRDefault="00344F4E">
            <w:pPr>
              <w:spacing w:line="276" w:lineRule="auto"/>
              <w:jc w:val="center"/>
              <w:rPr>
                <w:sz w:val="20"/>
              </w:rPr>
            </w:pPr>
            <w:r>
              <w:rPr>
                <w:sz w:val="20"/>
              </w:rPr>
              <w:t>6</w:t>
            </w:r>
          </w:p>
        </w:tc>
        <w:tc>
          <w:tcPr>
            <w:tcW w:w="3136" w:type="dxa"/>
            <w:tcBorders>
              <w:top w:val="single" w:sz="4" w:space="0" w:color="000000"/>
              <w:left w:val="single" w:sz="4" w:space="0" w:color="000000"/>
              <w:bottom w:val="single" w:sz="4" w:space="0" w:color="000000"/>
              <w:right w:val="single" w:sz="4" w:space="0" w:color="000000"/>
            </w:tcBorders>
            <w:noWrap/>
            <w:vAlign w:val="bottom"/>
          </w:tcPr>
          <w:p w:rsidR="00DC46C0" w:rsidRDefault="00344F4E">
            <w:pPr>
              <w:spacing w:line="276" w:lineRule="auto"/>
              <w:rPr>
                <w:sz w:val="20"/>
              </w:rPr>
            </w:pPr>
            <w:r>
              <w:rPr>
                <w:sz w:val="20"/>
              </w:rPr>
              <w:t>Обращение с ТКО &lt;8&gt;</w:t>
            </w:r>
          </w:p>
        </w:tc>
        <w:tc>
          <w:tcPr>
            <w:tcW w:w="2655" w:type="dxa"/>
            <w:gridSpan w:val="2"/>
            <w:tcBorders>
              <w:top w:val="single" w:sz="4" w:space="0" w:color="000000"/>
              <w:left w:val="single" w:sz="4" w:space="0" w:color="000000"/>
              <w:bottom w:val="single" w:sz="4" w:space="0" w:color="000000"/>
              <w:right w:val="single" w:sz="4" w:space="0" w:color="000000"/>
            </w:tcBorders>
            <w:noWrap/>
            <w:vAlign w:val="bottom"/>
          </w:tcPr>
          <w:p w:rsidR="00DC46C0" w:rsidRDefault="00344F4E">
            <w:pPr>
              <w:spacing w:line="276" w:lineRule="auto"/>
              <w:ind w:firstLine="567"/>
              <w:jc w:val="center"/>
              <w:rPr>
                <w:i/>
                <w:sz w:val="20"/>
              </w:rPr>
            </w:pPr>
            <w:r>
              <w:rPr>
                <w:i/>
                <w:sz w:val="20"/>
              </w:rPr>
              <w:t>руб./м³</w:t>
            </w:r>
          </w:p>
        </w:tc>
        <w:tc>
          <w:tcPr>
            <w:tcW w:w="2066" w:type="dxa"/>
            <w:vMerge/>
            <w:tcBorders>
              <w:top w:val="single" w:sz="4" w:space="0" w:color="000000"/>
              <w:bottom w:val="single" w:sz="4" w:space="0" w:color="000000"/>
              <w:right w:val="single" w:sz="4" w:space="0" w:color="000000"/>
            </w:tcBorders>
            <w:noWrap/>
            <w:vAlign w:val="center"/>
          </w:tcPr>
          <w:p w:rsidR="00DC46C0" w:rsidRDefault="00DC46C0"/>
        </w:tc>
        <w:tc>
          <w:tcPr>
            <w:tcW w:w="1660" w:type="dxa"/>
            <w:tcBorders>
              <w:left w:val="single" w:sz="4" w:space="0" w:color="000000"/>
              <w:bottom w:val="single" w:sz="4" w:space="0" w:color="000000"/>
              <w:right w:val="single" w:sz="4" w:space="0" w:color="000000"/>
            </w:tcBorders>
            <w:noWrap/>
          </w:tcPr>
          <w:p w:rsidR="00DC46C0" w:rsidRDefault="00DC46C0">
            <w:pPr>
              <w:spacing w:line="276" w:lineRule="auto"/>
              <w:ind w:firstLine="567"/>
              <w:jc w:val="center"/>
              <w:rPr>
                <w:sz w:val="20"/>
              </w:rPr>
            </w:pPr>
          </w:p>
        </w:tc>
      </w:tr>
      <w:tr w:rsidR="00DC46C0">
        <w:trPr>
          <w:trHeight w:val="283"/>
        </w:trPr>
        <w:tc>
          <w:tcPr>
            <w:tcW w:w="10356" w:type="dxa"/>
            <w:gridSpan w:val="6"/>
            <w:tcBorders>
              <w:top w:val="single" w:sz="4" w:space="0" w:color="000000"/>
              <w:left w:val="single" w:sz="4" w:space="0" w:color="000000"/>
              <w:bottom w:val="single" w:sz="4" w:space="0" w:color="000000"/>
              <w:right w:val="single" w:sz="4" w:space="0" w:color="000000"/>
            </w:tcBorders>
            <w:shd w:val="clear" w:color="auto" w:fill="D9D9D9"/>
            <w:noWrap/>
            <w:vAlign w:val="center"/>
          </w:tcPr>
          <w:p w:rsidR="00DC46C0" w:rsidRDefault="00344F4E">
            <w:pPr>
              <w:spacing w:line="276" w:lineRule="auto"/>
              <w:ind w:firstLine="567"/>
              <w:jc w:val="center"/>
              <w:rPr>
                <w:b/>
                <w:sz w:val="20"/>
              </w:rPr>
            </w:pPr>
            <w:r>
              <w:rPr>
                <w:b/>
                <w:sz w:val="20"/>
              </w:rPr>
              <w:t>Нормативы потребления коммунальных услуг</w:t>
            </w:r>
          </w:p>
        </w:tc>
      </w:tr>
      <w:tr w:rsidR="00DC46C0">
        <w:trPr>
          <w:trHeight w:val="508"/>
        </w:trPr>
        <w:tc>
          <w:tcPr>
            <w:tcW w:w="834" w:type="dxa"/>
            <w:vMerge w:val="restart"/>
            <w:tcBorders>
              <w:left w:val="single" w:sz="4" w:space="0" w:color="000000"/>
              <w:bottom w:val="single" w:sz="4" w:space="0" w:color="000000"/>
              <w:right w:val="single" w:sz="4" w:space="0" w:color="000000"/>
            </w:tcBorders>
            <w:shd w:val="clear" w:color="auto" w:fill="F2F2F2"/>
            <w:noWrap/>
            <w:vAlign w:val="center"/>
          </w:tcPr>
          <w:p w:rsidR="00DC46C0" w:rsidRDefault="00344F4E">
            <w:pPr>
              <w:spacing w:line="276" w:lineRule="auto"/>
              <w:ind w:firstLine="567"/>
              <w:jc w:val="center"/>
              <w:rPr>
                <w:b/>
                <w:i/>
                <w:sz w:val="20"/>
              </w:rPr>
            </w:pPr>
            <w:r>
              <w:rPr>
                <w:b/>
                <w:i/>
                <w:sz w:val="20"/>
              </w:rPr>
              <w:t xml:space="preserve">       № п/п</w:t>
            </w:r>
          </w:p>
        </w:tc>
        <w:tc>
          <w:tcPr>
            <w:tcW w:w="3136" w:type="dxa"/>
            <w:vMerge w:val="restart"/>
            <w:tcBorders>
              <w:left w:val="single" w:sz="4" w:space="0" w:color="000000"/>
              <w:bottom w:val="single" w:sz="4" w:space="0" w:color="000000"/>
              <w:right w:val="single" w:sz="4" w:space="0" w:color="000000"/>
            </w:tcBorders>
            <w:shd w:val="clear" w:color="auto" w:fill="F2F2F2"/>
            <w:noWrap/>
            <w:vAlign w:val="center"/>
          </w:tcPr>
          <w:p w:rsidR="00DC46C0" w:rsidRDefault="00344F4E">
            <w:pPr>
              <w:spacing w:line="276" w:lineRule="auto"/>
              <w:ind w:firstLine="567"/>
              <w:jc w:val="center"/>
              <w:rPr>
                <w:b/>
                <w:i/>
                <w:sz w:val="20"/>
              </w:rPr>
            </w:pPr>
            <w:r>
              <w:rPr>
                <w:b/>
                <w:i/>
                <w:sz w:val="20"/>
              </w:rPr>
              <w:t>Наименование услуги</w:t>
            </w:r>
          </w:p>
        </w:tc>
        <w:tc>
          <w:tcPr>
            <w:tcW w:w="2655" w:type="dxa"/>
            <w:gridSpan w:val="2"/>
            <w:tcBorders>
              <w:top w:val="single" w:sz="4" w:space="0" w:color="000000"/>
              <w:bottom w:val="single" w:sz="4" w:space="0" w:color="000000"/>
              <w:right w:val="single" w:sz="4" w:space="0" w:color="000000"/>
            </w:tcBorders>
            <w:shd w:val="clear" w:color="auto" w:fill="F2F2F2"/>
            <w:noWrap/>
            <w:vAlign w:val="center"/>
          </w:tcPr>
          <w:p w:rsidR="00DC46C0" w:rsidRDefault="00344F4E">
            <w:pPr>
              <w:spacing w:line="276" w:lineRule="auto"/>
              <w:ind w:firstLine="567"/>
              <w:jc w:val="center"/>
              <w:rPr>
                <w:b/>
                <w:i/>
                <w:sz w:val="20"/>
              </w:rPr>
            </w:pPr>
            <w:r>
              <w:rPr>
                <w:b/>
                <w:i/>
                <w:sz w:val="20"/>
              </w:rPr>
              <w:t>В жилых помещениях МКД</w:t>
            </w:r>
          </w:p>
        </w:tc>
        <w:tc>
          <w:tcPr>
            <w:tcW w:w="2066" w:type="dxa"/>
            <w:tcBorders>
              <w:top w:val="single" w:sz="4" w:space="0" w:color="000000"/>
              <w:bottom w:val="single" w:sz="4" w:space="0" w:color="000000"/>
              <w:right w:val="single" w:sz="4" w:space="0" w:color="000000"/>
            </w:tcBorders>
            <w:shd w:val="clear" w:color="auto" w:fill="F2F2F2"/>
            <w:noWrap/>
            <w:vAlign w:val="center"/>
          </w:tcPr>
          <w:p w:rsidR="00DC46C0" w:rsidRDefault="00344F4E">
            <w:pPr>
              <w:spacing w:line="276" w:lineRule="auto"/>
              <w:ind w:firstLine="567"/>
              <w:jc w:val="center"/>
              <w:rPr>
                <w:b/>
                <w:i/>
                <w:sz w:val="20"/>
              </w:rPr>
            </w:pPr>
            <w:r>
              <w:rPr>
                <w:b/>
                <w:i/>
                <w:sz w:val="20"/>
              </w:rPr>
              <w:t>На общедомовые нужды в МКД</w:t>
            </w:r>
          </w:p>
        </w:tc>
        <w:tc>
          <w:tcPr>
            <w:tcW w:w="1660" w:type="dxa"/>
            <w:tcBorders>
              <w:top w:val="single" w:sz="4" w:space="0" w:color="000000"/>
              <w:bottom w:val="single" w:sz="4" w:space="0" w:color="000000"/>
              <w:right w:val="single" w:sz="4" w:space="0" w:color="000000"/>
            </w:tcBorders>
            <w:shd w:val="clear" w:color="auto" w:fill="F2F2F2"/>
            <w:noWrap/>
          </w:tcPr>
          <w:p w:rsidR="00DC46C0" w:rsidRDefault="00DC46C0">
            <w:pPr>
              <w:spacing w:line="276" w:lineRule="auto"/>
              <w:ind w:firstLine="567"/>
              <w:jc w:val="center"/>
              <w:rPr>
                <w:b/>
                <w:i/>
                <w:sz w:val="20"/>
              </w:rPr>
            </w:pPr>
          </w:p>
        </w:tc>
      </w:tr>
      <w:tr w:rsidR="00DC46C0">
        <w:trPr>
          <w:trHeight w:val="283"/>
        </w:trPr>
        <w:tc>
          <w:tcPr>
            <w:tcW w:w="834" w:type="dxa"/>
            <w:vMerge/>
            <w:tcBorders>
              <w:left w:val="single" w:sz="4" w:space="0" w:color="000000"/>
              <w:bottom w:val="single" w:sz="4" w:space="0" w:color="000000"/>
              <w:right w:val="single" w:sz="4" w:space="0" w:color="000000"/>
            </w:tcBorders>
            <w:shd w:val="clear" w:color="auto" w:fill="F2F2F2"/>
            <w:noWrap/>
            <w:vAlign w:val="center"/>
          </w:tcPr>
          <w:p w:rsidR="00DC46C0" w:rsidRDefault="00DC46C0"/>
        </w:tc>
        <w:tc>
          <w:tcPr>
            <w:tcW w:w="3136" w:type="dxa"/>
            <w:vMerge/>
            <w:tcBorders>
              <w:left w:val="single" w:sz="4" w:space="0" w:color="000000"/>
              <w:bottom w:val="single" w:sz="4" w:space="0" w:color="000000"/>
              <w:right w:val="single" w:sz="4" w:space="0" w:color="000000"/>
            </w:tcBorders>
            <w:shd w:val="clear" w:color="auto" w:fill="F2F2F2"/>
            <w:noWrap/>
            <w:vAlign w:val="center"/>
          </w:tcPr>
          <w:p w:rsidR="00DC46C0" w:rsidRDefault="00DC46C0"/>
        </w:tc>
        <w:tc>
          <w:tcPr>
            <w:tcW w:w="1165" w:type="dxa"/>
            <w:tcBorders>
              <w:bottom w:val="single" w:sz="4" w:space="0" w:color="000000"/>
              <w:right w:val="single" w:sz="4" w:space="0" w:color="000000"/>
            </w:tcBorders>
            <w:shd w:val="clear" w:color="auto" w:fill="F2F2F2"/>
            <w:noWrap/>
            <w:vAlign w:val="center"/>
          </w:tcPr>
          <w:p w:rsidR="00DC46C0" w:rsidRDefault="00344F4E">
            <w:pPr>
              <w:spacing w:line="276" w:lineRule="auto"/>
              <w:jc w:val="center"/>
              <w:rPr>
                <w:b/>
                <w:i/>
                <w:sz w:val="20"/>
              </w:rPr>
            </w:pPr>
            <w:r>
              <w:rPr>
                <w:b/>
                <w:i/>
                <w:sz w:val="20"/>
              </w:rPr>
              <w:t>Норматив</w:t>
            </w:r>
          </w:p>
        </w:tc>
        <w:tc>
          <w:tcPr>
            <w:tcW w:w="1490" w:type="dxa"/>
            <w:tcBorders>
              <w:bottom w:val="single" w:sz="4" w:space="0" w:color="000000"/>
              <w:right w:val="single" w:sz="4" w:space="0" w:color="000000"/>
            </w:tcBorders>
            <w:shd w:val="clear" w:color="auto" w:fill="F2F2F2"/>
            <w:noWrap/>
            <w:vAlign w:val="center"/>
          </w:tcPr>
          <w:p w:rsidR="00DC46C0" w:rsidRDefault="00344F4E">
            <w:pPr>
              <w:spacing w:line="276" w:lineRule="auto"/>
              <w:jc w:val="center"/>
              <w:rPr>
                <w:b/>
                <w:i/>
                <w:sz w:val="20"/>
              </w:rPr>
            </w:pPr>
            <w:proofErr w:type="spellStart"/>
            <w:r>
              <w:rPr>
                <w:b/>
                <w:i/>
                <w:sz w:val="20"/>
              </w:rPr>
              <w:t>Ед.изм</w:t>
            </w:r>
            <w:proofErr w:type="spellEnd"/>
            <w:r>
              <w:rPr>
                <w:b/>
                <w:i/>
                <w:sz w:val="20"/>
              </w:rPr>
              <w:t>.</w:t>
            </w:r>
          </w:p>
        </w:tc>
        <w:tc>
          <w:tcPr>
            <w:tcW w:w="2066" w:type="dxa"/>
            <w:tcBorders>
              <w:bottom w:val="single" w:sz="4" w:space="0" w:color="000000"/>
              <w:right w:val="single" w:sz="4" w:space="0" w:color="000000"/>
            </w:tcBorders>
            <w:shd w:val="clear" w:color="auto" w:fill="F2F2F2"/>
            <w:noWrap/>
            <w:vAlign w:val="center"/>
          </w:tcPr>
          <w:p w:rsidR="00DC46C0" w:rsidRDefault="00344F4E">
            <w:pPr>
              <w:spacing w:line="276" w:lineRule="auto"/>
              <w:jc w:val="center"/>
              <w:rPr>
                <w:b/>
                <w:i/>
                <w:sz w:val="20"/>
              </w:rPr>
            </w:pPr>
            <w:r>
              <w:rPr>
                <w:b/>
                <w:i/>
                <w:sz w:val="20"/>
              </w:rPr>
              <w:t>Норматив</w:t>
            </w:r>
          </w:p>
        </w:tc>
        <w:tc>
          <w:tcPr>
            <w:tcW w:w="1660" w:type="dxa"/>
            <w:tcBorders>
              <w:bottom w:val="single" w:sz="4" w:space="0" w:color="000000"/>
              <w:right w:val="single" w:sz="4" w:space="0" w:color="000000"/>
            </w:tcBorders>
            <w:shd w:val="clear" w:color="auto" w:fill="F2F2F2"/>
            <w:noWrap/>
            <w:vAlign w:val="center"/>
          </w:tcPr>
          <w:p w:rsidR="00DC46C0" w:rsidRDefault="00344F4E">
            <w:pPr>
              <w:spacing w:line="276" w:lineRule="auto"/>
              <w:jc w:val="center"/>
              <w:rPr>
                <w:b/>
                <w:i/>
                <w:sz w:val="20"/>
              </w:rPr>
            </w:pPr>
            <w:proofErr w:type="spellStart"/>
            <w:r>
              <w:rPr>
                <w:b/>
                <w:i/>
                <w:sz w:val="20"/>
              </w:rPr>
              <w:t>Ед.изм</w:t>
            </w:r>
            <w:proofErr w:type="spellEnd"/>
            <w:r>
              <w:rPr>
                <w:b/>
                <w:i/>
                <w:sz w:val="20"/>
              </w:rPr>
              <w:t>.</w:t>
            </w:r>
          </w:p>
        </w:tc>
      </w:tr>
      <w:tr w:rsidR="00DC46C0">
        <w:trPr>
          <w:trHeight w:val="283"/>
        </w:trPr>
        <w:tc>
          <w:tcPr>
            <w:tcW w:w="834" w:type="dxa"/>
            <w:tcBorders>
              <w:left w:val="single" w:sz="4" w:space="0" w:color="000000"/>
              <w:bottom w:val="single" w:sz="4" w:space="0" w:color="000000"/>
              <w:right w:val="single" w:sz="4" w:space="0" w:color="000000"/>
            </w:tcBorders>
            <w:noWrap/>
            <w:vAlign w:val="center"/>
          </w:tcPr>
          <w:p w:rsidR="00DC46C0" w:rsidRDefault="00344F4E">
            <w:pPr>
              <w:spacing w:line="276" w:lineRule="auto"/>
              <w:ind w:firstLine="567"/>
              <w:jc w:val="center"/>
              <w:rPr>
                <w:sz w:val="20"/>
              </w:rPr>
            </w:pPr>
            <w:r>
              <w:rPr>
                <w:sz w:val="20"/>
              </w:rPr>
              <w:t xml:space="preserve">        1</w:t>
            </w:r>
          </w:p>
        </w:tc>
        <w:tc>
          <w:tcPr>
            <w:tcW w:w="3136" w:type="dxa"/>
            <w:tcBorders>
              <w:bottom w:val="single" w:sz="4" w:space="0" w:color="000000"/>
              <w:right w:val="single" w:sz="4" w:space="0" w:color="000000"/>
            </w:tcBorders>
            <w:noWrap/>
            <w:vAlign w:val="center"/>
          </w:tcPr>
          <w:p w:rsidR="00DC46C0" w:rsidRDefault="00344F4E">
            <w:pPr>
              <w:spacing w:line="276" w:lineRule="auto"/>
              <w:rPr>
                <w:sz w:val="20"/>
              </w:rPr>
            </w:pPr>
            <w:r>
              <w:rPr>
                <w:sz w:val="20"/>
              </w:rPr>
              <w:t>Холодное водоснабжение &lt;3&gt;, &lt;4&gt;, &lt;5&gt;</w:t>
            </w:r>
          </w:p>
        </w:tc>
        <w:tc>
          <w:tcPr>
            <w:tcW w:w="1165" w:type="dxa"/>
            <w:tcBorders>
              <w:bottom w:val="single" w:sz="4" w:space="0" w:color="000000"/>
              <w:right w:val="single" w:sz="4" w:space="0" w:color="000000"/>
            </w:tcBorders>
            <w:noWrap/>
            <w:vAlign w:val="center"/>
          </w:tcPr>
          <w:p w:rsidR="00DC46C0" w:rsidRDefault="00344F4E">
            <w:pPr>
              <w:spacing w:line="276" w:lineRule="auto"/>
              <w:rPr>
                <w:b/>
                <w:sz w:val="20"/>
              </w:rPr>
            </w:pPr>
            <w:r>
              <w:rPr>
                <w:b/>
                <w:sz w:val="20"/>
              </w:rPr>
              <w:t>4,90/&lt;9&gt;</w:t>
            </w:r>
          </w:p>
        </w:tc>
        <w:tc>
          <w:tcPr>
            <w:tcW w:w="1490" w:type="dxa"/>
            <w:tcBorders>
              <w:bottom w:val="single" w:sz="4" w:space="0" w:color="000000"/>
              <w:right w:val="single" w:sz="4" w:space="0" w:color="000000"/>
            </w:tcBorders>
            <w:noWrap/>
            <w:vAlign w:val="center"/>
          </w:tcPr>
          <w:p w:rsidR="00DC46C0" w:rsidRDefault="00344F4E">
            <w:pPr>
              <w:spacing w:line="276" w:lineRule="auto"/>
              <w:jc w:val="center"/>
              <w:rPr>
                <w:i/>
                <w:sz w:val="20"/>
              </w:rPr>
            </w:pPr>
            <w:r>
              <w:rPr>
                <w:i/>
                <w:sz w:val="20"/>
              </w:rPr>
              <w:t>м³/чел. в мес.</w:t>
            </w:r>
          </w:p>
        </w:tc>
        <w:tc>
          <w:tcPr>
            <w:tcW w:w="2066" w:type="dxa"/>
            <w:tcBorders>
              <w:bottom w:val="single" w:sz="4" w:space="0" w:color="000000"/>
              <w:right w:val="single" w:sz="4" w:space="0" w:color="000000"/>
            </w:tcBorders>
            <w:noWrap/>
            <w:vAlign w:val="center"/>
          </w:tcPr>
          <w:p w:rsidR="00DC46C0" w:rsidRDefault="00344F4E">
            <w:pPr>
              <w:spacing w:line="276" w:lineRule="auto"/>
              <w:ind w:firstLine="41"/>
              <w:jc w:val="center"/>
              <w:rPr>
                <w:b/>
                <w:sz w:val="20"/>
              </w:rPr>
            </w:pPr>
            <w:r>
              <w:rPr>
                <w:b/>
                <w:sz w:val="20"/>
              </w:rPr>
              <w:t>0,055</w:t>
            </w:r>
          </w:p>
        </w:tc>
        <w:tc>
          <w:tcPr>
            <w:tcW w:w="1660" w:type="dxa"/>
            <w:tcBorders>
              <w:bottom w:val="single" w:sz="4" w:space="0" w:color="000000"/>
              <w:right w:val="single" w:sz="4" w:space="0" w:color="000000"/>
            </w:tcBorders>
            <w:noWrap/>
            <w:vAlign w:val="center"/>
          </w:tcPr>
          <w:p w:rsidR="00DC46C0" w:rsidRDefault="00344F4E">
            <w:pPr>
              <w:spacing w:line="276" w:lineRule="auto"/>
              <w:jc w:val="center"/>
              <w:rPr>
                <w:i/>
                <w:sz w:val="20"/>
              </w:rPr>
            </w:pPr>
            <w:r>
              <w:rPr>
                <w:i/>
                <w:sz w:val="20"/>
              </w:rPr>
              <w:t>м³/м</w:t>
            </w:r>
            <w:r>
              <w:rPr>
                <w:b/>
                <w:i/>
                <w:sz w:val="20"/>
              </w:rPr>
              <w:t>²</w:t>
            </w:r>
            <w:r>
              <w:rPr>
                <w:i/>
                <w:sz w:val="20"/>
              </w:rPr>
              <w:t>** в мес.</w:t>
            </w:r>
          </w:p>
        </w:tc>
      </w:tr>
      <w:tr w:rsidR="00DC46C0">
        <w:trPr>
          <w:trHeight w:val="283"/>
        </w:trPr>
        <w:tc>
          <w:tcPr>
            <w:tcW w:w="834" w:type="dxa"/>
            <w:tcBorders>
              <w:left w:val="single" w:sz="4" w:space="0" w:color="000000"/>
              <w:bottom w:val="single" w:sz="4" w:space="0" w:color="000000"/>
              <w:right w:val="single" w:sz="4" w:space="0" w:color="000000"/>
            </w:tcBorders>
            <w:noWrap/>
            <w:vAlign w:val="center"/>
          </w:tcPr>
          <w:p w:rsidR="00DC46C0" w:rsidRDefault="00344F4E">
            <w:pPr>
              <w:spacing w:line="276" w:lineRule="auto"/>
              <w:ind w:firstLine="567"/>
              <w:jc w:val="center"/>
              <w:rPr>
                <w:sz w:val="20"/>
              </w:rPr>
            </w:pPr>
            <w:r>
              <w:rPr>
                <w:sz w:val="20"/>
              </w:rPr>
              <w:t xml:space="preserve">        2</w:t>
            </w:r>
          </w:p>
        </w:tc>
        <w:tc>
          <w:tcPr>
            <w:tcW w:w="3136" w:type="dxa"/>
            <w:tcBorders>
              <w:bottom w:val="single" w:sz="4" w:space="0" w:color="000000"/>
              <w:right w:val="single" w:sz="4" w:space="0" w:color="000000"/>
            </w:tcBorders>
            <w:noWrap/>
            <w:vAlign w:val="center"/>
          </w:tcPr>
          <w:p w:rsidR="00DC46C0" w:rsidRDefault="00344F4E">
            <w:pPr>
              <w:spacing w:line="276" w:lineRule="auto"/>
              <w:rPr>
                <w:sz w:val="20"/>
              </w:rPr>
            </w:pPr>
            <w:r>
              <w:rPr>
                <w:sz w:val="20"/>
              </w:rPr>
              <w:t>Горячее водоснабжение &lt;3&gt;, &lt;4&gt;, &lt;5&gt;</w:t>
            </w:r>
          </w:p>
        </w:tc>
        <w:tc>
          <w:tcPr>
            <w:tcW w:w="1165" w:type="dxa"/>
            <w:tcBorders>
              <w:bottom w:val="single" w:sz="4" w:space="0" w:color="000000"/>
              <w:right w:val="single" w:sz="4" w:space="0" w:color="000000"/>
            </w:tcBorders>
            <w:noWrap/>
            <w:vAlign w:val="center"/>
          </w:tcPr>
          <w:p w:rsidR="00DC46C0" w:rsidRDefault="00344F4E">
            <w:pPr>
              <w:spacing w:line="276" w:lineRule="auto"/>
              <w:rPr>
                <w:b/>
                <w:sz w:val="20"/>
              </w:rPr>
            </w:pPr>
            <w:r>
              <w:rPr>
                <w:b/>
                <w:sz w:val="20"/>
              </w:rPr>
              <w:t>3,48/&lt;9&gt;</w:t>
            </w:r>
          </w:p>
        </w:tc>
        <w:tc>
          <w:tcPr>
            <w:tcW w:w="1490" w:type="dxa"/>
            <w:tcBorders>
              <w:bottom w:val="single" w:sz="4" w:space="0" w:color="000000"/>
              <w:right w:val="single" w:sz="4" w:space="0" w:color="000000"/>
            </w:tcBorders>
            <w:noWrap/>
            <w:vAlign w:val="center"/>
          </w:tcPr>
          <w:p w:rsidR="00DC46C0" w:rsidRDefault="00344F4E">
            <w:pPr>
              <w:spacing w:line="276" w:lineRule="auto"/>
              <w:jc w:val="center"/>
              <w:rPr>
                <w:i/>
                <w:sz w:val="20"/>
              </w:rPr>
            </w:pPr>
            <w:r>
              <w:rPr>
                <w:i/>
                <w:sz w:val="20"/>
              </w:rPr>
              <w:t>м³/чел. в мес.</w:t>
            </w:r>
          </w:p>
        </w:tc>
        <w:tc>
          <w:tcPr>
            <w:tcW w:w="2066" w:type="dxa"/>
            <w:tcBorders>
              <w:bottom w:val="single" w:sz="4" w:space="0" w:color="000000"/>
              <w:right w:val="single" w:sz="4" w:space="0" w:color="000000"/>
            </w:tcBorders>
            <w:noWrap/>
            <w:vAlign w:val="center"/>
          </w:tcPr>
          <w:p w:rsidR="00DC46C0" w:rsidRDefault="00344F4E">
            <w:pPr>
              <w:spacing w:line="276" w:lineRule="auto"/>
              <w:ind w:firstLine="41"/>
              <w:jc w:val="center"/>
              <w:rPr>
                <w:b/>
                <w:sz w:val="20"/>
              </w:rPr>
            </w:pPr>
            <w:r>
              <w:rPr>
                <w:b/>
                <w:sz w:val="20"/>
              </w:rPr>
              <w:t>0,034</w:t>
            </w:r>
          </w:p>
        </w:tc>
        <w:tc>
          <w:tcPr>
            <w:tcW w:w="1660" w:type="dxa"/>
            <w:tcBorders>
              <w:bottom w:val="single" w:sz="4" w:space="0" w:color="000000"/>
              <w:right w:val="single" w:sz="4" w:space="0" w:color="000000"/>
            </w:tcBorders>
            <w:noWrap/>
            <w:vAlign w:val="center"/>
          </w:tcPr>
          <w:p w:rsidR="00DC46C0" w:rsidRDefault="00344F4E">
            <w:pPr>
              <w:spacing w:line="276" w:lineRule="auto"/>
              <w:jc w:val="center"/>
              <w:rPr>
                <w:i/>
                <w:sz w:val="20"/>
              </w:rPr>
            </w:pPr>
            <w:r>
              <w:rPr>
                <w:i/>
                <w:sz w:val="20"/>
              </w:rPr>
              <w:t>м³/м</w:t>
            </w:r>
            <w:r>
              <w:rPr>
                <w:b/>
                <w:i/>
                <w:sz w:val="20"/>
              </w:rPr>
              <w:t>²</w:t>
            </w:r>
            <w:r>
              <w:rPr>
                <w:i/>
                <w:sz w:val="20"/>
              </w:rPr>
              <w:t>** в мес.</w:t>
            </w:r>
          </w:p>
        </w:tc>
      </w:tr>
      <w:tr w:rsidR="00DC46C0">
        <w:trPr>
          <w:trHeight w:val="283"/>
        </w:trPr>
        <w:tc>
          <w:tcPr>
            <w:tcW w:w="834" w:type="dxa"/>
            <w:tcBorders>
              <w:left w:val="single" w:sz="4" w:space="0" w:color="000000"/>
              <w:bottom w:val="single" w:sz="4" w:space="0" w:color="000000"/>
              <w:right w:val="single" w:sz="4" w:space="0" w:color="000000"/>
            </w:tcBorders>
            <w:noWrap/>
            <w:vAlign w:val="center"/>
          </w:tcPr>
          <w:p w:rsidR="00DC46C0" w:rsidRDefault="00344F4E">
            <w:pPr>
              <w:spacing w:line="276" w:lineRule="auto"/>
              <w:ind w:firstLine="567"/>
              <w:jc w:val="center"/>
              <w:rPr>
                <w:sz w:val="20"/>
              </w:rPr>
            </w:pPr>
            <w:r>
              <w:rPr>
                <w:sz w:val="20"/>
              </w:rPr>
              <w:t xml:space="preserve">        3</w:t>
            </w:r>
          </w:p>
        </w:tc>
        <w:tc>
          <w:tcPr>
            <w:tcW w:w="3136" w:type="dxa"/>
            <w:tcBorders>
              <w:bottom w:val="single" w:sz="4" w:space="0" w:color="000000"/>
              <w:right w:val="single" w:sz="4" w:space="0" w:color="000000"/>
            </w:tcBorders>
            <w:noWrap/>
            <w:vAlign w:val="center"/>
          </w:tcPr>
          <w:p w:rsidR="00DC46C0" w:rsidRDefault="00344F4E">
            <w:pPr>
              <w:spacing w:line="276" w:lineRule="auto"/>
              <w:rPr>
                <w:sz w:val="20"/>
              </w:rPr>
            </w:pPr>
            <w:r>
              <w:rPr>
                <w:sz w:val="20"/>
              </w:rPr>
              <w:t>Водоотведение ХВС и ГВС &lt;3&gt;, &lt;4&gt;, &lt;3&gt;</w:t>
            </w:r>
          </w:p>
        </w:tc>
        <w:tc>
          <w:tcPr>
            <w:tcW w:w="1165" w:type="dxa"/>
            <w:tcBorders>
              <w:bottom w:val="single" w:sz="4" w:space="0" w:color="000000"/>
              <w:right w:val="single" w:sz="4" w:space="0" w:color="000000"/>
            </w:tcBorders>
            <w:noWrap/>
            <w:vAlign w:val="center"/>
          </w:tcPr>
          <w:p w:rsidR="00DC46C0" w:rsidRDefault="00344F4E">
            <w:pPr>
              <w:spacing w:line="276" w:lineRule="auto"/>
              <w:rPr>
                <w:b/>
                <w:sz w:val="20"/>
              </w:rPr>
            </w:pPr>
            <w:r>
              <w:rPr>
                <w:b/>
                <w:sz w:val="20"/>
              </w:rPr>
              <w:t>8,38&lt;9&gt;</w:t>
            </w:r>
          </w:p>
        </w:tc>
        <w:tc>
          <w:tcPr>
            <w:tcW w:w="1490" w:type="dxa"/>
            <w:tcBorders>
              <w:bottom w:val="single" w:sz="4" w:space="0" w:color="000000"/>
              <w:right w:val="single" w:sz="4" w:space="0" w:color="000000"/>
            </w:tcBorders>
            <w:noWrap/>
            <w:vAlign w:val="center"/>
          </w:tcPr>
          <w:p w:rsidR="00DC46C0" w:rsidRDefault="00344F4E">
            <w:pPr>
              <w:spacing w:line="276" w:lineRule="auto"/>
              <w:jc w:val="center"/>
              <w:rPr>
                <w:i/>
                <w:sz w:val="20"/>
              </w:rPr>
            </w:pPr>
            <w:r>
              <w:rPr>
                <w:i/>
                <w:sz w:val="20"/>
              </w:rPr>
              <w:t>м³/чел. в мес.</w:t>
            </w:r>
          </w:p>
        </w:tc>
        <w:tc>
          <w:tcPr>
            <w:tcW w:w="2066" w:type="dxa"/>
            <w:tcBorders>
              <w:bottom w:val="single" w:sz="4" w:space="0" w:color="000000"/>
              <w:right w:val="single" w:sz="4" w:space="0" w:color="000000"/>
            </w:tcBorders>
            <w:noWrap/>
            <w:vAlign w:val="center"/>
          </w:tcPr>
          <w:p w:rsidR="00DC46C0" w:rsidRDefault="00344F4E">
            <w:pPr>
              <w:spacing w:line="276" w:lineRule="auto"/>
              <w:ind w:firstLine="41"/>
              <w:jc w:val="center"/>
              <w:rPr>
                <w:b/>
                <w:sz w:val="20"/>
              </w:rPr>
            </w:pPr>
            <w:r>
              <w:rPr>
                <w:b/>
                <w:sz w:val="20"/>
              </w:rPr>
              <w:t>0,055-ХВС</w:t>
            </w:r>
          </w:p>
          <w:p w:rsidR="00DC46C0" w:rsidRDefault="00344F4E">
            <w:pPr>
              <w:spacing w:line="276" w:lineRule="auto"/>
              <w:ind w:firstLine="41"/>
              <w:jc w:val="center"/>
              <w:rPr>
                <w:b/>
                <w:sz w:val="20"/>
              </w:rPr>
            </w:pPr>
            <w:r>
              <w:rPr>
                <w:b/>
                <w:sz w:val="20"/>
              </w:rPr>
              <w:t>0,034-ГВС</w:t>
            </w:r>
          </w:p>
        </w:tc>
        <w:tc>
          <w:tcPr>
            <w:tcW w:w="1660" w:type="dxa"/>
            <w:tcBorders>
              <w:bottom w:val="single" w:sz="4" w:space="0" w:color="000000"/>
              <w:right w:val="single" w:sz="4" w:space="0" w:color="000000"/>
            </w:tcBorders>
            <w:noWrap/>
            <w:vAlign w:val="center"/>
          </w:tcPr>
          <w:p w:rsidR="00DC46C0" w:rsidRDefault="00344F4E">
            <w:pPr>
              <w:spacing w:line="276" w:lineRule="auto"/>
              <w:jc w:val="center"/>
              <w:rPr>
                <w:i/>
                <w:sz w:val="20"/>
              </w:rPr>
            </w:pPr>
            <w:r>
              <w:rPr>
                <w:i/>
                <w:sz w:val="20"/>
              </w:rPr>
              <w:t>м³/м</w:t>
            </w:r>
            <w:r>
              <w:rPr>
                <w:b/>
                <w:i/>
                <w:sz w:val="20"/>
              </w:rPr>
              <w:t>²</w:t>
            </w:r>
            <w:r>
              <w:rPr>
                <w:i/>
                <w:sz w:val="20"/>
              </w:rPr>
              <w:t>** в мес.</w:t>
            </w:r>
          </w:p>
        </w:tc>
      </w:tr>
      <w:tr w:rsidR="00DC46C0">
        <w:trPr>
          <w:trHeight w:val="283"/>
        </w:trPr>
        <w:tc>
          <w:tcPr>
            <w:tcW w:w="834" w:type="dxa"/>
            <w:tcBorders>
              <w:left w:val="single" w:sz="4" w:space="0" w:color="000000"/>
              <w:bottom w:val="single" w:sz="4" w:space="0" w:color="000000"/>
              <w:right w:val="single" w:sz="4" w:space="0" w:color="000000"/>
            </w:tcBorders>
            <w:noWrap/>
            <w:vAlign w:val="center"/>
          </w:tcPr>
          <w:p w:rsidR="00DC46C0" w:rsidRDefault="00344F4E">
            <w:pPr>
              <w:spacing w:line="276" w:lineRule="auto"/>
              <w:jc w:val="center"/>
              <w:rPr>
                <w:sz w:val="20"/>
              </w:rPr>
            </w:pPr>
            <w:r>
              <w:rPr>
                <w:sz w:val="20"/>
              </w:rPr>
              <w:t>4</w:t>
            </w:r>
          </w:p>
        </w:tc>
        <w:tc>
          <w:tcPr>
            <w:tcW w:w="3136" w:type="dxa"/>
            <w:tcBorders>
              <w:bottom w:val="single" w:sz="4" w:space="0" w:color="000000"/>
              <w:right w:val="single" w:sz="4" w:space="0" w:color="000000"/>
            </w:tcBorders>
            <w:noWrap/>
            <w:vAlign w:val="center"/>
          </w:tcPr>
          <w:p w:rsidR="00DC46C0" w:rsidRDefault="00344F4E">
            <w:pPr>
              <w:spacing w:line="276" w:lineRule="auto"/>
              <w:rPr>
                <w:sz w:val="20"/>
              </w:rPr>
            </w:pPr>
            <w:r>
              <w:rPr>
                <w:sz w:val="20"/>
              </w:rPr>
              <w:t>Обращение с ТКО</w:t>
            </w:r>
          </w:p>
        </w:tc>
        <w:tc>
          <w:tcPr>
            <w:tcW w:w="1165" w:type="dxa"/>
            <w:tcBorders>
              <w:bottom w:val="single" w:sz="4" w:space="0" w:color="000000"/>
              <w:right w:val="single" w:sz="4" w:space="0" w:color="000000"/>
            </w:tcBorders>
            <w:noWrap/>
            <w:vAlign w:val="center"/>
          </w:tcPr>
          <w:p w:rsidR="00DC46C0" w:rsidRDefault="00344F4E">
            <w:pPr>
              <w:spacing w:line="276" w:lineRule="auto"/>
              <w:jc w:val="center"/>
              <w:rPr>
                <w:b/>
                <w:sz w:val="20"/>
              </w:rPr>
            </w:pPr>
            <w:r>
              <w:rPr>
                <w:b/>
                <w:sz w:val="20"/>
              </w:rPr>
              <w:t>&lt;9&gt;</w:t>
            </w:r>
          </w:p>
        </w:tc>
        <w:tc>
          <w:tcPr>
            <w:tcW w:w="1490" w:type="dxa"/>
            <w:tcBorders>
              <w:bottom w:val="single" w:sz="4" w:space="0" w:color="000000"/>
              <w:right w:val="single" w:sz="4" w:space="0" w:color="000000"/>
            </w:tcBorders>
            <w:noWrap/>
            <w:vAlign w:val="center"/>
          </w:tcPr>
          <w:p w:rsidR="00DC46C0" w:rsidRDefault="00344F4E">
            <w:pPr>
              <w:spacing w:line="276" w:lineRule="auto"/>
              <w:jc w:val="center"/>
              <w:rPr>
                <w:i/>
                <w:sz w:val="20"/>
              </w:rPr>
            </w:pPr>
            <w:r>
              <w:rPr>
                <w:i/>
                <w:sz w:val="20"/>
              </w:rPr>
              <w:t>м³/чел. в мес.</w:t>
            </w:r>
          </w:p>
        </w:tc>
        <w:tc>
          <w:tcPr>
            <w:tcW w:w="2066" w:type="dxa"/>
            <w:tcBorders>
              <w:bottom w:val="single" w:sz="4" w:space="0" w:color="000000"/>
              <w:right w:val="single" w:sz="4" w:space="0" w:color="000000"/>
            </w:tcBorders>
            <w:noWrap/>
            <w:vAlign w:val="center"/>
          </w:tcPr>
          <w:p w:rsidR="00DC46C0" w:rsidRDefault="00344F4E">
            <w:pPr>
              <w:spacing w:line="276" w:lineRule="auto"/>
              <w:jc w:val="center"/>
              <w:rPr>
                <w:b/>
                <w:sz w:val="20"/>
              </w:rPr>
            </w:pPr>
            <w:r>
              <w:rPr>
                <w:b/>
                <w:sz w:val="20"/>
              </w:rPr>
              <w:t>&lt;9&gt;</w:t>
            </w:r>
          </w:p>
        </w:tc>
        <w:tc>
          <w:tcPr>
            <w:tcW w:w="1660" w:type="dxa"/>
            <w:tcBorders>
              <w:bottom w:val="single" w:sz="4" w:space="0" w:color="000000"/>
              <w:right w:val="single" w:sz="4" w:space="0" w:color="000000"/>
            </w:tcBorders>
            <w:noWrap/>
            <w:vAlign w:val="center"/>
          </w:tcPr>
          <w:p w:rsidR="00DC46C0" w:rsidRDefault="00344F4E">
            <w:pPr>
              <w:spacing w:line="276" w:lineRule="auto"/>
              <w:jc w:val="center"/>
              <w:rPr>
                <w:i/>
                <w:sz w:val="20"/>
              </w:rPr>
            </w:pPr>
            <w:r>
              <w:rPr>
                <w:i/>
                <w:sz w:val="20"/>
              </w:rPr>
              <w:t>м³/м</w:t>
            </w:r>
            <w:r>
              <w:rPr>
                <w:b/>
                <w:i/>
                <w:sz w:val="20"/>
              </w:rPr>
              <w:t>²</w:t>
            </w:r>
            <w:r>
              <w:rPr>
                <w:i/>
                <w:sz w:val="20"/>
              </w:rPr>
              <w:t>** в мес.</w:t>
            </w:r>
          </w:p>
        </w:tc>
      </w:tr>
      <w:tr w:rsidR="00DC46C0">
        <w:trPr>
          <w:trHeight w:val="297"/>
        </w:trPr>
        <w:tc>
          <w:tcPr>
            <w:tcW w:w="834" w:type="dxa"/>
            <w:tcBorders>
              <w:top w:val="single" w:sz="4" w:space="0" w:color="000000"/>
              <w:left w:val="single" w:sz="4" w:space="0" w:color="000000"/>
              <w:bottom w:val="single" w:sz="4" w:space="0" w:color="000000"/>
              <w:right w:val="single" w:sz="4" w:space="0" w:color="000000"/>
            </w:tcBorders>
            <w:noWrap/>
            <w:vAlign w:val="center"/>
          </w:tcPr>
          <w:p w:rsidR="00DC46C0" w:rsidRDefault="00344F4E">
            <w:pPr>
              <w:spacing w:line="276" w:lineRule="auto"/>
              <w:ind w:firstLine="567"/>
              <w:jc w:val="center"/>
              <w:rPr>
                <w:sz w:val="20"/>
              </w:rPr>
            </w:pPr>
            <w:r>
              <w:rPr>
                <w:sz w:val="20"/>
              </w:rPr>
              <w:t xml:space="preserve">        5</w:t>
            </w:r>
          </w:p>
        </w:tc>
        <w:tc>
          <w:tcPr>
            <w:tcW w:w="3136" w:type="dxa"/>
            <w:tcBorders>
              <w:top w:val="single" w:sz="4" w:space="0" w:color="000000"/>
              <w:left w:val="single" w:sz="4" w:space="0" w:color="000000"/>
              <w:bottom w:val="single" w:sz="4" w:space="0" w:color="000000"/>
              <w:right w:val="single" w:sz="4" w:space="0" w:color="000000"/>
            </w:tcBorders>
            <w:noWrap/>
            <w:vAlign w:val="center"/>
          </w:tcPr>
          <w:p w:rsidR="00DC46C0" w:rsidRDefault="00344F4E">
            <w:pPr>
              <w:spacing w:line="276" w:lineRule="auto"/>
              <w:ind w:firstLine="28"/>
              <w:rPr>
                <w:sz w:val="20"/>
              </w:rPr>
            </w:pPr>
            <w:r>
              <w:rPr>
                <w:sz w:val="20"/>
              </w:rPr>
              <w:t>Теплоснабжение &lt;3&gt;, &lt;6&gt;</w:t>
            </w:r>
          </w:p>
        </w:tc>
        <w:tc>
          <w:tcPr>
            <w:tcW w:w="1165" w:type="dxa"/>
            <w:tcBorders>
              <w:top w:val="single" w:sz="4" w:space="0" w:color="000000"/>
              <w:left w:val="single" w:sz="4" w:space="0" w:color="000000"/>
              <w:bottom w:val="single" w:sz="4" w:space="0" w:color="000000"/>
              <w:right w:val="single" w:sz="4" w:space="0" w:color="000000"/>
            </w:tcBorders>
            <w:noWrap/>
            <w:vAlign w:val="center"/>
          </w:tcPr>
          <w:p w:rsidR="00DC46C0" w:rsidRDefault="00344F4E">
            <w:pPr>
              <w:spacing w:line="276" w:lineRule="auto"/>
              <w:jc w:val="center"/>
              <w:rPr>
                <w:b/>
                <w:sz w:val="20"/>
              </w:rPr>
            </w:pPr>
            <w:r>
              <w:rPr>
                <w:b/>
                <w:sz w:val="20"/>
              </w:rPr>
              <w:t>0,0169</w:t>
            </w:r>
          </w:p>
        </w:tc>
        <w:tc>
          <w:tcPr>
            <w:tcW w:w="1490" w:type="dxa"/>
            <w:tcBorders>
              <w:top w:val="single" w:sz="4" w:space="0" w:color="000000"/>
              <w:left w:val="single" w:sz="4" w:space="0" w:color="000000"/>
              <w:bottom w:val="single" w:sz="4" w:space="0" w:color="000000"/>
              <w:right w:val="single" w:sz="4" w:space="0" w:color="000000"/>
            </w:tcBorders>
            <w:noWrap/>
            <w:vAlign w:val="center"/>
          </w:tcPr>
          <w:p w:rsidR="00DC46C0" w:rsidRDefault="00344F4E">
            <w:pPr>
              <w:spacing w:line="276" w:lineRule="auto"/>
              <w:jc w:val="center"/>
              <w:rPr>
                <w:i/>
                <w:sz w:val="20"/>
              </w:rPr>
            </w:pPr>
            <w:r>
              <w:rPr>
                <w:i/>
                <w:sz w:val="20"/>
              </w:rPr>
              <w:t>Гкал/м</w:t>
            </w:r>
            <w:r>
              <w:rPr>
                <w:b/>
                <w:i/>
                <w:sz w:val="20"/>
              </w:rPr>
              <w:t>²</w:t>
            </w:r>
            <w:r>
              <w:rPr>
                <w:i/>
                <w:sz w:val="20"/>
              </w:rPr>
              <w:t>*</w:t>
            </w:r>
          </w:p>
        </w:tc>
        <w:tc>
          <w:tcPr>
            <w:tcW w:w="2066" w:type="dxa"/>
            <w:tcBorders>
              <w:top w:val="single" w:sz="4" w:space="0" w:color="000000"/>
              <w:left w:val="single" w:sz="4" w:space="0" w:color="000000"/>
              <w:bottom w:val="single" w:sz="4" w:space="0" w:color="000000"/>
              <w:right w:val="single" w:sz="4" w:space="0" w:color="000000"/>
            </w:tcBorders>
            <w:noWrap/>
            <w:vAlign w:val="center"/>
          </w:tcPr>
          <w:p w:rsidR="00DC46C0" w:rsidRDefault="00344F4E">
            <w:pPr>
              <w:spacing w:line="276" w:lineRule="auto"/>
              <w:jc w:val="center"/>
              <w:rPr>
                <w:b/>
                <w:sz w:val="20"/>
              </w:rPr>
            </w:pPr>
            <w:r>
              <w:rPr>
                <w:b/>
                <w:sz w:val="20"/>
              </w:rPr>
              <w:t>-</w:t>
            </w:r>
          </w:p>
        </w:tc>
        <w:tc>
          <w:tcPr>
            <w:tcW w:w="1660" w:type="dxa"/>
            <w:tcBorders>
              <w:top w:val="single" w:sz="4" w:space="0" w:color="000000"/>
              <w:left w:val="single" w:sz="4" w:space="0" w:color="000000"/>
              <w:bottom w:val="single" w:sz="4" w:space="0" w:color="000000"/>
              <w:right w:val="single" w:sz="4" w:space="0" w:color="000000"/>
            </w:tcBorders>
            <w:noWrap/>
            <w:vAlign w:val="center"/>
          </w:tcPr>
          <w:p w:rsidR="00DC46C0" w:rsidRDefault="00344F4E">
            <w:pPr>
              <w:spacing w:line="276" w:lineRule="auto"/>
              <w:jc w:val="center"/>
              <w:rPr>
                <w:i/>
                <w:sz w:val="20"/>
              </w:rPr>
            </w:pPr>
            <w:r>
              <w:rPr>
                <w:i/>
                <w:sz w:val="20"/>
              </w:rPr>
              <w:t>-</w:t>
            </w:r>
          </w:p>
        </w:tc>
      </w:tr>
      <w:tr w:rsidR="00DC46C0">
        <w:trPr>
          <w:trHeight w:val="297"/>
        </w:trPr>
        <w:tc>
          <w:tcPr>
            <w:tcW w:w="834" w:type="dxa"/>
            <w:tcBorders>
              <w:top w:val="single" w:sz="4" w:space="0" w:color="000000"/>
              <w:left w:val="single" w:sz="4" w:space="0" w:color="000000"/>
              <w:bottom w:val="single" w:sz="4" w:space="0" w:color="000000"/>
              <w:right w:val="single" w:sz="4" w:space="0" w:color="000000"/>
            </w:tcBorders>
            <w:noWrap/>
            <w:vAlign w:val="center"/>
          </w:tcPr>
          <w:p w:rsidR="00DC46C0" w:rsidRDefault="00344F4E">
            <w:pPr>
              <w:spacing w:line="276" w:lineRule="auto"/>
              <w:ind w:firstLine="567"/>
              <w:jc w:val="center"/>
              <w:rPr>
                <w:sz w:val="20"/>
              </w:rPr>
            </w:pPr>
            <w:r>
              <w:rPr>
                <w:sz w:val="20"/>
              </w:rPr>
              <w:t xml:space="preserve">        6</w:t>
            </w:r>
          </w:p>
        </w:tc>
        <w:tc>
          <w:tcPr>
            <w:tcW w:w="3136" w:type="dxa"/>
            <w:tcBorders>
              <w:top w:val="single" w:sz="4" w:space="0" w:color="000000"/>
              <w:left w:val="single" w:sz="4" w:space="0" w:color="000000"/>
              <w:bottom w:val="single" w:sz="4" w:space="0" w:color="000000"/>
              <w:right w:val="single" w:sz="4" w:space="0" w:color="000000"/>
            </w:tcBorders>
            <w:noWrap/>
            <w:vAlign w:val="center"/>
          </w:tcPr>
          <w:p w:rsidR="00DC46C0" w:rsidRDefault="00344F4E">
            <w:pPr>
              <w:spacing w:line="276" w:lineRule="auto"/>
              <w:ind w:firstLine="28"/>
              <w:rPr>
                <w:sz w:val="20"/>
              </w:rPr>
            </w:pPr>
            <w:r>
              <w:rPr>
                <w:sz w:val="20"/>
              </w:rPr>
              <w:t>Электроснабжение МОП и силовой энергии лифтов &lt;3&gt;, &lt;7&gt;</w:t>
            </w:r>
          </w:p>
        </w:tc>
        <w:tc>
          <w:tcPr>
            <w:tcW w:w="1165" w:type="dxa"/>
            <w:tcBorders>
              <w:top w:val="single" w:sz="4" w:space="0" w:color="000000"/>
              <w:left w:val="single" w:sz="4" w:space="0" w:color="000000"/>
              <w:bottom w:val="single" w:sz="4" w:space="0" w:color="000000"/>
              <w:right w:val="single" w:sz="4" w:space="0" w:color="000000"/>
            </w:tcBorders>
            <w:noWrap/>
            <w:vAlign w:val="center"/>
          </w:tcPr>
          <w:p w:rsidR="00DC46C0" w:rsidRDefault="00344F4E">
            <w:pPr>
              <w:spacing w:line="276" w:lineRule="auto"/>
              <w:ind w:firstLine="567"/>
              <w:jc w:val="center"/>
              <w:rPr>
                <w:b/>
                <w:sz w:val="20"/>
              </w:rPr>
            </w:pPr>
            <w:r>
              <w:rPr>
                <w:b/>
                <w:sz w:val="20"/>
              </w:rPr>
              <w:t>-</w:t>
            </w:r>
          </w:p>
        </w:tc>
        <w:tc>
          <w:tcPr>
            <w:tcW w:w="1490" w:type="dxa"/>
            <w:tcBorders>
              <w:top w:val="single" w:sz="4" w:space="0" w:color="000000"/>
              <w:left w:val="single" w:sz="4" w:space="0" w:color="000000"/>
              <w:bottom w:val="single" w:sz="4" w:space="0" w:color="000000"/>
              <w:right w:val="single" w:sz="4" w:space="0" w:color="000000"/>
            </w:tcBorders>
            <w:noWrap/>
            <w:vAlign w:val="center"/>
          </w:tcPr>
          <w:p w:rsidR="00DC46C0" w:rsidRDefault="00344F4E">
            <w:pPr>
              <w:spacing w:line="276" w:lineRule="auto"/>
              <w:ind w:firstLine="567"/>
              <w:jc w:val="center"/>
              <w:rPr>
                <w:i/>
                <w:sz w:val="20"/>
              </w:rPr>
            </w:pPr>
            <w:r>
              <w:rPr>
                <w:i/>
                <w:sz w:val="20"/>
              </w:rPr>
              <w:t>-</w:t>
            </w:r>
          </w:p>
        </w:tc>
        <w:tc>
          <w:tcPr>
            <w:tcW w:w="2066" w:type="dxa"/>
            <w:tcBorders>
              <w:top w:val="single" w:sz="4" w:space="0" w:color="000000"/>
              <w:left w:val="single" w:sz="4" w:space="0" w:color="000000"/>
              <w:bottom w:val="single" w:sz="4" w:space="0" w:color="000000"/>
              <w:right w:val="single" w:sz="4" w:space="0" w:color="000000"/>
            </w:tcBorders>
            <w:noWrap/>
            <w:vAlign w:val="center"/>
          </w:tcPr>
          <w:p w:rsidR="00DC46C0" w:rsidRDefault="00344F4E">
            <w:pPr>
              <w:spacing w:line="276" w:lineRule="auto"/>
              <w:ind w:firstLine="567"/>
              <w:jc w:val="center"/>
              <w:rPr>
                <w:b/>
                <w:sz w:val="20"/>
              </w:rPr>
            </w:pPr>
            <w:r>
              <w:rPr>
                <w:b/>
                <w:sz w:val="20"/>
              </w:rPr>
              <w:t>0,94</w:t>
            </w:r>
          </w:p>
        </w:tc>
        <w:tc>
          <w:tcPr>
            <w:tcW w:w="1660" w:type="dxa"/>
            <w:tcBorders>
              <w:top w:val="single" w:sz="4" w:space="0" w:color="000000"/>
              <w:left w:val="single" w:sz="4" w:space="0" w:color="000000"/>
              <w:bottom w:val="single" w:sz="4" w:space="0" w:color="000000"/>
              <w:right w:val="single" w:sz="4" w:space="0" w:color="000000"/>
            </w:tcBorders>
            <w:noWrap/>
            <w:vAlign w:val="center"/>
          </w:tcPr>
          <w:p w:rsidR="00DC46C0" w:rsidRDefault="00344F4E">
            <w:pPr>
              <w:spacing w:line="276" w:lineRule="auto"/>
              <w:ind w:left="3" w:hanging="3"/>
              <w:jc w:val="center"/>
              <w:rPr>
                <w:i/>
                <w:sz w:val="20"/>
              </w:rPr>
            </w:pPr>
            <w:proofErr w:type="spellStart"/>
            <w:r>
              <w:rPr>
                <w:i/>
                <w:sz w:val="20"/>
              </w:rPr>
              <w:t>кВт∙ч</w:t>
            </w:r>
            <w:proofErr w:type="spellEnd"/>
            <w:r>
              <w:rPr>
                <w:i/>
                <w:sz w:val="20"/>
              </w:rPr>
              <w:t>/м</w:t>
            </w:r>
            <w:r>
              <w:rPr>
                <w:b/>
                <w:i/>
                <w:sz w:val="20"/>
              </w:rPr>
              <w:t>²</w:t>
            </w:r>
            <w:r>
              <w:rPr>
                <w:i/>
                <w:sz w:val="20"/>
              </w:rPr>
              <w:t>**</w:t>
            </w:r>
          </w:p>
        </w:tc>
      </w:tr>
    </w:tbl>
    <w:p w:rsidR="00DC46C0" w:rsidRDefault="00344F4E">
      <w:pPr>
        <w:spacing w:before="120" w:line="276" w:lineRule="auto"/>
        <w:ind w:firstLine="567"/>
        <w:rPr>
          <w:b/>
          <w:sz w:val="21"/>
        </w:rPr>
      </w:pPr>
      <w:r>
        <w:rPr>
          <w:b/>
          <w:sz w:val="21"/>
        </w:rPr>
        <w:t>Примечания:</w:t>
      </w:r>
      <w:r>
        <w:rPr>
          <w:b/>
          <w:sz w:val="21"/>
        </w:rPr>
        <w:tab/>
      </w:r>
      <w:r>
        <w:rPr>
          <w:b/>
          <w:sz w:val="21"/>
        </w:rPr>
        <w:tab/>
      </w:r>
      <w:r>
        <w:rPr>
          <w:b/>
          <w:sz w:val="21"/>
        </w:rPr>
        <w:tab/>
      </w:r>
      <w:r>
        <w:rPr>
          <w:b/>
          <w:sz w:val="21"/>
        </w:rPr>
        <w:tab/>
      </w:r>
    </w:p>
    <w:p w:rsidR="00DC46C0" w:rsidRDefault="00344F4E">
      <w:pPr>
        <w:spacing w:line="0" w:lineRule="atLeast"/>
        <w:ind w:firstLine="567"/>
        <w:jc w:val="both"/>
        <w:rPr>
          <w:sz w:val="21"/>
        </w:rPr>
      </w:pPr>
      <w:r>
        <w:rPr>
          <w:sz w:val="21"/>
        </w:rPr>
        <w:t>1. Условные обозначения:</w:t>
      </w:r>
      <w:r>
        <w:rPr>
          <w:sz w:val="21"/>
        </w:rPr>
        <w:tab/>
      </w:r>
      <w:r>
        <w:rPr>
          <w:sz w:val="21"/>
        </w:rPr>
        <w:tab/>
      </w:r>
      <w:r>
        <w:rPr>
          <w:sz w:val="21"/>
        </w:rPr>
        <w:tab/>
      </w:r>
      <w:r>
        <w:rPr>
          <w:sz w:val="21"/>
        </w:rPr>
        <w:tab/>
      </w:r>
    </w:p>
    <w:p w:rsidR="00DC46C0" w:rsidRDefault="00344F4E">
      <w:pPr>
        <w:spacing w:line="0" w:lineRule="atLeast"/>
        <w:ind w:firstLine="567"/>
        <w:jc w:val="both"/>
        <w:rPr>
          <w:sz w:val="21"/>
        </w:rPr>
      </w:pPr>
      <w:r>
        <w:rPr>
          <w:sz w:val="21"/>
        </w:rPr>
        <w:t>МКД - многоквартирный дом</w:t>
      </w:r>
      <w:r>
        <w:rPr>
          <w:sz w:val="21"/>
        </w:rPr>
        <w:tab/>
      </w:r>
      <w:r>
        <w:rPr>
          <w:sz w:val="21"/>
        </w:rPr>
        <w:tab/>
      </w:r>
      <w:r>
        <w:rPr>
          <w:sz w:val="21"/>
        </w:rPr>
        <w:tab/>
      </w:r>
      <w:r>
        <w:rPr>
          <w:sz w:val="21"/>
        </w:rPr>
        <w:tab/>
      </w:r>
    </w:p>
    <w:p w:rsidR="00DC46C0" w:rsidRDefault="00344F4E">
      <w:pPr>
        <w:spacing w:line="0" w:lineRule="atLeast"/>
        <w:ind w:firstLine="567"/>
        <w:jc w:val="both"/>
        <w:rPr>
          <w:sz w:val="21"/>
        </w:rPr>
      </w:pPr>
      <w:r>
        <w:rPr>
          <w:sz w:val="21"/>
        </w:rPr>
        <w:t>* - общая площадь жилого помещения</w:t>
      </w:r>
      <w:r>
        <w:rPr>
          <w:sz w:val="21"/>
        </w:rPr>
        <w:tab/>
      </w:r>
      <w:r>
        <w:rPr>
          <w:sz w:val="21"/>
        </w:rPr>
        <w:tab/>
      </w:r>
      <w:r>
        <w:rPr>
          <w:sz w:val="21"/>
        </w:rPr>
        <w:tab/>
      </w:r>
      <w:r>
        <w:rPr>
          <w:sz w:val="21"/>
        </w:rPr>
        <w:tab/>
      </w:r>
    </w:p>
    <w:p w:rsidR="00DC46C0" w:rsidRDefault="00344F4E">
      <w:pPr>
        <w:spacing w:line="0" w:lineRule="atLeast"/>
        <w:ind w:firstLine="567"/>
        <w:jc w:val="both"/>
        <w:rPr>
          <w:sz w:val="21"/>
        </w:rPr>
      </w:pPr>
      <w:r>
        <w:rPr>
          <w:sz w:val="21"/>
        </w:rPr>
        <w:t xml:space="preserve">** - общая площадь помещений, входящих в состав общего имущества в МКД              </w:t>
      </w:r>
    </w:p>
    <w:p w:rsidR="00DC46C0" w:rsidRDefault="00344F4E">
      <w:pPr>
        <w:spacing w:before="40" w:line="0" w:lineRule="atLeast"/>
        <w:ind w:firstLine="567"/>
        <w:jc w:val="both"/>
        <w:rPr>
          <w:sz w:val="21"/>
        </w:rPr>
      </w:pPr>
      <w:r>
        <w:rPr>
          <w:sz w:val="21"/>
        </w:rPr>
        <w:t>2. После ввода в эксплуатацию ОПУ тепловой энергии, стоимость горячего водоснабжения будет рассчитываться в соответствии с Постановлением Правительства РФ № 354 от 06.05.2011 г. (п.54, формула 20).</w:t>
      </w:r>
    </w:p>
    <w:p w:rsidR="00DC46C0" w:rsidRDefault="00344F4E">
      <w:pPr>
        <w:spacing w:before="40" w:line="0" w:lineRule="atLeast"/>
        <w:ind w:firstLine="567"/>
        <w:jc w:val="both"/>
        <w:rPr>
          <w:sz w:val="21"/>
        </w:rPr>
      </w:pPr>
      <w:r>
        <w:rPr>
          <w:sz w:val="21"/>
        </w:rPr>
        <w:lastRenderedPageBreak/>
        <w:t>3. В тарифном соглашении указаны нормативы потребления и тарифы, действующие на 01.07.2021 г., при их изменении, расчет размера платы за коммунальные услуги определяется по вновь утвержденным органами государственной власти Санкт-Петербурга нормативам и тарифам.</w:t>
      </w:r>
    </w:p>
    <w:p w:rsidR="00DC46C0" w:rsidRDefault="00344F4E">
      <w:pPr>
        <w:spacing w:before="40" w:line="0" w:lineRule="atLeast"/>
        <w:ind w:firstLine="567"/>
        <w:jc w:val="both"/>
        <w:rPr>
          <w:sz w:val="21"/>
        </w:rPr>
      </w:pPr>
      <w:r>
        <w:rPr>
          <w:sz w:val="21"/>
        </w:rPr>
        <w:t>Нормативы отведения холодной воды в целях содержания общего имущества в МКД и нормативы отведения горячей воды в целях содержания общего имущества действуют с 31.12.2020 г. при их изменении, расчет размера платы определяется по вновь утвержденным органами государственной власти Санкт-Петербурга нормативам и тарифам.</w:t>
      </w:r>
    </w:p>
    <w:p w:rsidR="00DC46C0" w:rsidRDefault="00344F4E">
      <w:pPr>
        <w:spacing w:before="40" w:line="0" w:lineRule="atLeast"/>
        <w:ind w:firstLine="567"/>
        <w:jc w:val="both"/>
        <w:rPr>
          <w:sz w:val="21"/>
        </w:rPr>
      </w:pPr>
      <w:r>
        <w:rPr>
          <w:sz w:val="21"/>
        </w:rPr>
        <w:t>4. Размер платы за коммунальную услугу по холодному водоснабжению, горячему водоснабжению и водоотведению, предоставленную на индивидуальные нужды, определяется по переданным показаниям индивидуальных приборов учета (после ввода приборов учета в эксплуатацию), в ином случае в соответствии с Правилами предоставления коммунальных услуг.</w:t>
      </w:r>
    </w:p>
    <w:p w:rsidR="00DC46C0" w:rsidRDefault="00344F4E">
      <w:pPr>
        <w:spacing w:before="40" w:line="0" w:lineRule="atLeast"/>
        <w:ind w:firstLine="567"/>
        <w:jc w:val="both"/>
        <w:rPr>
          <w:sz w:val="21"/>
        </w:rPr>
      </w:pPr>
      <w:r>
        <w:rPr>
          <w:sz w:val="21"/>
        </w:rPr>
        <w:t xml:space="preserve">5. Размер платы за коммунальную услугу по холодному водоснабжению и горячему водоснабжению, предоставленную на общедомовые нужды, определяется по нормативу до ввода общедомовых приборов учета (ОПУ) в эксплуатацию, по показаниям ОПУ - после ввода и принятия в учет ОПУ. </w:t>
      </w:r>
    </w:p>
    <w:p w:rsidR="00DC46C0" w:rsidRDefault="00344F4E">
      <w:pPr>
        <w:spacing w:before="40" w:line="0" w:lineRule="atLeast"/>
        <w:ind w:firstLine="567"/>
        <w:jc w:val="both"/>
        <w:rPr>
          <w:sz w:val="21"/>
        </w:rPr>
      </w:pPr>
      <w:r>
        <w:rPr>
          <w:sz w:val="21"/>
        </w:rPr>
        <w:t xml:space="preserve">6. Размер платы за коммунальную услугу по теплоснабжению определяется по нормативу до ввода ОПУ в эксплуатацию, по показаниям ОПУ - после ввода и принятия в учет ОПУ с учетом показаний распределителей тепловой энергии (при наличии) в соответствии с Правилами предоставления коммунальных услуг. </w:t>
      </w:r>
    </w:p>
    <w:p w:rsidR="00DC46C0" w:rsidRDefault="00344F4E">
      <w:pPr>
        <w:spacing w:before="40" w:line="0" w:lineRule="atLeast"/>
        <w:ind w:firstLine="567"/>
        <w:jc w:val="both"/>
        <w:rPr>
          <w:sz w:val="21"/>
        </w:rPr>
      </w:pPr>
      <w:r>
        <w:rPr>
          <w:sz w:val="21"/>
        </w:rPr>
        <w:t xml:space="preserve">7. Размер платы за коммунальную услугу по электроснабжению, предоставленную на общедомовые нужды, определяется по нормативу до ввода общедомовых приборов учета (ОПУ) в эксплуатацию, по показаниям ОПУ - после ввода и принятия в учет ОПУ. </w:t>
      </w:r>
    </w:p>
    <w:p w:rsidR="00DC46C0" w:rsidRDefault="00344F4E">
      <w:pPr>
        <w:spacing w:before="40" w:line="0" w:lineRule="atLeast"/>
        <w:ind w:firstLine="567"/>
        <w:jc w:val="both"/>
        <w:rPr>
          <w:sz w:val="21"/>
        </w:rPr>
      </w:pPr>
      <w:r>
        <w:rPr>
          <w:sz w:val="21"/>
        </w:rPr>
        <w:t>8. Оплата услуги по обращению с ТКО осуществляется по цене, определенной в пределах утвержденного в установленном порядке единого тарифа на услугу регионального оператора.</w:t>
      </w:r>
    </w:p>
    <w:p w:rsidR="00DC46C0" w:rsidRDefault="00344F4E">
      <w:pPr>
        <w:spacing w:line="276" w:lineRule="auto"/>
        <w:ind w:firstLine="567"/>
        <w:jc w:val="both"/>
        <w:rPr>
          <w:sz w:val="21"/>
        </w:rPr>
      </w:pPr>
      <w:r>
        <w:rPr>
          <w:sz w:val="21"/>
        </w:rPr>
        <w:t>9. Начисление для жилых/нежилых помещений (коммерческие помещения, квартиры, переведенные из жилого фонда в нежилой) производится исходя из нормативов, применяемых для соответствующей категории объекта.</w:t>
      </w:r>
    </w:p>
    <w:p w:rsidR="00180D38" w:rsidRDefault="00180D38">
      <w:pPr>
        <w:spacing w:line="276" w:lineRule="auto"/>
        <w:ind w:firstLine="567"/>
        <w:jc w:val="both"/>
        <w:rPr>
          <w:sz w:val="21"/>
        </w:rPr>
      </w:pPr>
    </w:p>
    <w:p w:rsidR="00DC46C0" w:rsidRDefault="00344F4E">
      <w:pPr>
        <w:spacing w:line="276" w:lineRule="auto"/>
        <w:ind w:firstLine="567"/>
        <w:jc w:val="both"/>
        <w:rPr>
          <w:sz w:val="21"/>
        </w:rPr>
      </w:pPr>
      <w:r>
        <w:rPr>
          <w:b/>
          <w:sz w:val="23"/>
        </w:rPr>
        <w:t>Владелец                                                               Подпись:</w:t>
      </w:r>
    </w:p>
    <w:p w:rsidR="00180D38" w:rsidRDefault="00344F4E">
      <w:pPr>
        <w:jc w:val="both"/>
        <w:rPr>
          <w:sz w:val="23"/>
        </w:rPr>
      </w:pPr>
      <w:r>
        <w:rPr>
          <w:sz w:val="23"/>
        </w:rPr>
        <w:t xml:space="preserve">    </w:t>
      </w:r>
    </w:p>
    <w:p w:rsidR="00DC46C0" w:rsidRDefault="00344F4E">
      <w:pPr>
        <w:jc w:val="both"/>
        <w:rPr>
          <w:sz w:val="23"/>
        </w:rPr>
      </w:pPr>
      <w:r>
        <w:rPr>
          <w:sz w:val="23"/>
        </w:rPr>
        <w:t xml:space="preserve"> _________________</w:t>
      </w:r>
      <w:r>
        <w:rPr>
          <w:sz w:val="23"/>
        </w:rPr>
        <w:tab/>
      </w:r>
      <w:r w:rsidR="00180D38">
        <w:rPr>
          <w:sz w:val="23"/>
        </w:rPr>
        <w:tab/>
      </w:r>
      <w:r>
        <w:rPr>
          <w:sz w:val="23"/>
        </w:rPr>
        <w:tab/>
      </w:r>
      <w:r>
        <w:rPr>
          <w:sz w:val="23"/>
        </w:rPr>
        <w:tab/>
        <w:t xml:space="preserve">                  /________________________________/</w:t>
      </w:r>
    </w:p>
    <w:p w:rsidR="00180D38" w:rsidRDefault="00180D38">
      <w:pPr>
        <w:jc w:val="both"/>
        <w:rPr>
          <w:sz w:val="23"/>
        </w:rPr>
      </w:pPr>
    </w:p>
    <w:p w:rsidR="00180D38" w:rsidRDefault="00180D38">
      <w:pPr>
        <w:jc w:val="both"/>
        <w:rPr>
          <w:sz w:val="23"/>
        </w:rPr>
      </w:pPr>
    </w:p>
    <w:p w:rsidR="00DC46C0" w:rsidRDefault="00344F4E">
      <w:pPr>
        <w:jc w:val="both"/>
        <w:rPr>
          <w:sz w:val="23"/>
        </w:rPr>
      </w:pPr>
      <w:r>
        <w:rPr>
          <w:b/>
          <w:sz w:val="23"/>
        </w:rPr>
        <w:t xml:space="preserve">  УК</w:t>
      </w:r>
      <w:r>
        <w:rPr>
          <w:sz w:val="23"/>
        </w:rPr>
        <w:t xml:space="preserve">_______________ </w:t>
      </w:r>
      <w:r>
        <w:rPr>
          <w:sz w:val="23"/>
        </w:rPr>
        <w:tab/>
      </w:r>
      <w:r>
        <w:rPr>
          <w:sz w:val="23"/>
        </w:rPr>
        <w:tab/>
      </w:r>
      <w:r>
        <w:rPr>
          <w:sz w:val="23"/>
        </w:rPr>
        <w:tab/>
        <w:t xml:space="preserve">                /_________________________________</w:t>
      </w:r>
    </w:p>
    <w:p w:rsidR="00DC46C0" w:rsidRDefault="00344F4E">
      <w:pPr>
        <w:jc w:val="both"/>
        <w:rPr>
          <w:b/>
        </w:rPr>
      </w:pPr>
      <w:r>
        <w:rPr>
          <w:sz w:val="23"/>
        </w:rPr>
        <w:t xml:space="preserve">  </w:t>
      </w:r>
      <w:r w:rsidR="00180D38">
        <w:rPr>
          <w:sz w:val="23"/>
        </w:rPr>
        <w:tab/>
      </w:r>
      <w:r w:rsidR="00180D38">
        <w:rPr>
          <w:sz w:val="23"/>
        </w:rPr>
        <w:tab/>
      </w:r>
      <w:r>
        <w:rPr>
          <w:b/>
          <w:sz w:val="16"/>
        </w:rPr>
        <w:t xml:space="preserve">МП:                                                                   </w:t>
      </w:r>
      <w:r>
        <w:rPr>
          <w:b/>
        </w:rPr>
        <w:t xml:space="preserve">          </w:t>
      </w:r>
    </w:p>
    <w:p w:rsidR="00DC46C0" w:rsidRDefault="00344F4E">
      <w:pPr>
        <w:rPr>
          <w:b/>
        </w:rPr>
      </w:pPr>
      <w:r>
        <w:rPr>
          <w:b/>
        </w:rPr>
        <w:br w:type="page" w:clear="all"/>
      </w:r>
    </w:p>
    <w:p w:rsidR="00DC46C0" w:rsidRPr="00180D38" w:rsidRDefault="00344F4E">
      <w:pPr>
        <w:jc w:val="right"/>
        <w:rPr>
          <w:b/>
          <w:sz w:val="20"/>
          <w:szCs w:val="20"/>
        </w:rPr>
      </w:pPr>
      <w:r w:rsidRPr="00180D38">
        <w:rPr>
          <w:b/>
          <w:sz w:val="20"/>
          <w:szCs w:val="20"/>
        </w:rPr>
        <w:lastRenderedPageBreak/>
        <w:t xml:space="preserve">Приложение № </w:t>
      </w:r>
      <w:r w:rsidR="009C7F07">
        <w:rPr>
          <w:b/>
          <w:sz w:val="20"/>
          <w:szCs w:val="20"/>
        </w:rPr>
        <w:t>4</w:t>
      </w:r>
      <w:r w:rsidRPr="00180D38">
        <w:rPr>
          <w:b/>
          <w:sz w:val="20"/>
          <w:szCs w:val="20"/>
        </w:rPr>
        <w:br/>
        <w:t xml:space="preserve">к договору управления многоквартирным домом по адресу: </w:t>
      </w:r>
      <w:r w:rsidRPr="00180D38">
        <w:rPr>
          <w:b/>
          <w:sz w:val="20"/>
          <w:szCs w:val="20"/>
        </w:rPr>
        <w:br/>
        <w:t xml:space="preserve">Санкт-Петербург, </w:t>
      </w:r>
      <w:r w:rsidR="00180D38">
        <w:rPr>
          <w:b/>
          <w:sz w:val="20"/>
          <w:szCs w:val="20"/>
        </w:rPr>
        <w:t>пос. Стрельна</w:t>
      </w:r>
      <w:r w:rsidRPr="00180D38">
        <w:rPr>
          <w:b/>
          <w:sz w:val="20"/>
          <w:szCs w:val="20"/>
        </w:rPr>
        <w:t xml:space="preserve">, пр. Будённого, д. </w:t>
      </w:r>
      <w:r w:rsidR="00180D38">
        <w:rPr>
          <w:b/>
          <w:sz w:val="20"/>
          <w:szCs w:val="20"/>
        </w:rPr>
        <w:t>20, корп.</w:t>
      </w:r>
      <w:r w:rsidR="00705796">
        <w:rPr>
          <w:b/>
          <w:sz w:val="20"/>
          <w:szCs w:val="20"/>
        </w:rPr>
        <w:t>2</w:t>
      </w:r>
      <w:r w:rsidRPr="00180D38">
        <w:rPr>
          <w:b/>
          <w:sz w:val="20"/>
          <w:szCs w:val="20"/>
        </w:rPr>
        <w:t>, стр. 1</w:t>
      </w:r>
      <w:r w:rsidRPr="00180D38">
        <w:rPr>
          <w:b/>
          <w:sz w:val="20"/>
          <w:szCs w:val="20"/>
        </w:rPr>
        <w:br/>
        <w:t>№ ______________ от «____» ______________ 202</w:t>
      </w:r>
      <w:r w:rsidR="00180D38">
        <w:rPr>
          <w:b/>
          <w:sz w:val="20"/>
          <w:szCs w:val="20"/>
        </w:rPr>
        <w:t xml:space="preserve">5 </w:t>
      </w:r>
      <w:r w:rsidRPr="00180D38">
        <w:rPr>
          <w:b/>
          <w:sz w:val="20"/>
          <w:szCs w:val="20"/>
        </w:rPr>
        <w:t xml:space="preserve"> года</w:t>
      </w:r>
    </w:p>
    <w:p w:rsidR="00DC46C0" w:rsidRDefault="00DC46C0">
      <w:pPr>
        <w:ind w:firstLine="567"/>
        <w:jc w:val="center"/>
        <w:rPr>
          <w:b/>
          <w:sz w:val="21"/>
          <w:szCs w:val="21"/>
        </w:rPr>
      </w:pPr>
    </w:p>
    <w:p w:rsidR="00DC46C0" w:rsidRDefault="00DC46C0">
      <w:pPr>
        <w:ind w:firstLine="567"/>
        <w:jc w:val="center"/>
        <w:rPr>
          <w:b/>
          <w:sz w:val="21"/>
          <w:szCs w:val="21"/>
        </w:rPr>
      </w:pPr>
    </w:p>
    <w:p w:rsidR="00DC46C0" w:rsidRPr="00180D38" w:rsidRDefault="00344F4E">
      <w:pPr>
        <w:ind w:firstLine="567"/>
        <w:jc w:val="center"/>
        <w:rPr>
          <w:b/>
        </w:rPr>
      </w:pPr>
      <w:r w:rsidRPr="00180D38">
        <w:rPr>
          <w:b/>
        </w:rPr>
        <w:t>Состав общего имущества.</w:t>
      </w:r>
    </w:p>
    <w:p w:rsidR="00DC46C0" w:rsidRDefault="00344F4E">
      <w:pPr>
        <w:ind w:firstLine="567"/>
        <w:jc w:val="center"/>
        <w:rPr>
          <w:b/>
          <w:sz w:val="21"/>
          <w:szCs w:val="21"/>
        </w:rPr>
      </w:pPr>
      <w:r w:rsidRPr="00180D38">
        <w:rPr>
          <w:b/>
        </w:rPr>
        <w:t>Акт о разграничении зон эксплуатационной ответственности</w:t>
      </w:r>
    </w:p>
    <w:p w:rsidR="00DC46C0" w:rsidRDefault="00DC46C0">
      <w:pPr>
        <w:ind w:firstLine="567"/>
        <w:jc w:val="center"/>
        <w:rPr>
          <w:sz w:val="21"/>
          <w:szCs w:val="21"/>
        </w:rPr>
      </w:pPr>
    </w:p>
    <w:p w:rsidR="00DC46C0" w:rsidRDefault="00344F4E">
      <w:pPr>
        <w:ind w:firstLine="709"/>
        <w:jc w:val="both"/>
        <w:outlineLvl w:val="2"/>
        <w:rPr>
          <w:sz w:val="21"/>
          <w:szCs w:val="21"/>
        </w:rPr>
      </w:pPr>
      <w:r>
        <w:rPr>
          <w:sz w:val="21"/>
          <w:szCs w:val="21"/>
        </w:rPr>
        <w:t>Владельцам помещений в МКД принадлежит на праве общей долевой собственности общее имущество в МКД, а именно:</w:t>
      </w:r>
    </w:p>
    <w:p w:rsidR="00DC46C0" w:rsidRDefault="00344F4E">
      <w:pPr>
        <w:ind w:firstLine="709"/>
        <w:jc w:val="both"/>
        <w:outlineLvl w:val="1"/>
        <w:rPr>
          <w:sz w:val="21"/>
          <w:szCs w:val="21"/>
        </w:rPr>
      </w:pPr>
      <w:r>
        <w:rPr>
          <w:sz w:val="21"/>
          <w:szCs w:val="21"/>
        </w:rPr>
        <w:t xml:space="preserve">а) </w:t>
      </w:r>
      <w:r>
        <w:rPr>
          <w:b/>
          <w:sz w:val="21"/>
          <w:szCs w:val="21"/>
        </w:rPr>
        <w:t>помещения в МКД, не являющиеся частями квартир (нежилых помещений) и предназначенные для обслуживания более одного жилого и (или) нежилого помещения в этом МКД</w:t>
      </w:r>
      <w:r>
        <w:rPr>
          <w:sz w:val="21"/>
          <w:szCs w:val="21"/>
        </w:rPr>
        <w:t xml:space="preserve">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и технические подвалы, в которых имеются инженерные коммуникации, иное обслуживающее более одного жилого и (или) нежилого помещения в МКД оборудование;</w:t>
      </w:r>
    </w:p>
    <w:p w:rsidR="00DC46C0" w:rsidRDefault="00344F4E">
      <w:pPr>
        <w:ind w:firstLine="709"/>
        <w:jc w:val="both"/>
        <w:outlineLvl w:val="1"/>
        <w:rPr>
          <w:sz w:val="21"/>
          <w:szCs w:val="21"/>
        </w:rPr>
      </w:pPr>
      <w:r>
        <w:rPr>
          <w:sz w:val="21"/>
          <w:szCs w:val="21"/>
        </w:rPr>
        <w:t xml:space="preserve">б) </w:t>
      </w:r>
      <w:r>
        <w:rPr>
          <w:b/>
          <w:sz w:val="21"/>
          <w:szCs w:val="21"/>
        </w:rPr>
        <w:t>крыши</w:t>
      </w:r>
      <w:r>
        <w:rPr>
          <w:sz w:val="21"/>
          <w:szCs w:val="21"/>
        </w:rPr>
        <w:t>;</w:t>
      </w:r>
    </w:p>
    <w:p w:rsidR="00DC46C0" w:rsidRDefault="00344F4E">
      <w:pPr>
        <w:ind w:firstLine="709"/>
        <w:jc w:val="both"/>
        <w:outlineLvl w:val="1"/>
        <w:rPr>
          <w:sz w:val="21"/>
          <w:szCs w:val="21"/>
        </w:rPr>
      </w:pPr>
      <w:r>
        <w:rPr>
          <w:sz w:val="21"/>
          <w:szCs w:val="21"/>
        </w:rPr>
        <w:t xml:space="preserve">в) </w:t>
      </w:r>
      <w:r>
        <w:rPr>
          <w:b/>
          <w:sz w:val="21"/>
          <w:szCs w:val="21"/>
        </w:rPr>
        <w:t>ограждающие несущие конструкции МКД</w:t>
      </w:r>
      <w:r>
        <w:rPr>
          <w:sz w:val="21"/>
          <w:szCs w:val="21"/>
        </w:rPr>
        <w:t xml:space="preserve"> (включая фундаменты, несущие стены, плиты перекрытий, балконные и иные плиты, несущие колонны и иные ограждающие несущие конструкции);</w:t>
      </w:r>
    </w:p>
    <w:p w:rsidR="00DC46C0" w:rsidRDefault="00344F4E">
      <w:pPr>
        <w:ind w:firstLine="709"/>
        <w:jc w:val="both"/>
        <w:outlineLvl w:val="1"/>
        <w:rPr>
          <w:sz w:val="21"/>
          <w:szCs w:val="21"/>
        </w:rPr>
      </w:pPr>
      <w:r>
        <w:rPr>
          <w:sz w:val="21"/>
          <w:szCs w:val="21"/>
        </w:rPr>
        <w:t xml:space="preserve">г) </w:t>
      </w:r>
      <w:r>
        <w:rPr>
          <w:b/>
          <w:sz w:val="21"/>
          <w:szCs w:val="21"/>
        </w:rPr>
        <w:t>ограждающие ненесущие конструкции МКД, обслуживающие более одного жилого и (или) нежилого помещения</w:t>
      </w:r>
      <w:r>
        <w:rPr>
          <w:sz w:val="21"/>
          <w:szCs w:val="21"/>
        </w:rPr>
        <w:t xml:space="preserve"> (включая окна и двери помещений общего пользования, перила, парапеты и иные ограждающие ненесущие конструкции (в том числе витражная конструкция));</w:t>
      </w:r>
    </w:p>
    <w:p w:rsidR="00DC46C0" w:rsidRDefault="00344F4E">
      <w:pPr>
        <w:ind w:firstLine="709"/>
        <w:jc w:val="both"/>
        <w:outlineLvl w:val="1"/>
        <w:rPr>
          <w:sz w:val="21"/>
          <w:szCs w:val="21"/>
        </w:rPr>
      </w:pPr>
      <w:r>
        <w:rPr>
          <w:sz w:val="21"/>
          <w:szCs w:val="21"/>
        </w:rPr>
        <w:t xml:space="preserve">д) </w:t>
      </w:r>
      <w:r>
        <w:rPr>
          <w:b/>
          <w:sz w:val="21"/>
          <w:szCs w:val="21"/>
        </w:rPr>
        <w:t>механическое, электрическое, санитарно-техническое и иное оборудование, находящееся в МКД за пределами или внутри помещений и обслуживающее более одного жилого и (или) нежилого помещения (квартиры)</w:t>
      </w:r>
      <w:r>
        <w:rPr>
          <w:sz w:val="21"/>
          <w:szCs w:val="21"/>
        </w:rPr>
        <w:t>;</w:t>
      </w:r>
    </w:p>
    <w:p w:rsidR="00DC46C0" w:rsidRDefault="00344F4E">
      <w:pPr>
        <w:ind w:firstLine="709"/>
        <w:jc w:val="both"/>
        <w:outlineLvl w:val="1"/>
        <w:rPr>
          <w:sz w:val="21"/>
          <w:szCs w:val="21"/>
        </w:rPr>
      </w:pPr>
      <w:r>
        <w:rPr>
          <w:sz w:val="21"/>
          <w:szCs w:val="21"/>
        </w:rPr>
        <w:t xml:space="preserve">е) </w:t>
      </w:r>
      <w:r>
        <w:rPr>
          <w:b/>
          <w:sz w:val="21"/>
          <w:szCs w:val="21"/>
        </w:rPr>
        <w:t>земельный участок, на котором расположен МКД и границы которого определены на основании данных государственного кадастрового учета, с элементами озеленения и благоустройства</w:t>
      </w:r>
      <w:r>
        <w:rPr>
          <w:sz w:val="21"/>
          <w:szCs w:val="21"/>
        </w:rPr>
        <w:t>;</w:t>
      </w:r>
    </w:p>
    <w:p w:rsidR="00DC46C0" w:rsidRDefault="00344F4E">
      <w:pPr>
        <w:ind w:firstLine="709"/>
        <w:jc w:val="both"/>
        <w:outlineLvl w:val="1"/>
        <w:rPr>
          <w:sz w:val="21"/>
          <w:szCs w:val="21"/>
        </w:rPr>
      </w:pPr>
      <w:r>
        <w:rPr>
          <w:sz w:val="21"/>
          <w:szCs w:val="21"/>
        </w:rPr>
        <w:t xml:space="preserve">ж) </w:t>
      </w:r>
      <w:r>
        <w:rPr>
          <w:b/>
          <w:sz w:val="21"/>
          <w:szCs w:val="21"/>
        </w:rPr>
        <w:t>иные объекты</w:t>
      </w:r>
      <w:r>
        <w:rPr>
          <w:sz w:val="21"/>
          <w:szCs w:val="21"/>
        </w:rPr>
        <w:t>, предназначенные для обслуживания, эксплуатации и благоустройства МКД, включая трансформаторные подстанции, тепловые пункты, предназначенные для обслуживания одного МКД, коллективные автостоянки, детские и спортивные площадки, расположенные в границах земельного участка, на котором расположен МКД.</w:t>
      </w:r>
    </w:p>
    <w:p w:rsidR="00DC46C0" w:rsidRDefault="00344F4E">
      <w:pPr>
        <w:ind w:firstLine="709"/>
        <w:jc w:val="both"/>
        <w:outlineLvl w:val="1"/>
        <w:rPr>
          <w:sz w:val="21"/>
          <w:szCs w:val="21"/>
        </w:rPr>
      </w:pPr>
      <w:r>
        <w:rPr>
          <w:sz w:val="21"/>
          <w:szCs w:val="21"/>
        </w:rPr>
        <w:t xml:space="preserve">В состав общего имущества включаются </w:t>
      </w:r>
      <w:r>
        <w:rPr>
          <w:b/>
          <w:sz w:val="21"/>
          <w:szCs w:val="21"/>
        </w:rPr>
        <w:t>внутридомовые инженерные системы холодного и горячего водоснабжения</w:t>
      </w:r>
      <w:r>
        <w:rPr>
          <w:sz w:val="21"/>
          <w:szCs w:val="21"/>
        </w:rPr>
        <w:t xml:space="preserve">,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(внутри помещения) от стояков, а также механического, электрического, санитарно-технического и иного оборудования, расположенного на этих сетях. </w:t>
      </w:r>
      <w:proofErr w:type="spellStart"/>
      <w:r>
        <w:rPr>
          <w:sz w:val="21"/>
          <w:szCs w:val="21"/>
        </w:rPr>
        <w:t>Полотенцесушители</w:t>
      </w:r>
      <w:proofErr w:type="spellEnd"/>
      <w:r>
        <w:rPr>
          <w:sz w:val="21"/>
          <w:szCs w:val="21"/>
        </w:rPr>
        <w:t xml:space="preserve"> </w:t>
      </w:r>
      <w:r>
        <w:rPr>
          <w:b/>
          <w:sz w:val="21"/>
          <w:szCs w:val="21"/>
          <w:u w:val="single"/>
        </w:rPr>
        <w:t>не являются</w:t>
      </w:r>
      <w:r>
        <w:rPr>
          <w:sz w:val="21"/>
          <w:szCs w:val="21"/>
        </w:rPr>
        <w:t xml:space="preserve"> общим имуществом владельцев помещений в МКД.</w:t>
      </w:r>
    </w:p>
    <w:p w:rsidR="00DC46C0" w:rsidRDefault="00344F4E">
      <w:pPr>
        <w:ind w:firstLine="709"/>
        <w:jc w:val="both"/>
        <w:outlineLvl w:val="1"/>
        <w:rPr>
          <w:sz w:val="21"/>
          <w:szCs w:val="21"/>
        </w:rPr>
      </w:pPr>
      <w:r>
        <w:rPr>
          <w:sz w:val="21"/>
          <w:szCs w:val="21"/>
        </w:rPr>
        <w:t xml:space="preserve">В состав общего имущества включается </w:t>
      </w:r>
      <w:r>
        <w:rPr>
          <w:b/>
          <w:sz w:val="21"/>
          <w:szCs w:val="21"/>
        </w:rPr>
        <w:t>внутридомовая инженерная система водоотведения</w:t>
      </w:r>
      <w:r>
        <w:rPr>
          <w:sz w:val="21"/>
          <w:szCs w:val="21"/>
        </w:rPr>
        <w:t>,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DC46C0" w:rsidRDefault="00344F4E">
      <w:pPr>
        <w:ind w:firstLine="709"/>
        <w:jc w:val="both"/>
        <w:outlineLvl w:val="1"/>
        <w:rPr>
          <w:sz w:val="21"/>
          <w:szCs w:val="21"/>
        </w:rPr>
      </w:pPr>
      <w:r>
        <w:rPr>
          <w:sz w:val="21"/>
          <w:szCs w:val="21"/>
        </w:rPr>
        <w:t xml:space="preserve">В состав общего имущества включается </w:t>
      </w:r>
      <w:r>
        <w:rPr>
          <w:b/>
          <w:sz w:val="21"/>
          <w:szCs w:val="21"/>
        </w:rPr>
        <w:t>внутридомовая система отопления</w:t>
      </w:r>
      <w:r>
        <w:rPr>
          <w:sz w:val="21"/>
          <w:szCs w:val="21"/>
        </w:rPr>
        <w:t xml:space="preserve">,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 В состав общего имущества включается </w:t>
      </w:r>
      <w:r>
        <w:rPr>
          <w:b/>
          <w:sz w:val="21"/>
          <w:szCs w:val="21"/>
        </w:rPr>
        <w:t>внутридомовая система электроснабжения</w:t>
      </w:r>
      <w:r>
        <w:rPr>
          <w:sz w:val="21"/>
          <w:szCs w:val="21"/>
        </w:rPr>
        <w:t xml:space="preserve">,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w:t>
      </w:r>
      <w:proofErr w:type="spellStart"/>
      <w:r>
        <w:rPr>
          <w:sz w:val="21"/>
          <w:szCs w:val="21"/>
        </w:rPr>
        <w:t>дымоудаления</w:t>
      </w:r>
      <w:proofErr w:type="spellEnd"/>
      <w:r>
        <w:rPr>
          <w:sz w:val="21"/>
          <w:szCs w:val="21"/>
        </w:rPr>
        <w:t>,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дверей подъездов МКД, сете</w:t>
      </w:r>
      <w:r w:rsidR="009C7F07">
        <w:rPr>
          <w:sz w:val="21"/>
          <w:szCs w:val="21"/>
        </w:rPr>
        <w:t>й (кабелей) от внешней границы</w:t>
      </w:r>
      <w:r>
        <w:rPr>
          <w:sz w:val="21"/>
          <w:szCs w:val="21"/>
        </w:rPr>
        <w:t xml:space="preserve">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p w:rsidR="00DC46C0" w:rsidRDefault="00344F4E">
      <w:pPr>
        <w:ind w:firstLine="709"/>
        <w:jc w:val="both"/>
        <w:outlineLvl w:val="2"/>
        <w:rPr>
          <w:b/>
          <w:i/>
          <w:sz w:val="21"/>
          <w:szCs w:val="21"/>
        </w:rPr>
      </w:pPr>
      <w:r>
        <w:rPr>
          <w:b/>
          <w:i/>
          <w:sz w:val="21"/>
          <w:szCs w:val="21"/>
        </w:rPr>
        <w:t>Состав общего имущества может быть изменен только по решению Общего собрания в МКД в порядке, установленном жилищным законодательством РФ.</w:t>
      </w:r>
    </w:p>
    <w:p w:rsidR="00DC46C0" w:rsidRDefault="00344F4E">
      <w:pPr>
        <w:ind w:firstLine="567"/>
        <w:jc w:val="center"/>
        <w:rPr>
          <w:sz w:val="21"/>
          <w:szCs w:val="21"/>
        </w:rPr>
      </w:pPr>
      <w:r>
        <w:rPr>
          <w:b/>
          <w:sz w:val="21"/>
          <w:szCs w:val="21"/>
        </w:rPr>
        <w:t>Разграничение зон эксплуатационной ответственности</w:t>
      </w:r>
      <w:r>
        <w:rPr>
          <w:sz w:val="21"/>
          <w:szCs w:val="21"/>
        </w:rPr>
        <w:t xml:space="preserve"> </w:t>
      </w:r>
    </w:p>
    <w:p w:rsidR="00DC46C0" w:rsidRDefault="00344F4E">
      <w:pPr>
        <w:widowControl w:val="0"/>
        <w:ind w:firstLine="567"/>
        <w:jc w:val="both"/>
        <w:rPr>
          <w:rFonts w:eastAsia="Arial Unicode MS" w:cs="Calibri"/>
          <w:sz w:val="21"/>
          <w:szCs w:val="21"/>
        </w:rPr>
      </w:pPr>
      <w:r>
        <w:rPr>
          <w:rFonts w:eastAsia="Arial Unicode MS" w:cs="Calibri"/>
          <w:sz w:val="21"/>
          <w:szCs w:val="21"/>
        </w:rPr>
        <w:t xml:space="preserve">Внешней границей сетей электро-, тепло-, водоснабжения и водоотведения, информационно-телекоммуникационных сетей (в том числе сетей проводного радиовещания, кабельного телевидения, оптоволоконной сети, линий телефонной связи и других подобных сетей), входящих в состав общего имущества, является внешняя граница стены Объекта, а границей эксплуатационной ответственности при </w:t>
      </w:r>
      <w:r>
        <w:rPr>
          <w:rFonts w:eastAsia="Arial Unicode MS" w:cs="Calibri"/>
          <w:sz w:val="21"/>
          <w:szCs w:val="21"/>
        </w:rPr>
        <w:lastRenderedPageBreak/>
        <w:t>наличии коллективного (общедомового) прибора учета соответствующего коммунального ресурса является место соединения коллективного (общедомового) прибора учета с соответствующей инженерной сетью, входящей в Объект. Положения данного пункта применяются если иное не установлено законодательством Российской Федерации либо условиями конкретного договора на присоединение к сетям или энергоснабжения.</w:t>
      </w:r>
    </w:p>
    <w:p w:rsidR="00DC46C0" w:rsidRDefault="00344F4E">
      <w:pPr>
        <w:ind w:firstLine="567"/>
        <w:jc w:val="both"/>
        <w:rPr>
          <w:rFonts w:ascii="TimesNewRoman,Bold" w:hAnsi="TimesNewRoman,Bold"/>
          <w:b/>
          <w:sz w:val="21"/>
          <w:szCs w:val="21"/>
        </w:rPr>
      </w:pPr>
      <w:r>
        <w:rPr>
          <w:rFonts w:ascii="TimesNewRoman,Bold" w:hAnsi="TimesNewRoman,Bold"/>
          <w:b/>
          <w:sz w:val="21"/>
          <w:szCs w:val="21"/>
        </w:rPr>
        <w:t>Примечания:</w:t>
      </w:r>
    </w:p>
    <w:p w:rsidR="00DC46C0" w:rsidRDefault="00344F4E">
      <w:pPr>
        <w:ind w:firstLine="709"/>
        <w:jc w:val="both"/>
        <w:rPr>
          <w:rFonts w:ascii="TimesNewRoman,Bold" w:hAnsi="TimesNewRoman,Bold"/>
          <w:sz w:val="21"/>
          <w:szCs w:val="21"/>
        </w:rPr>
      </w:pPr>
      <w:r>
        <w:rPr>
          <w:rFonts w:ascii="TimesNewRoman,Bold" w:hAnsi="TimesNewRoman,Bold"/>
          <w:sz w:val="21"/>
          <w:szCs w:val="21"/>
        </w:rPr>
        <w:t>1. Границей эксплуатационной ответственности электрических сетей являются отходящие контакты аппарата защиты помещения Владельца в этажном щите (см. красную линию на схеме).</w:t>
      </w:r>
    </w:p>
    <w:p w:rsidR="00DC46C0" w:rsidRDefault="00344F4E">
      <w:pPr>
        <w:ind w:firstLine="709"/>
        <w:jc w:val="both"/>
        <w:rPr>
          <w:rFonts w:ascii="TimesNewRoman,Bold" w:hAnsi="TimesNewRoman,Bold"/>
          <w:sz w:val="21"/>
          <w:szCs w:val="21"/>
        </w:rPr>
      </w:pPr>
      <w:r>
        <w:rPr>
          <w:rFonts w:ascii="TimesNewRoman,Bold" w:hAnsi="TimesNewRoman,Bold"/>
          <w:sz w:val="21"/>
          <w:szCs w:val="21"/>
        </w:rPr>
        <w:t xml:space="preserve">2. Владельцу разрешена электрическая мощность </w:t>
      </w:r>
      <w:proofErr w:type="spellStart"/>
      <w:r>
        <w:rPr>
          <w:rFonts w:ascii="TimesNewRoman,Bold" w:hAnsi="TimesNewRoman,Bold"/>
          <w:sz w:val="21"/>
          <w:szCs w:val="21"/>
        </w:rPr>
        <w:t>Рр</w:t>
      </w:r>
      <w:proofErr w:type="spellEnd"/>
      <w:r>
        <w:rPr>
          <w:rFonts w:ascii="TimesNewRoman,Bold" w:hAnsi="TimesNewRoman,Bold"/>
          <w:sz w:val="21"/>
          <w:szCs w:val="21"/>
        </w:rPr>
        <w:t xml:space="preserve"> = 10 кВт при напряжении 380/220 В. </w:t>
      </w:r>
    </w:p>
    <w:p w:rsidR="00DC46C0" w:rsidRDefault="00344F4E">
      <w:pPr>
        <w:ind w:firstLine="709"/>
        <w:jc w:val="both"/>
        <w:rPr>
          <w:rFonts w:ascii="TimesNewRoman,Bold" w:hAnsi="TimesNewRoman,Bold"/>
          <w:sz w:val="21"/>
          <w:szCs w:val="21"/>
        </w:rPr>
      </w:pPr>
      <w:r>
        <w:rPr>
          <w:rFonts w:ascii="TimesNewRoman,Bold" w:hAnsi="TimesNewRoman,Bold"/>
          <w:sz w:val="21"/>
          <w:szCs w:val="21"/>
        </w:rPr>
        <w:t>3. Эксплуатацию электрических сетей и электрооборудования помещения Владелец осуществляет самостоятельно.</w:t>
      </w:r>
    </w:p>
    <w:p w:rsidR="00DC46C0" w:rsidRDefault="00344F4E">
      <w:pPr>
        <w:ind w:firstLine="709"/>
        <w:jc w:val="both"/>
        <w:rPr>
          <w:rFonts w:ascii="TimesNewRoman,Bold" w:hAnsi="TimesNewRoman,Bold"/>
          <w:sz w:val="21"/>
          <w:szCs w:val="21"/>
        </w:rPr>
      </w:pPr>
      <w:r>
        <w:rPr>
          <w:rFonts w:ascii="TimesNewRoman,Bold" w:hAnsi="TimesNewRoman,Bold"/>
          <w:sz w:val="21"/>
          <w:szCs w:val="21"/>
        </w:rPr>
        <w:t>4. По вопросам соблюдения договорных величин электропотребления, ограничений и отключений, Владелец может обратиться в районное отделение АО «</w:t>
      </w:r>
      <w:proofErr w:type="spellStart"/>
      <w:r>
        <w:rPr>
          <w:rFonts w:ascii="TimesNewRoman,Bold" w:hAnsi="TimesNewRoman,Bold"/>
          <w:sz w:val="21"/>
          <w:szCs w:val="21"/>
        </w:rPr>
        <w:t>Петроэлектросбыт</w:t>
      </w:r>
      <w:proofErr w:type="spellEnd"/>
      <w:r>
        <w:rPr>
          <w:rFonts w:ascii="TimesNewRoman,Bold" w:hAnsi="TimesNewRoman,Bold"/>
          <w:sz w:val="21"/>
          <w:szCs w:val="21"/>
        </w:rPr>
        <w:t>». УК и Владелец осуществляют беспрепятственный доступ представителей АО «</w:t>
      </w:r>
      <w:proofErr w:type="spellStart"/>
      <w:r>
        <w:rPr>
          <w:rFonts w:ascii="TimesNewRoman,Bold" w:hAnsi="TimesNewRoman,Bold"/>
          <w:sz w:val="21"/>
          <w:szCs w:val="21"/>
        </w:rPr>
        <w:t>Петроэлектросбыт</w:t>
      </w:r>
      <w:proofErr w:type="spellEnd"/>
      <w:r>
        <w:rPr>
          <w:rFonts w:ascii="TimesNewRoman,Bold" w:hAnsi="TimesNewRoman,Bold"/>
          <w:sz w:val="21"/>
          <w:szCs w:val="21"/>
        </w:rPr>
        <w:t>» и ПАО «Ленэнерго» к электрическим сетям и электрооборудованию в пределах своей зоны ответственности.</w:t>
      </w:r>
    </w:p>
    <w:p w:rsidR="00DC46C0" w:rsidRDefault="00344F4E">
      <w:pPr>
        <w:ind w:firstLine="709"/>
        <w:jc w:val="both"/>
        <w:rPr>
          <w:rFonts w:ascii="TimesNewRoman,Bold" w:hAnsi="TimesNewRoman,Bold"/>
          <w:sz w:val="21"/>
          <w:szCs w:val="21"/>
        </w:rPr>
      </w:pPr>
      <w:r>
        <w:rPr>
          <w:rFonts w:ascii="TimesNewRoman,Bold" w:hAnsi="TimesNewRoman,Bold"/>
          <w:sz w:val="21"/>
          <w:szCs w:val="21"/>
        </w:rPr>
        <w:t>5. При нарушении Владельцем Правил устройств электроустановок, Правил технической эксплуатации электроустановок и т.п., невыполнении Владельцем предписаний уполномоченных органов, УК вправе оказать содействие данным органам в отключении квартиры (помещения) от ВРУ МКД.</w:t>
      </w:r>
    </w:p>
    <w:p w:rsidR="00DC46C0" w:rsidRDefault="00344F4E">
      <w:pPr>
        <w:ind w:firstLine="709"/>
        <w:jc w:val="both"/>
        <w:rPr>
          <w:rFonts w:ascii="TimesNewRoman,Bold" w:hAnsi="TimesNewRoman,Bold"/>
          <w:sz w:val="21"/>
          <w:szCs w:val="21"/>
        </w:rPr>
      </w:pPr>
      <w:r>
        <w:rPr>
          <w:rFonts w:ascii="TimesNewRoman,Bold" w:hAnsi="TimesNewRoman,Bold"/>
          <w:sz w:val="21"/>
          <w:szCs w:val="21"/>
        </w:rPr>
        <w:t>6. В случае повреждения питающего кабеля вне квартиры (помещения) и использующегося непосредственно для электроснабжения данной квартиры (помещения), УК проводит ремонтно-восстановительные работы за счет Владельца.</w:t>
      </w:r>
    </w:p>
    <w:p w:rsidR="00DC46C0" w:rsidRDefault="00344F4E">
      <w:pPr>
        <w:ind w:firstLine="709"/>
        <w:jc w:val="both"/>
        <w:rPr>
          <w:rFonts w:ascii="TimesNewRoman,Bold" w:hAnsi="TimesNewRoman,Bold"/>
          <w:sz w:val="21"/>
          <w:szCs w:val="21"/>
        </w:rPr>
      </w:pPr>
      <w:r>
        <w:rPr>
          <w:rFonts w:ascii="TimesNewRoman,Bold" w:hAnsi="TimesNewRoman,Bold"/>
          <w:sz w:val="21"/>
          <w:szCs w:val="21"/>
        </w:rPr>
        <w:t xml:space="preserve">7. Эксплуатация индивидуальных приборов учета ХВС, ГВС, тепловой энергии (ИПУ) осуществляется специализированными организациями за счет средств Владельца. Ввод в эксплуатацию ИПУ производится на основании трехсторонних актов с участием Владельца, специализированной организации и УК на основании заявления Владельца и за его счет. </w:t>
      </w:r>
    </w:p>
    <w:p w:rsidR="00DC46C0" w:rsidRDefault="00344F4E">
      <w:pPr>
        <w:ind w:firstLine="709"/>
        <w:jc w:val="both"/>
        <w:rPr>
          <w:rFonts w:ascii="TimesNewRoman,Bold" w:hAnsi="TimesNewRoman,Bold"/>
          <w:sz w:val="21"/>
          <w:szCs w:val="21"/>
        </w:rPr>
      </w:pPr>
      <w:r>
        <w:rPr>
          <w:rFonts w:ascii="TimesNewRoman,Bold" w:hAnsi="TimesNewRoman,Bold"/>
          <w:sz w:val="21"/>
          <w:szCs w:val="21"/>
        </w:rPr>
        <w:t xml:space="preserve">8. Поверка ИПУ по истечении </w:t>
      </w:r>
      <w:proofErr w:type="spellStart"/>
      <w:r>
        <w:rPr>
          <w:rFonts w:ascii="TimesNewRoman,Bold" w:hAnsi="TimesNewRoman,Bold"/>
          <w:sz w:val="21"/>
          <w:szCs w:val="21"/>
        </w:rPr>
        <w:t>межповерочного</w:t>
      </w:r>
      <w:proofErr w:type="spellEnd"/>
      <w:r>
        <w:rPr>
          <w:rFonts w:ascii="TimesNewRoman,Bold" w:hAnsi="TimesNewRoman,Bold"/>
          <w:sz w:val="21"/>
          <w:szCs w:val="21"/>
        </w:rPr>
        <w:t xml:space="preserve"> интервала осуществляется в установленном порядке специализированной организацией в соответствии с требованиями технической документации предприятия – изготовителя ИПУ, за счет средств Владельца. ИПУ должны быть опломбированы. Эксплуатация неопломбированных ИПУ запрещается.</w:t>
      </w:r>
    </w:p>
    <w:p w:rsidR="00DC46C0" w:rsidRDefault="00344F4E">
      <w:pPr>
        <w:ind w:firstLine="567"/>
        <w:jc w:val="both"/>
        <w:rPr>
          <w:rFonts w:ascii="TimesNewRoman,Bold" w:hAnsi="TimesNewRoman,Bold"/>
          <w:b/>
          <w:sz w:val="21"/>
          <w:szCs w:val="21"/>
        </w:rPr>
      </w:pPr>
      <w:r>
        <w:rPr>
          <w:rFonts w:ascii="TimesNewRoman,Bold" w:hAnsi="TimesNewRoman,Bold"/>
          <w:b/>
          <w:sz w:val="21"/>
          <w:szCs w:val="21"/>
        </w:rPr>
        <w:t xml:space="preserve">Этажные распределительные щиты, стояки холодного и горячего водоснабжения, отопления и канализации, а также воздуховоды, являются общим имуществом в МКД, и находятся </w:t>
      </w:r>
      <w:proofErr w:type="gramStart"/>
      <w:r>
        <w:rPr>
          <w:rFonts w:ascii="TimesNewRoman,Bold" w:hAnsi="TimesNewRoman,Bold"/>
          <w:b/>
          <w:sz w:val="21"/>
          <w:szCs w:val="21"/>
        </w:rPr>
        <w:t>в  общедолевой</w:t>
      </w:r>
      <w:proofErr w:type="gramEnd"/>
      <w:r>
        <w:rPr>
          <w:rFonts w:ascii="TimesNewRoman,Bold" w:hAnsi="TimesNewRoman,Bold"/>
          <w:b/>
          <w:sz w:val="21"/>
          <w:szCs w:val="21"/>
        </w:rPr>
        <w:t xml:space="preserve"> собственности.</w:t>
      </w:r>
    </w:p>
    <w:p w:rsidR="00DC46C0" w:rsidRDefault="00DC46C0">
      <w:pPr>
        <w:ind w:firstLine="567"/>
        <w:jc w:val="both"/>
        <w:rPr>
          <w:rFonts w:ascii="TimesNewRoman,Bold" w:hAnsi="TimesNewRoman,Bold"/>
          <w:b/>
          <w:sz w:val="21"/>
          <w:szCs w:val="21"/>
        </w:rPr>
      </w:pPr>
    </w:p>
    <w:p w:rsidR="00DC46C0" w:rsidRDefault="00DC46C0">
      <w:pPr>
        <w:ind w:firstLine="567"/>
        <w:jc w:val="both"/>
        <w:rPr>
          <w:rFonts w:ascii="TimesNewRoman,Bold" w:hAnsi="TimesNewRoman,Bold"/>
          <w:b/>
          <w:sz w:val="21"/>
          <w:szCs w:val="21"/>
        </w:rPr>
      </w:pPr>
    </w:p>
    <w:p w:rsidR="00DC46C0" w:rsidRDefault="00344F4E">
      <w:pPr>
        <w:spacing w:line="276" w:lineRule="auto"/>
        <w:ind w:firstLine="567"/>
        <w:jc w:val="both"/>
        <w:rPr>
          <w:b/>
          <w:sz w:val="21"/>
          <w:szCs w:val="21"/>
        </w:rPr>
      </w:pPr>
      <w:r>
        <w:rPr>
          <w:b/>
          <w:sz w:val="21"/>
          <w:szCs w:val="21"/>
        </w:rPr>
        <w:t>Владелец                                                               Подпись:</w:t>
      </w:r>
    </w:p>
    <w:p w:rsidR="00180D38" w:rsidRDefault="00180D38">
      <w:pPr>
        <w:ind w:firstLine="567"/>
        <w:jc w:val="both"/>
        <w:rPr>
          <w:sz w:val="21"/>
          <w:szCs w:val="21"/>
        </w:rPr>
      </w:pPr>
    </w:p>
    <w:p w:rsidR="00DC46C0" w:rsidRDefault="00344F4E">
      <w:pPr>
        <w:ind w:firstLine="567"/>
        <w:jc w:val="both"/>
        <w:rPr>
          <w:sz w:val="21"/>
          <w:szCs w:val="21"/>
        </w:rPr>
      </w:pPr>
      <w:r>
        <w:rPr>
          <w:sz w:val="21"/>
          <w:szCs w:val="21"/>
        </w:rPr>
        <w:t>_________________</w:t>
      </w:r>
      <w:r>
        <w:rPr>
          <w:sz w:val="21"/>
          <w:szCs w:val="21"/>
        </w:rPr>
        <w:tab/>
      </w:r>
      <w:r>
        <w:rPr>
          <w:sz w:val="21"/>
          <w:szCs w:val="21"/>
        </w:rPr>
        <w:tab/>
      </w:r>
      <w:r>
        <w:rPr>
          <w:sz w:val="21"/>
          <w:szCs w:val="21"/>
        </w:rPr>
        <w:tab/>
        <w:t xml:space="preserve">                  /________________________________/</w:t>
      </w:r>
    </w:p>
    <w:p w:rsidR="00180D38" w:rsidRDefault="00180D38">
      <w:pPr>
        <w:ind w:firstLine="567"/>
        <w:jc w:val="both"/>
        <w:rPr>
          <w:sz w:val="21"/>
          <w:szCs w:val="21"/>
        </w:rPr>
      </w:pPr>
    </w:p>
    <w:p w:rsidR="00180D38" w:rsidRDefault="00180D38">
      <w:pPr>
        <w:ind w:firstLine="567"/>
        <w:jc w:val="both"/>
        <w:rPr>
          <w:sz w:val="21"/>
          <w:szCs w:val="21"/>
        </w:rPr>
      </w:pPr>
    </w:p>
    <w:p w:rsidR="00DC46C0" w:rsidRDefault="00344F4E">
      <w:pPr>
        <w:ind w:firstLine="567"/>
        <w:jc w:val="both"/>
        <w:rPr>
          <w:b/>
          <w:sz w:val="21"/>
          <w:szCs w:val="21"/>
        </w:rPr>
      </w:pPr>
      <w:r>
        <w:rPr>
          <w:b/>
          <w:sz w:val="21"/>
          <w:szCs w:val="21"/>
        </w:rPr>
        <w:t xml:space="preserve">Генеральный директор </w:t>
      </w:r>
    </w:p>
    <w:p w:rsidR="00180D38" w:rsidRDefault="00180D38">
      <w:pPr>
        <w:ind w:firstLine="567"/>
        <w:jc w:val="both"/>
        <w:rPr>
          <w:b/>
          <w:sz w:val="21"/>
          <w:szCs w:val="21"/>
        </w:rPr>
      </w:pPr>
    </w:p>
    <w:p w:rsidR="00DC46C0" w:rsidRDefault="00344F4E">
      <w:pPr>
        <w:ind w:firstLine="567"/>
        <w:jc w:val="both"/>
        <w:rPr>
          <w:sz w:val="21"/>
          <w:szCs w:val="21"/>
        </w:rPr>
      </w:pPr>
      <w:r>
        <w:rPr>
          <w:sz w:val="21"/>
          <w:szCs w:val="21"/>
        </w:rPr>
        <w:t xml:space="preserve">_______________ </w:t>
      </w:r>
      <w:r>
        <w:rPr>
          <w:sz w:val="21"/>
          <w:szCs w:val="21"/>
        </w:rPr>
        <w:tab/>
      </w:r>
      <w:r>
        <w:rPr>
          <w:sz w:val="21"/>
          <w:szCs w:val="21"/>
        </w:rPr>
        <w:tab/>
      </w:r>
      <w:r>
        <w:rPr>
          <w:sz w:val="21"/>
          <w:szCs w:val="21"/>
        </w:rPr>
        <w:tab/>
        <w:t xml:space="preserve">                /_________________________________/</w:t>
      </w:r>
    </w:p>
    <w:p w:rsidR="00DC46C0" w:rsidRDefault="00344F4E" w:rsidP="00180D38">
      <w:pPr>
        <w:ind w:left="708" w:firstLine="708"/>
        <w:jc w:val="both"/>
        <w:rPr>
          <w:b/>
          <w:sz w:val="21"/>
          <w:szCs w:val="21"/>
        </w:rPr>
      </w:pPr>
      <w:r>
        <w:rPr>
          <w:b/>
          <w:sz w:val="21"/>
          <w:szCs w:val="21"/>
        </w:rPr>
        <w:t xml:space="preserve">МП:                                                                                </w:t>
      </w:r>
    </w:p>
    <w:p w:rsidR="00DC46C0" w:rsidRDefault="00DC46C0">
      <w:pPr>
        <w:rPr>
          <w:rFonts w:ascii="Courier New" w:eastAsiaTheme="minorHAnsi" w:hAnsi="Courier New" w:cs="Courier New"/>
          <w:sz w:val="20"/>
          <w:szCs w:val="20"/>
          <w:lang w:eastAsia="en-US"/>
        </w:rPr>
      </w:pPr>
    </w:p>
    <w:p w:rsidR="00DC46C0" w:rsidRDefault="00DC46C0">
      <w:pPr>
        <w:rPr>
          <w:rFonts w:ascii="Courier New" w:eastAsiaTheme="minorHAnsi" w:hAnsi="Courier New" w:cs="Courier New"/>
          <w:sz w:val="20"/>
          <w:szCs w:val="20"/>
          <w:lang w:eastAsia="en-US"/>
        </w:rPr>
      </w:pPr>
    </w:p>
    <w:p w:rsidR="00DC46C0" w:rsidRDefault="00DC46C0">
      <w:pPr>
        <w:tabs>
          <w:tab w:val="left" w:pos="978"/>
        </w:tabs>
        <w:rPr>
          <w:rFonts w:ascii="Courier New" w:eastAsiaTheme="minorHAnsi" w:hAnsi="Courier New" w:cs="Courier New"/>
          <w:sz w:val="20"/>
          <w:szCs w:val="20"/>
          <w:lang w:eastAsia="en-US"/>
        </w:rPr>
      </w:pPr>
    </w:p>
    <w:sectPr w:rsidR="00DC46C0" w:rsidSect="00DC46C0">
      <w:footerReference w:type="default" r:id="rId30"/>
      <w:pgSz w:w="11906" w:h="16838"/>
      <w:pgMar w:top="426"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730" w:rsidRDefault="00F16730">
      <w:r>
        <w:separator/>
      </w:r>
    </w:p>
  </w:endnote>
  <w:endnote w:type="continuationSeparator" w:id="0">
    <w:p w:rsidR="00F16730" w:rsidRDefault="00F16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XO Thames">
    <w:charset w:val="00"/>
    <w:family w:val="auto"/>
    <w:pitch w:val="default"/>
  </w:font>
  <w:font w:name="TimesNewRoman,Bold">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4782940"/>
      <w:docPartObj>
        <w:docPartGallery w:val="Page Numbers (Bottom of Page)"/>
        <w:docPartUnique/>
      </w:docPartObj>
    </w:sdtPr>
    <w:sdtEndPr/>
    <w:sdtContent>
      <w:p w:rsidR="00344F4E" w:rsidRDefault="008675DA">
        <w:pPr>
          <w:pStyle w:val="13"/>
          <w:jc w:val="right"/>
        </w:pPr>
        <w:r>
          <w:rPr>
            <w:noProof/>
          </w:rPr>
          <w:fldChar w:fldCharType="begin"/>
        </w:r>
        <w:r>
          <w:rPr>
            <w:noProof/>
          </w:rPr>
          <w:instrText>PAGE   \* MERGEFORMAT</w:instrText>
        </w:r>
        <w:r>
          <w:rPr>
            <w:noProof/>
          </w:rPr>
          <w:fldChar w:fldCharType="separate"/>
        </w:r>
        <w:r w:rsidR="00B73CB7">
          <w:rPr>
            <w:noProof/>
          </w:rPr>
          <w:t>26</w:t>
        </w:r>
        <w:r>
          <w:rPr>
            <w:noProof/>
          </w:rPr>
          <w:fldChar w:fldCharType="end"/>
        </w:r>
      </w:p>
    </w:sdtContent>
  </w:sdt>
  <w:p w:rsidR="00344F4E" w:rsidRDefault="00344F4E">
    <w:pPr>
      <w:pStyle w:val="1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730" w:rsidRDefault="00F16730">
      <w:r>
        <w:separator/>
      </w:r>
    </w:p>
  </w:footnote>
  <w:footnote w:type="continuationSeparator" w:id="0">
    <w:p w:rsidR="00F16730" w:rsidRDefault="00F167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4278"/>
    <w:multiLevelType w:val="hybridMultilevel"/>
    <w:tmpl w:val="EE5E4560"/>
    <w:lvl w:ilvl="0" w:tplc="CB54CF56">
      <w:start w:val="3"/>
      <w:numFmt w:val="decimal"/>
      <w:lvlText w:val="%1."/>
      <w:lvlJc w:val="left"/>
      <w:pPr>
        <w:ind w:left="540" w:hanging="540"/>
      </w:pPr>
      <w:rPr>
        <w:rFonts w:hint="default"/>
      </w:rPr>
    </w:lvl>
    <w:lvl w:ilvl="1" w:tplc="8AE614F2">
      <w:numFmt w:val="none"/>
      <w:lvlText w:val=""/>
      <w:lvlJc w:val="left"/>
      <w:pPr>
        <w:tabs>
          <w:tab w:val="num" w:pos="360"/>
        </w:tabs>
      </w:pPr>
    </w:lvl>
    <w:lvl w:ilvl="2" w:tplc="F848A43A">
      <w:numFmt w:val="none"/>
      <w:lvlText w:val=""/>
      <w:lvlJc w:val="left"/>
      <w:pPr>
        <w:tabs>
          <w:tab w:val="num" w:pos="360"/>
        </w:tabs>
      </w:pPr>
    </w:lvl>
    <w:lvl w:ilvl="3" w:tplc="ED8EF54A">
      <w:numFmt w:val="none"/>
      <w:lvlText w:val=""/>
      <w:lvlJc w:val="left"/>
      <w:pPr>
        <w:tabs>
          <w:tab w:val="num" w:pos="360"/>
        </w:tabs>
      </w:pPr>
    </w:lvl>
    <w:lvl w:ilvl="4" w:tplc="A910563E">
      <w:numFmt w:val="none"/>
      <w:lvlText w:val=""/>
      <w:lvlJc w:val="left"/>
      <w:pPr>
        <w:tabs>
          <w:tab w:val="num" w:pos="360"/>
        </w:tabs>
      </w:pPr>
    </w:lvl>
    <w:lvl w:ilvl="5" w:tplc="E8104C3A">
      <w:numFmt w:val="none"/>
      <w:lvlText w:val=""/>
      <w:lvlJc w:val="left"/>
      <w:pPr>
        <w:tabs>
          <w:tab w:val="num" w:pos="360"/>
        </w:tabs>
      </w:pPr>
    </w:lvl>
    <w:lvl w:ilvl="6" w:tplc="E026D09C">
      <w:numFmt w:val="none"/>
      <w:lvlText w:val=""/>
      <w:lvlJc w:val="left"/>
      <w:pPr>
        <w:tabs>
          <w:tab w:val="num" w:pos="360"/>
        </w:tabs>
      </w:pPr>
    </w:lvl>
    <w:lvl w:ilvl="7" w:tplc="AA84113C">
      <w:numFmt w:val="none"/>
      <w:lvlText w:val=""/>
      <w:lvlJc w:val="left"/>
      <w:pPr>
        <w:tabs>
          <w:tab w:val="num" w:pos="360"/>
        </w:tabs>
      </w:pPr>
    </w:lvl>
    <w:lvl w:ilvl="8" w:tplc="7A08FC9A">
      <w:numFmt w:val="none"/>
      <w:lvlText w:val=""/>
      <w:lvlJc w:val="left"/>
      <w:pPr>
        <w:tabs>
          <w:tab w:val="num" w:pos="360"/>
        </w:tabs>
      </w:pPr>
    </w:lvl>
  </w:abstractNum>
  <w:abstractNum w:abstractNumId="1" w15:restartNumberingAfterBreak="0">
    <w:nsid w:val="053C0AE6"/>
    <w:multiLevelType w:val="hybridMultilevel"/>
    <w:tmpl w:val="3E665FF6"/>
    <w:lvl w:ilvl="0" w:tplc="DF6AA032">
      <w:start w:val="3"/>
      <w:numFmt w:val="decimal"/>
      <w:lvlText w:val="%1."/>
      <w:lvlJc w:val="left"/>
      <w:pPr>
        <w:ind w:left="645" w:hanging="645"/>
      </w:pPr>
      <w:rPr>
        <w:rFonts w:hint="default"/>
      </w:rPr>
    </w:lvl>
    <w:lvl w:ilvl="1" w:tplc="05223DEE">
      <w:numFmt w:val="none"/>
      <w:lvlText w:val=""/>
      <w:lvlJc w:val="left"/>
      <w:pPr>
        <w:tabs>
          <w:tab w:val="num" w:pos="360"/>
        </w:tabs>
      </w:pPr>
    </w:lvl>
    <w:lvl w:ilvl="2" w:tplc="5C267BF8">
      <w:numFmt w:val="none"/>
      <w:lvlText w:val=""/>
      <w:lvlJc w:val="left"/>
      <w:pPr>
        <w:tabs>
          <w:tab w:val="num" w:pos="360"/>
        </w:tabs>
      </w:pPr>
    </w:lvl>
    <w:lvl w:ilvl="3" w:tplc="734EE3A8">
      <w:numFmt w:val="none"/>
      <w:lvlText w:val=""/>
      <w:lvlJc w:val="left"/>
      <w:pPr>
        <w:tabs>
          <w:tab w:val="num" w:pos="360"/>
        </w:tabs>
      </w:pPr>
    </w:lvl>
    <w:lvl w:ilvl="4" w:tplc="42C86A0E">
      <w:numFmt w:val="none"/>
      <w:lvlText w:val=""/>
      <w:lvlJc w:val="left"/>
      <w:pPr>
        <w:tabs>
          <w:tab w:val="num" w:pos="360"/>
        </w:tabs>
      </w:pPr>
    </w:lvl>
    <w:lvl w:ilvl="5" w:tplc="22AEC2D2">
      <w:numFmt w:val="none"/>
      <w:lvlText w:val=""/>
      <w:lvlJc w:val="left"/>
      <w:pPr>
        <w:tabs>
          <w:tab w:val="num" w:pos="360"/>
        </w:tabs>
      </w:pPr>
    </w:lvl>
    <w:lvl w:ilvl="6" w:tplc="824ACC22">
      <w:numFmt w:val="none"/>
      <w:lvlText w:val=""/>
      <w:lvlJc w:val="left"/>
      <w:pPr>
        <w:tabs>
          <w:tab w:val="num" w:pos="360"/>
        </w:tabs>
      </w:pPr>
    </w:lvl>
    <w:lvl w:ilvl="7" w:tplc="AFD055F0">
      <w:numFmt w:val="none"/>
      <w:lvlText w:val=""/>
      <w:lvlJc w:val="left"/>
      <w:pPr>
        <w:tabs>
          <w:tab w:val="num" w:pos="360"/>
        </w:tabs>
      </w:pPr>
    </w:lvl>
    <w:lvl w:ilvl="8" w:tplc="412A5F9E">
      <w:numFmt w:val="none"/>
      <w:lvlText w:val=""/>
      <w:lvlJc w:val="left"/>
      <w:pPr>
        <w:tabs>
          <w:tab w:val="num" w:pos="360"/>
        </w:tabs>
      </w:pPr>
    </w:lvl>
  </w:abstractNum>
  <w:abstractNum w:abstractNumId="2" w15:restartNumberingAfterBreak="0">
    <w:nsid w:val="07810D9B"/>
    <w:multiLevelType w:val="hybridMultilevel"/>
    <w:tmpl w:val="5816D186"/>
    <w:lvl w:ilvl="0" w:tplc="9280DE7C">
      <w:start w:val="1"/>
      <w:numFmt w:val="decimal"/>
      <w:suff w:val="space"/>
      <w:lvlText w:val="4.%1."/>
      <w:lvlJc w:val="left"/>
      <w:pPr>
        <w:ind w:left="1260" w:hanging="360"/>
      </w:pPr>
      <w:rPr>
        <w:rFonts w:hint="default"/>
        <w:b w:val="0"/>
        <w:bCs/>
      </w:rPr>
    </w:lvl>
    <w:lvl w:ilvl="1" w:tplc="BB0C4F2A">
      <w:start w:val="1"/>
      <w:numFmt w:val="lowerLetter"/>
      <w:lvlText w:val="%2."/>
      <w:lvlJc w:val="left"/>
      <w:pPr>
        <w:ind w:left="1440" w:hanging="360"/>
      </w:pPr>
    </w:lvl>
    <w:lvl w:ilvl="2" w:tplc="8FAAED58">
      <w:start w:val="1"/>
      <w:numFmt w:val="lowerRoman"/>
      <w:lvlText w:val="%3."/>
      <w:lvlJc w:val="right"/>
      <w:pPr>
        <w:ind w:left="2160" w:hanging="180"/>
      </w:pPr>
    </w:lvl>
    <w:lvl w:ilvl="3" w:tplc="0D607A0A">
      <w:start w:val="1"/>
      <w:numFmt w:val="decimal"/>
      <w:lvlText w:val="%4."/>
      <w:lvlJc w:val="left"/>
      <w:pPr>
        <w:ind w:left="2880" w:hanging="360"/>
      </w:pPr>
    </w:lvl>
    <w:lvl w:ilvl="4" w:tplc="5ABA2E9C">
      <w:start w:val="1"/>
      <w:numFmt w:val="lowerLetter"/>
      <w:lvlText w:val="%5."/>
      <w:lvlJc w:val="left"/>
      <w:pPr>
        <w:ind w:left="3600" w:hanging="360"/>
      </w:pPr>
    </w:lvl>
    <w:lvl w:ilvl="5" w:tplc="A6D49F3E">
      <w:start w:val="1"/>
      <w:numFmt w:val="lowerRoman"/>
      <w:lvlText w:val="%6."/>
      <w:lvlJc w:val="right"/>
      <w:pPr>
        <w:ind w:left="4320" w:hanging="180"/>
      </w:pPr>
    </w:lvl>
    <w:lvl w:ilvl="6" w:tplc="9084C1F2">
      <w:start w:val="1"/>
      <w:numFmt w:val="decimal"/>
      <w:lvlText w:val="%7."/>
      <w:lvlJc w:val="left"/>
      <w:pPr>
        <w:ind w:left="5040" w:hanging="360"/>
      </w:pPr>
    </w:lvl>
    <w:lvl w:ilvl="7" w:tplc="0142A1E8">
      <w:start w:val="1"/>
      <w:numFmt w:val="lowerLetter"/>
      <w:lvlText w:val="%8."/>
      <w:lvlJc w:val="left"/>
      <w:pPr>
        <w:ind w:left="5760" w:hanging="360"/>
      </w:pPr>
    </w:lvl>
    <w:lvl w:ilvl="8" w:tplc="D4845750">
      <w:start w:val="1"/>
      <w:numFmt w:val="lowerRoman"/>
      <w:lvlText w:val="%9."/>
      <w:lvlJc w:val="right"/>
      <w:pPr>
        <w:ind w:left="6480" w:hanging="180"/>
      </w:pPr>
    </w:lvl>
  </w:abstractNum>
  <w:abstractNum w:abstractNumId="3" w15:restartNumberingAfterBreak="0">
    <w:nsid w:val="0AC37F1F"/>
    <w:multiLevelType w:val="hybridMultilevel"/>
    <w:tmpl w:val="57CC9F08"/>
    <w:lvl w:ilvl="0" w:tplc="9F84FFD2">
      <w:start w:val="1"/>
      <w:numFmt w:val="bullet"/>
      <w:lvlText w:val="-"/>
      <w:lvlJc w:val="left"/>
      <w:pPr>
        <w:ind w:left="110" w:hanging="125"/>
      </w:pPr>
      <w:rPr>
        <w:rFonts w:ascii="Arial" w:eastAsia="Arial" w:hAnsi="Arial" w:cs="Arial" w:hint="default"/>
        <w:b w:val="0"/>
        <w:bCs w:val="0"/>
        <w:i w:val="0"/>
        <w:iCs w:val="0"/>
        <w:sz w:val="20"/>
        <w:szCs w:val="20"/>
        <w:lang w:val="ru-RU" w:eastAsia="en-US" w:bidi="ar-SA"/>
      </w:rPr>
    </w:lvl>
    <w:lvl w:ilvl="1" w:tplc="D67E46D2">
      <w:start w:val="1"/>
      <w:numFmt w:val="bullet"/>
      <w:lvlText w:val="•"/>
      <w:lvlJc w:val="left"/>
      <w:pPr>
        <w:ind w:left="841" w:hanging="125"/>
      </w:pPr>
      <w:rPr>
        <w:rFonts w:hint="default"/>
        <w:lang w:val="ru-RU" w:eastAsia="en-US" w:bidi="ar-SA"/>
      </w:rPr>
    </w:lvl>
    <w:lvl w:ilvl="2" w:tplc="3C4240C0">
      <w:start w:val="1"/>
      <w:numFmt w:val="bullet"/>
      <w:lvlText w:val="•"/>
      <w:lvlJc w:val="left"/>
      <w:pPr>
        <w:ind w:left="1562" w:hanging="125"/>
      </w:pPr>
      <w:rPr>
        <w:rFonts w:hint="default"/>
        <w:lang w:val="ru-RU" w:eastAsia="en-US" w:bidi="ar-SA"/>
      </w:rPr>
    </w:lvl>
    <w:lvl w:ilvl="3" w:tplc="747C1A48">
      <w:start w:val="1"/>
      <w:numFmt w:val="bullet"/>
      <w:lvlText w:val="•"/>
      <w:lvlJc w:val="left"/>
      <w:pPr>
        <w:ind w:left="2283" w:hanging="125"/>
      </w:pPr>
      <w:rPr>
        <w:rFonts w:hint="default"/>
        <w:lang w:val="ru-RU" w:eastAsia="en-US" w:bidi="ar-SA"/>
      </w:rPr>
    </w:lvl>
    <w:lvl w:ilvl="4" w:tplc="7DF47CCE">
      <w:start w:val="1"/>
      <w:numFmt w:val="bullet"/>
      <w:lvlText w:val="•"/>
      <w:lvlJc w:val="left"/>
      <w:pPr>
        <w:ind w:left="3004" w:hanging="125"/>
      </w:pPr>
      <w:rPr>
        <w:rFonts w:hint="default"/>
        <w:lang w:val="ru-RU" w:eastAsia="en-US" w:bidi="ar-SA"/>
      </w:rPr>
    </w:lvl>
    <w:lvl w:ilvl="5" w:tplc="729428A8">
      <w:start w:val="1"/>
      <w:numFmt w:val="bullet"/>
      <w:lvlText w:val="•"/>
      <w:lvlJc w:val="left"/>
      <w:pPr>
        <w:ind w:left="3725" w:hanging="125"/>
      </w:pPr>
      <w:rPr>
        <w:rFonts w:hint="default"/>
        <w:lang w:val="ru-RU" w:eastAsia="en-US" w:bidi="ar-SA"/>
      </w:rPr>
    </w:lvl>
    <w:lvl w:ilvl="6" w:tplc="1E7C0104">
      <w:start w:val="1"/>
      <w:numFmt w:val="bullet"/>
      <w:lvlText w:val="•"/>
      <w:lvlJc w:val="left"/>
      <w:pPr>
        <w:ind w:left="4446" w:hanging="125"/>
      </w:pPr>
      <w:rPr>
        <w:rFonts w:hint="default"/>
        <w:lang w:val="ru-RU" w:eastAsia="en-US" w:bidi="ar-SA"/>
      </w:rPr>
    </w:lvl>
    <w:lvl w:ilvl="7" w:tplc="4754AD82">
      <w:start w:val="1"/>
      <w:numFmt w:val="bullet"/>
      <w:lvlText w:val="•"/>
      <w:lvlJc w:val="left"/>
      <w:pPr>
        <w:ind w:left="5167" w:hanging="125"/>
      </w:pPr>
      <w:rPr>
        <w:rFonts w:hint="default"/>
        <w:lang w:val="ru-RU" w:eastAsia="en-US" w:bidi="ar-SA"/>
      </w:rPr>
    </w:lvl>
    <w:lvl w:ilvl="8" w:tplc="F48680EA">
      <w:start w:val="1"/>
      <w:numFmt w:val="bullet"/>
      <w:lvlText w:val="•"/>
      <w:lvlJc w:val="left"/>
      <w:pPr>
        <w:ind w:left="5888" w:hanging="125"/>
      </w:pPr>
      <w:rPr>
        <w:rFonts w:hint="default"/>
        <w:lang w:val="ru-RU" w:eastAsia="en-US" w:bidi="ar-SA"/>
      </w:rPr>
    </w:lvl>
  </w:abstractNum>
  <w:abstractNum w:abstractNumId="4" w15:restartNumberingAfterBreak="0">
    <w:nsid w:val="0D0D4C8B"/>
    <w:multiLevelType w:val="hybridMultilevel"/>
    <w:tmpl w:val="73F28286"/>
    <w:lvl w:ilvl="0" w:tplc="F2DA1B28">
      <w:start w:val="1"/>
      <w:numFmt w:val="decimal"/>
      <w:lvlText w:val="3.3.%1."/>
      <w:lvlJc w:val="left"/>
      <w:pPr>
        <w:ind w:left="1260" w:hanging="360"/>
      </w:pPr>
      <w:rPr>
        <w:rFonts w:hint="default"/>
        <w:b w:val="0"/>
        <w:bCs/>
      </w:rPr>
    </w:lvl>
    <w:lvl w:ilvl="1" w:tplc="3E94FFFA">
      <w:start w:val="1"/>
      <w:numFmt w:val="lowerLetter"/>
      <w:lvlText w:val="%2."/>
      <w:lvlJc w:val="left"/>
      <w:pPr>
        <w:ind w:left="1980" w:hanging="360"/>
      </w:pPr>
    </w:lvl>
    <w:lvl w:ilvl="2" w:tplc="C18470A6">
      <w:start w:val="1"/>
      <w:numFmt w:val="lowerRoman"/>
      <w:lvlText w:val="%3."/>
      <w:lvlJc w:val="right"/>
      <w:pPr>
        <w:ind w:left="2700" w:hanging="180"/>
      </w:pPr>
    </w:lvl>
    <w:lvl w:ilvl="3" w:tplc="EA22A158">
      <w:start w:val="1"/>
      <w:numFmt w:val="decimal"/>
      <w:lvlText w:val="%4."/>
      <w:lvlJc w:val="left"/>
      <w:pPr>
        <w:ind w:left="3420" w:hanging="360"/>
      </w:pPr>
    </w:lvl>
    <w:lvl w:ilvl="4" w:tplc="1820DD54">
      <w:start w:val="1"/>
      <w:numFmt w:val="lowerLetter"/>
      <w:lvlText w:val="%5."/>
      <w:lvlJc w:val="left"/>
      <w:pPr>
        <w:ind w:left="4140" w:hanging="360"/>
      </w:pPr>
    </w:lvl>
    <w:lvl w:ilvl="5" w:tplc="684C8964">
      <w:start w:val="1"/>
      <w:numFmt w:val="lowerRoman"/>
      <w:lvlText w:val="%6."/>
      <w:lvlJc w:val="right"/>
      <w:pPr>
        <w:ind w:left="4860" w:hanging="180"/>
      </w:pPr>
    </w:lvl>
    <w:lvl w:ilvl="6" w:tplc="31E464F8">
      <w:start w:val="1"/>
      <w:numFmt w:val="decimal"/>
      <w:lvlText w:val="%7."/>
      <w:lvlJc w:val="left"/>
      <w:pPr>
        <w:ind w:left="5580" w:hanging="360"/>
      </w:pPr>
    </w:lvl>
    <w:lvl w:ilvl="7" w:tplc="0AA247B8">
      <w:start w:val="1"/>
      <w:numFmt w:val="lowerLetter"/>
      <w:lvlText w:val="%8."/>
      <w:lvlJc w:val="left"/>
      <w:pPr>
        <w:ind w:left="6300" w:hanging="360"/>
      </w:pPr>
    </w:lvl>
    <w:lvl w:ilvl="8" w:tplc="B34A9A1C">
      <w:start w:val="1"/>
      <w:numFmt w:val="lowerRoman"/>
      <w:lvlText w:val="%9."/>
      <w:lvlJc w:val="right"/>
      <w:pPr>
        <w:ind w:left="7020" w:hanging="180"/>
      </w:pPr>
    </w:lvl>
  </w:abstractNum>
  <w:abstractNum w:abstractNumId="5" w15:restartNumberingAfterBreak="0">
    <w:nsid w:val="10F66CFA"/>
    <w:multiLevelType w:val="hybridMultilevel"/>
    <w:tmpl w:val="E856A846"/>
    <w:lvl w:ilvl="0" w:tplc="10A4CA8C">
      <w:start w:val="1"/>
      <w:numFmt w:val="decimal"/>
      <w:lvlText w:val="3.%1."/>
      <w:lvlJc w:val="left"/>
      <w:pPr>
        <w:ind w:left="720" w:hanging="360"/>
      </w:pPr>
      <w:rPr>
        <w:rFonts w:hint="default"/>
        <w:b w:val="0"/>
        <w:bCs/>
      </w:rPr>
    </w:lvl>
    <w:lvl w:ilvl="1" w:tplc="F46C8B56">
      <w:start w:val="1"/>
      <w:numFmt w:val="lowerLetter"/>
      <w:lvlText w:val="%2."/>
      <w:lvlJc w:val="left"/>
      <w:pPr>
        <w:ind w:left="1440" w:hanging="360"/>
      </w:pPr>
    </w:lvl>
    <w:lvl w:ilvl="2" w:tplc="0380B658">
      <w:start w:val="1"/>
      <w:numFmt w:val="lowerRoman"/>
      <w:lvlText w:val="%3."/>
      <w:lvlJc w:val="right"/>
      <w:pPr>
        <w:ind w:left="2160" w:hanging="180"/>
      </w:pPr>
    </w:lvl>
    <w:lvl w:ilvl="3" w:tplc="FA2C2BE2">
      <w:start w:val="1"/>
      <w:numFmt w:val="decimal"/>
      <w:lvlText w:val="%4."/>
      <w:lvlJc w:val="left"/>
      <w:pPr>
        <w:ind w:left="2880" w:hanging="360"/>
      </w:pPr>
    </w:lvl>
    <w:lvl w:ilvl="4" w:tplc="D4B4787C">
      <w:start w:val="1"/>
      <w:numFmt w:val="lowerLetter"/>
      <w:lvlText w:val="%5."/>
      <w:lvlJc w:val="left"/>
      <w:pPr>
        <w:ind w:left="3600" w:hanging="360"/>
      </w:pPr>
    </w:lvl>
    <w:lvl w:ilvl="5" w:tplc="88F6AB3A">
      <w:start w:val="1"/>
      <w:numFmt w:val="lowerRoman"/>
      <w:lvlText w:val="%6."/>
      <w:lvlJc w:val="right"/>
      <w:pPr>
        <w:ind w:left="4320" w:hanging="180"/>
      </w:pPr>
    </w:lvl>
    <w:lvl w:ilvl="6" w:tplc="50AC4A26">
      <w:start w:val="1"/>
      <w:numFmt w:val="decimal"/>
      <w:lvlText w:val="%7."/>
      <w:lvlJc w:val="left"/>
      <w:pPr>
        <w:ind w:left="5040" w:hanging="360"/>
      </w:pPr>
    </w:lvl>
    <w:lvl w:ilvl="7" w:tplc="211A39C8">
      <w:start w:val="1"/>
      <w:numFmt w:val="lowerLetter"/>
      <w:lvlText w:val="%8."/>
      <w:lvlJc w:val="left"/>
      <w:pPr>
        <w:ind w:left="5760" w:hanging="360"/>
      </w:pPr>
    </w:lvl>
    <w:lvl w:ilvl="8" w:tplc="1FB6D2C8">
      <w:start w:val="1"/>
      <w:numFmt w:val="lowerRoman"/>
      <w:lvlText w:val="%9."/>
      <w:lvlJc w:val="right"/>
      <w:pPr>
        <w:ind w:left="6480" w:hanging="180"/>
      </w:pPr>
    </w:lvl>
  </w:abstractNum>
  <w:abstractNum w:abstractNumId="6" w15:restartNumberingAfterBreak="0">
    <w:nsid w:val="17F83CF8"/>
    <w:multiLevelType w:val="hybridMultilevel"/>
    <w:tmpl w:val="5AA4D01E"/>
    <w:lvl w:ilvl="0" w:tplc="9A16AEE2">
      <w:start w:val="4"/>
      <w:numFmt w:val="decimal"/>
      <w:lvlText w:val="3.%1"/>
      <w:lvlJc w:val="left"/>
      <w:pPr>
        <w:ind w:left="1260" w:hanging="360"/>
      </w:pPr>
      <w:rPr>
        <w:rFonts w:hint="default"/>
        <w:b w:val="0"/>
        <w:bCs/>
      </w:rPr>
    </w:lvl>
    <w:lvl w:ilvl="1" w:tplc="A834432E">
      <w:start w:val="1"/>
      <w:numFmt w:val="lowerLetter"/>
      <w:lvlText w:val="%2."/>
      <w:lvlJc w:val="left"/>
      <w:pPr>
        <w:ind w:left="1440" w:hanging="360"/>
      </w:pPr>
    </w:lvl>
    <w:lvl w:ilvl="2" w:tplc="A2007E9E">
      <w:start w:val="1"/>
      <w:numFmt w:val="lowerRoman"/>
      <w:lvlText w:val="%3."/>
      <w:lvlJc w:val="right"/>
      <w:pPr>
        <w:ind w:left="2160" w:hanging="180"/>
      </w:pPr>
    </w:lvl>
    <w:lvl w:ilvl="3" w:tplc="17C8DC64">
      <w:start w:val="1"/>
      <w:numFmt w:val="decimal"/>
      <w:lvlText w:val="%4."/>
      <w:lvlJc w:val="left"/>
      <w:pPr>
        <w:ind w:left="2880" w:hanging="360"/>
      </w:pPr>
    </w:lvl>
    <w:lvl w:ilvl="4" w:tplc="997C8F7E">
      <w:start w:val="1"/>
      <w:numFmt w:val="lowerLetter"/>
      <w:lvlText w:val="%5."/>
      <w:lvlJc w:val="left"/>
      <w:pPr>
        <w:ind w:left="3600" w:hanging="360"/>
      </w:pPr>
    </w:lvl>
    <w:lvl w:ilvl="5" w:tplc="62C6E3E4">
      <w:start w:val="1"/>
      <w:numFmt w:val="lowerRoman"/>
      <w:lvlText w:val="%6."/>
      <w:lvlJc w:val="right"/>
      <w:pPr>
        <w:ind w:left="4320" w:hanging="180"/>
      </w:pPr>
    </w:lvl>
    <w:lvl w:ilvl="6" w:tplc="22F8E3DA">
      <w:start w:val="1"/>
      <w:numFmt w:val="decimal"/>
      <w:lvlText w:val="%7."/>
      <w:lvlJc w:val="left"/>
      <w:pPr>
        <w:ind w:left="5040" w:hanging="360"/>
      </w:pPr>
    </w:lvl>
    <w:lvl w:ilvl="7" w:tplc="ADEE140A">
      <w:start w:val="1"/>
      <w:numFmt w:val="lowerLetter"/>
      <w:lvlText w:val="%8."/>
      <w:lvlJc w:val="left"/>
      <w:pPr>
        <w:ind w:left="5760" w:hanging="360"/>
      </w:pPr>
    </w:lvl>
    <w:lvl w:ilvl="8" w:tplc="4BB26FCE">
      <w:start w:val="1"/>
      <w:numFmt w:val="lowerRoman"/>
      <w:lvlText w:val="%9."/>
      <w:lvlJc w:val="right"/>
      <w:pPr>
        <w:ind w:left="6480" w:hanging="180"/>
      </w:pPr>
    </w:lvl>
  </w:abstractNum>
  <w:abstractNum w:abstractNumId="7" w15:restartNumberingAfterBreak="0">
    <w:nsid w:val="297C4273"/>
    <w:multiLevelType w:val="hybridMultilevel"/>
    <w:tmpl w:val="D310C500"/>
    <w:lvl w:ilvl="0" w:tplc="1CCC3842">
      <w:start w:val="1"/>
      <w:numFmt w:val="bullet"/>
      <w:lvlText w:val="-"/>
      <w:lvlJc w:val="left"/>
      <w:pPr>
        <w:ind w:left="110" w:hanging="125"/>
      </w:pPr>
      <w:rPr>
        <w:rFonts w:ascii="Arial" w:eastAsia="Arial" w:hAnsi="Arial" w:cs="Arial" w:hint="default"/>
        <w:b w:val="0"/>
        <w:bCs w:val="0"/>
        <w:i w:val="0"/>
        <w:iCs w:val="0"/>
        <w:sz w:val="20"/>
        <w:szCs w:val="20"/>
        <w:lang w:val="ru-RU" w:eastAsia="en-US" w:bidi="ar-SA"/>
      </w:rPr>
    </w:lvl>
    <w:lvl w:ilvl="1" w:tplc="BFE65900">
      <w:start w:val="1"/>
      <w:numFmt w:val="bullet"/>
      <w:lvlText w:val="•"/>
      <w:lvlJc w:val="left"/>
      <w:pPr>
        <w:ind w:left="841" w:hanging="125"/>
      </w:pPr>
      <w:rPr>
        <w:rFonts w:hint="default"/>
        <w:lang w:val="ru-RU" w:eastAsia="en-US" w:bidi="ar-SA"/>
      </w:rPr>
    </w:lvl>
    <w:lvl w:ilvl="2" w:tplc="AF3C2D30">
      <w:start w:val="1"/>
      <w:numFmt w:val="bullet"/>
      <w:lvlText w:val="•"/>
      <w:lvlJc w:val="left"/>
      <w:pPr>
        <w:ind w:left="1562" w:hanging="125"/>
      </w:pPr>
      <w:rPr>
        <w:rFonts w:hint="default"/>
        <w:lang w:val="ru-RU" w:eastAsia="en-US" w:bidi="ar-SA"/>
      </w:rPr>
    </w:lvl>
    <w:lvl w:ilvl="3" w:tplc="E3B40F38">
      <w:start w:val="1"/>
      <w:numFmt w:val="bullet"/>
      <w:lvlText w:val="•"/>
      <w:lvlJc w:val="left"/>
      <w:pPr>
        <w:ind w:left="2283" w:hanging="125"/>
      </w:pPr>
      <w:rPr>
        <w:rFonts w:hint="default"/>
        <w:lang w:val="ru-RU" w:eastAsia="en-US" w:bidi="ar-SA"/>
      </w:rPr>
    </w:lvl>
    <w:lvl w:ilvl="4" w:tplc="1B063EEE">
      <w:start w:val="1"/>
      <w:numFmt w:val="bullet"/>
      <w:lvlText w:val="•"/>
      <w:lvlJc w:val="left"/>
      <w:pPr>
        <w:ind w:left="3004" w:hanging="125"/>
      </w:pPr>
      <w:rPr>
        <w:rFonts w:hint="default"/>
        <w:lang w:val="ru-RU" w:eastAsia="en-US" w:bidi="ar-SA"/>
      </w:rPr>
    </w:lvl>
    <w:lvl w:ilvl="5" w:tplc="C2B650FA">
      <w:start w:val="1"/>
      <w:numFmt w:val="bullet"/>
      <w:lvlText w:val="•"/>
      <w:lvlJc w:val="left"/>
      <w:pPr>
        <w:ind w:left="3725" w:hanging="125"/>
      </w:pPr>
      <w:rPr>
        <w:rFonts w:hint="default"/>
        <w:lang w:val="ru-RU" w:eastAsia="en-US" w:bidi="ar-SA"/>
      </w:rPr>
    </w:lvl>
    <w:lvl w:ilvl="6" w:tplc="DFEE5B72">
      <w:start w:val="1"/>
      <w:numFmt w:val="bullet"/>
      <w:lvlText w:val="•"/>
      <w:lvlJc w:val="left"/>
      <w:pPr>
        <w:ind w:left="4446" w:hanging="125"/>
      </w:pPr>
      <w:rPr>
        <w:rFonts w:hint="default"/>
        <w:lang w:val="ru-RU" w:eastAsia="en-US" w:bidi="ar-SA"/>
      </w:rPr>
    </w:lvl>
    <w:lvl w:ilvl="7" w:tplc="7F6A75E2">
      <w:start w:val="1"/>
      <w:numFmt w:val="bullet"/>
      <w:lvlText w:val="•"/>
      <w:lvlJc w:val="left"/>
      <w:pPr>
        <w:ind w:left="5167" w:hanging="125"/>
      </w:pPr>
      <w:rPr>
        <w:rFonts w:hint="default"/>
        <w:lang w:val="ru-RU" w:eastAsia="en-US" w:bidi="ar-SA"/>
      </w:rPr>
    </w:lvl>
    <w:lvl w:ilvl="8" w:tplc="DC3EB4CA">
      <w:start w:val="1"/>
      <w:numFmt w:val="bullet"/>
      <w:lvlText w:val="•"/>
      <w:lvlJc w:val="left"/>
      <w:pPr>
        <w:ind w:left="5888" w:hanging="125"/>
      </w:pPr>
      <w:rPr>
        <w:rFonts w:hint="default"/>
        <w:lang w:val="ru-RU" w:eastAsia="en-US" w:bidi="ar-SA"/>
      </w:rPr>
    </w:lvl>
  </w:abstractNum>
  <w:abstractNum w:abstractNumId="8" w15:restartNumberingAfterBreak="0">
    <w:nsid w:val="51E164A4"/>
    <w:multiLevelType w:val="hybridMultilevel"/>
    <w:tmpl w:val="4C4EC3A0"/>
    <w:lvl w:ilvl="0" w:tplc="4FB8C126">
      <w:start w:val="1"/>
      <w:numFmt w:val="bullet"/>
      <w:lvlText w:val="-"/>
      <w:lvlJc w:val="left"/>
      <w:pPr>
        <w:ind w:left="110" w:hanging="125"/>
      </w:pPr>
      <w:rPr>
        <w:rFonts w:ascii="Arial" w:eastAsia="Arial" w:hAnsi="Arial" w:cs="Arial" w:hint="default"/>
        <w:b w:val="0"/>
        <w:bCs w:val="0"/>
        <w:i w:val="0"/>
        <w:iCs w:val="0"/>
        <w:sz w:val="20"/>
        <w:szCs w:val="20"/>
        <w:lang w:val="ru-RU" w:eastAsia="en-US" w:bidi="ar-SA"/>
      </w:rPr>
    </w:lvl>
    <w:lvl w:ilvl="1" w:tplc="684A58EC">
      <w:start w:val="1"/>
      <w:numFmt w:val="bullet"/>
      <w:lvlText w:val="•"/>
      <w:lvlJc w:val="left"/>
      <w:pPr>
        <w:ind w:left="841" w:hanging="125"/>
      </w:pPr>
      <w:rPr>
        <w:rFonts w:hint="default"/>
        <w:lang w:val="ru-RU" w:eastAsia="en-US" w:bidi="ar-SA"/>
      </w:rPr>
    </w:lvl>
    <w:lvl w:ilvl="2" w:tplc="E7BE06AE">
      <w:start w:val="1"/>
      <w:numFmt w:val="bullet"/>
      <w:lvlText w:val="•"/>
      <w:lvlJc w:val="left"/>
      <w:pPr>
        <w:ind w:left="1562" w:hanging="125"/>
      </w:pPr>
      <w:rPr>
        <w:rFonts w:hint="default"/>
        <w:lang w:val="ru-RU" w:eastAsia="en-US" w:bidi="ar-SA"/>
      </w:rPr>
    </w:lvl>
    <w:lvl w:ilvl="3" w:tplc="B5982854">
      <w:start w:val="1"/>
      <w:numFmt w:val="bullet"/>
      <w:lvlText w:val="•"/>
      <w:lvlJc w:val="left"/>
      <w:pPr>
        <w:ind w:left="2283" w:hanging="125"/>
      </w:pPr>
      <w:rPr>
        <w:rFonts w:hint="default"/>
        <w:lang w:val="ru-RU" w:eastAsia="en-US" w:bidi="ar-SA"/>
      </w:rPr>
    </w:lvl>
    <w:lvl w:ilvl="4" w:tplc="82242FF4">
      <w:start w:val="1"/>
      <w:numFmt w:val="bullet"/>
      <w:lvlText w:val="•"/>
      <w:lvlJc w:val="left"/>
      <w:pPr>
        <w:ind w:left="3004" w:hanging="125"/>
      </w:pPr>
      <w:rPr>
        <w:rFonts w:hint="default"/>
        <w:lang w:val="ru-RU" w:eastAsia="en-US" w:bidi="ar-SA"/>
      </w:rPr>
    </w:lvl>
    <w:lvl w:ilvl="5" w:tplc="225227CC">
      <w:start w:val="1"/>
      <w:numFmt w:val="bullet"/>
      <w:lvlText w:val="•"/>
      <w:lvlJc w:val="left"/>
      <w:pPr>
        <w:ind w:left="3725" w:hanging="125"/>
      </w:pPr>
      <w:rPr>
        <w:rFonts w:hint="default"/>
        <w:lang w:val="ru-RU" w:eastAsia="en-US" w:bidi="ar-SA"/>
      </w:rPr>
    </w:lvl>
    <w:lvl w:ilvl="6" w:tplc="357AEF1E">
      <w:start w:val="1"/>
      <w:numFmt w:val="bullet"/>
      <w:lvlText w:val="•"/>
      <w:lvlJc w:val="left"/>
      <w:pPr>
        <w:ind w:left="4446" w:hanging="125"/>
      </w:pPr>
      <w:rPr>
        <w:rFonts w:hint="default"/>
        <w:lang w:val="ru-RU" w:eastAsia="en-US" w:bidi="ar-SA"/>
      </w:rPr>
    </w:lvl>
    <w:lvl w:ilvl="7" w:tplc="199279C0">
      <w:start w:val="1"/>
      <w:numFmt w:val="bullet"/>
      <w:lvlText w:val="•"/>
      <w:lvlJc w:val="left"/>
      <w:pPr>
        <w:ind w:left="5167" w:hanging="125"/>
      </w:pPr>
      <w:rPr>
        <w:rFonts w:hint="default"/>
        <w:lang w:val="ru-RU" w:eastAsia="en-US" w:bidi="ar-SA"/>
      </w:rPr>
    </w:lvl>
    <w:lvl w:ilvl="8" w:tplc="5BFC3BB0">
      <w:start w:val="1"/>
      <w:numFmt w:val="bullet"/>
      <w:lvlText w:val="•"/>
      <w:lvlJc w:val="left"/>
      <w:pPr>
        <w:ind w:left="5888" w:hanging="125"/>
      </w:pPr>
      <w:rPr>
        <w:rFonts w:hint="default"/>
        <w:lang w:val="ru-RU" w:eastAsia="en-US" w:bidi="ar-SA"/>
      </w:rPr>
    </w:lvl>
  </w:abstractNum>
  <w:abstractNum w:abstractNumId="9" w15:restartNumberingAfterBreak="0">
    <w:nsid w:val="552F3E20"/>
    <w:multiLevelType w:val="hybridMultilevel"/>
    <w:tmpl w:val="43ACA698"/>
    <w:lvl w:ilvl="0" w:tplc="7F1E4148">
      <w:start w:val="1"/>
      <w:numFmt w:val="decimal"/>
      <w:lvlText w:val="3.1.%1."/>
      <w:lvlJc w:val="left"/>
      <w:pPr>
        <w:ind w:left="720" w:hanging="360"/>
      </w:pPr>
      <w:rPr>
        <w:rFonts w:hint="default"/>
        <w:b w:val="0"/>
        <w:bCs/>
      </w:rPr>
    </w:lvl>
    <w:lvl w:ilvl="1" w:tplc="CEC62072">
      <w:start w:val="1"/>
      <w:numFmt w:val="lowerLetter"/>
      <w:lvlText w:val="%2."/>
      <w:lvlJc w:val="left"/>
      <w:pPr>
        <w:ind w:left="1440" w:hanging="360"/>
      </w:pPr>
    </w:lvl>
    <w:lvl w:ilvl="2" w:tplc="0AA47422">
      <w:start w:val="1"/>
      <w:numFmt w:val="lowerRoman"/>
      <w:lvlText w:val="%3."/>
      <w:lvlJc w:val="right"/>
      <w:pPr>
        <w:ind w:left="2160" w:hanging="180"/>
      </w:pPr>
    </w:lvl>
    <w:lvl w:ilvl="3" w:tplc="D6BCA332">
      <w:start w:val="1"/>
      <w:numFmt w:val="decimal"/>
      <w:lvlText w:val="%4."/>
      <w:lvlJc w:val="left"/>
      <w:pPr>
        <w:ind w:left="2880" w:hanging="360"/>
      </w:pPr>
    </w:lvl>
    <w:lvl w:ilvl="4" w:tplc="283A829E">
      <w:start w:val="1"/>
      <w:numFmt w:val="lowerLetter"/>
      <w:lvlText w:val="%5."/>
      <w:lvlJc w:val="left"/>
      <w:pPr>
        <w:ind w:left="3600" w:hanging="360"/>
      </w:pPr>
    </w:lvl>
    <w:lvl w:ilvl="5" w:tplc="55CE19E8">
      <w:start w:val="1"/>
      <w:numFmt w:val="lowerRoman"/>
      <w:lvlText w:val="%6."/>
      <w:lvlJc w:val="right"/>
      <w:pPr>
        <w:ind w:left="4320" w:hanging="180"/>
      </w:pPr>
    </w:lvl>
    <w:lvl w:ilvl="6" w:tplc="4D2CF64A">
      <w:start w:val="1"/>
      <w:numFmt w:val="decimal"/>
      <w:lvlText w:val="%7."/>
      <w:lvlJc w:val="left"/>
      <w:pPr>
        <w:ind w:left="5040" w:hanging="360"/>
      </w:pPr>
    </w:lvl>
    <w:lvl w:ilvl="7" w:tplc="29DEA650">
      <w:start w:val="1"/>
      <w:numFmt w:val="lowerLetter"/>
      <w:lvlText w:val="%8."/>
      <w:lvlJc w:val="left"/>
      <w:pPr>
        <w:ind w:left="5760" w:hanging="360"/>
      </w:pPr>
    </w:lvl>
    <w:lvl w:ilvl="8" w:tplc="C51E9DCC">
      <w:start w:val="1"/>
      <w:numFmt w:val="lowerRoman"/>
      <w:lvlText w:val="%9."/>
      <w:lvlJc w:val="right"/>
      <w:pPr>
        <w:ind w:left="6480" w:hanging="180"/>
      </w:pPr>
    </w:lvl>
  </w:abstractNum>
  <w:abstractNum w:abstractNumId="10" w15:restartNumberingAfterBreak="0">
    <w:nsid w:val="5BD247DF"/>
    <w:multiLevelType w:val="hybridMultilevel"/>
    <w:tmpl w:val="FC94869C"/>
    <w:lvl w:ilvl="0" w:tplc="934095A2">
      <w:start w:val="2"/>
      <w:numFmt w:val="decimal"/>
      <w:lvlText w:val="3.%1"/>
      <w:lvlJc w:val="left"/>
      <w:pPr>
        <w:ind w:left="720" w:hanging="360"/>
      </w:pPr>
      <w:rPr>
        <w:rFonts w:hint="default"/>
        <w:b w:val="0"/>
        <w:bCs/>
      </w:rPr>
    </w:lvl>
    <w:lvl w:ilvl="1" w:tplc="DB6EC82A">
      <w:start w:val="1"/>
      <w:numFmt w:val="lowerLetter"/>
      <w:lvlText w:val="%2."/>
      <w:lvlJc w:val="left"/>
      <w:pPr>
        <w:ind w:left="1440" w:hanging="360"/>
      </w:pPr>
    </w:lvl>
    <w:lvl w:ilvl="2" w:tplc="99DC01F0">
      <w:start w:val="1"/>
      <w:numFmt w:val="lowerRoman"/>
      <w:lvlText w:val="%3."/>
      <w:lvlJc w:val="right"/>
      <w:pPr>
        <w:ind w:left="2160" w:hanging="180"/>
      </w:pPr>
    </w:lvl>
    <w:lvl w:ilvl="3" w:tplc="A64ACE32">
      <w:start w:val="1"/>
      <w:numFmt w:val="decimal"/>
      <w:lvlText w:val="%4."/>
      <w:lvlJc w:val="left"/>
      <w:pPr>
        <w:ind w:left="2880" w:hanging="360"/>
      </w:pPr>
    </w:lvl>
    <w:lvl w:ilvl="4" w:tplc="10061C2E">
      <w:start w:val="1"/>
      <w:numFmt w:val="lowerLetter"/>
      <w:lvlText w:val="%5."/>
      <w:lvlJc w:val="left"/>
      <w:pPr>
        <w:ind w:left="3600" w:hanging="360"/>
      </w:pPr>
    </w:lvl>
    <w:lvl w:ilvl="5" w:tplc="7840D28A">
      <w:start w:val="1"/>
      <w:numFmt w:val="lowerRoman"/>
      <w:lvlText w:val="%6."/>
      <w:lvlJc w:val="right"/>
      <w:pPr>
        <w:ind w:left="4320" w:hanging="180"/>
      </w:pPr>
    </w:lvl>
    <w:lvl w:ilvl="6" w:tplc="AF5CDB36">
      <w:start w:val="1"/>
      <w:numFmt w:val="decimal"/>
      <w:lvlText w:val="%7."/>
      <w:lvlJc w:val="left"/>
      <w:pPr>
        <w:ind w:left="5040" w:hanging="360"/>
      </w:pPr>
    </w:lvl>
    <w:lvl w:ilvl="7" w:tplc="31445E08">
      <w:start w:val="1"/>
      <w:numFmt w:val="lowerLetter"/>
      <w:lvlText w:val="%8."/>
      <w:lvlJc w:val="left"/>
      <w:pPr>
        <w:ind w:left="5760" w:hanging="360"/>
      </w:pPr>
    </w:lvl>
    <w:lvl w:ilvl="8" w:tplc="E0DE6246">
      <w:start w:val="1"/>
      <w:numFmt w:val="lowerRoman"/>
      <w:lvlText w:val="%9."/>
      <w:lvlJc w:val="right"/>
      <w:pPr>
        <w:ind w:left="6480" w:hanging="180"/>
      </w:pPr>
    </w:lvl>
  </w:abstractNum>
  <w:abstractNum w:abstractNumId="11" w15:restartNumberingAfterBreak="0">
    <w:nsid w:val="5CD52E28"/>
    <w:multiLevelType w:val="hybridMultilevel"/>
    <w:tmpl w:val="0419001D"/>
    <w:styleLink w:val="1"/>
    <w:lvl w:ilvl="0" w:tplc="D212A5A6">
      <w:start w:val="1"/>
      <w:numFmt w:val="decimal"/>
      <w:pStyle w:val="1"/>
      <w:lvlText w:val="%1)"/>
      <w:lvlJc w:val="left"/>
      <w:pPr>
        <w:ind w:left="360" w:hanging="360"/>
      </w:pPr>
    </w:lvl>
    <w:lvl w:ilvl="1" w:tplc="7F7ADD9E">
      <w:start w:val="3"/>
      <w:numFmt w:val="lowerLetter"/>
      <w:lvlText w:val="%2)"/>
      <w:lvlJc w:val="left"/>
      <w:pPr>
        <w:ind w:left="720" w:hanging="360"/>
      </w:pPr>
    </w:lvl>
    <w:lvl w:ilvl="2" w:tplc="911ED952">
      <w:start w:val="1"/>
      <w:numFmt w:val="lowerRoman"/>
      <w:lvlText w:val="%3)"/>
      <w:lvlJc w:val="left"/>
      <w:pPr>
        <w:ind w:left="1080" w:hanging="360"/>
      </w:pPr>
    </w:lvl>
    <w:lvl w:ilvl="3" w:tplc="C4EE8506">
      <w:start w:val="1"/>
      <w:numFmt w:val="decimal"/>
      <w:lvlText w:val="(%4)"/>
      <w:lvlJc w:val="left"/>
      <w:pPr>
        <w:ind w:left="1440" w:hanging="360"/>
      </w:pPr>
    </w:lvl>
    <w:lvl w:ilvl="4" w:tplc="A3BA8142">
      <w:start w:val="1"/>
      <w:numFmt w:val="lowerLetter"/>
      <w:lvlText w:val="(%5)"/>
      <w:lvlJc w:val="left"/>
      <w:pPr>
        <w:ind w:left="1800" w:hanging="360"/>
      </w:pPr>
    </w:lvl>
    <w:lvl w:ilvl="5" w:tplc="249CDDB6">
      <w:start w:val="1"/>
      <w:numFmt w:val="lowerRoman"/>
      <w:lvlText w:val="(%6)"/>
      <w:lvlJc w:val="left"/>
      <w:pPr>
        <w:ind w:left="2160" w:hanging="360"/>
      </w:pPr>
    </w:lvl>
    <w:lvl w:ilvl="6" w:tplc="4ACCD9A6">
      <w:start w:val="1"/>
      <w:numFmt w:val="decimal"/>
      <w:lvlText w:val="%7."/>
      <w:lvlJc w:val="left"/>
      <w:pPr>
        <w:ind w:left="2520" w:hanging="360"/>
      </w:pPr>
    </w:lvl>
    <w:lvl w:ilvl="7" w:tplc="66680818">
      <w:start w:val="1"/>
      <w:numFmt w:val="lowerLetter"/>
      <w:lvlText w:val="%8."/>
      <w:lvlJc w:val="left"/>
      <w:pPr>
        <w:ind w:left="2880" w:hanging="360"/>
      </w:pPr>
    </w:lvl>
    <w:lvl w:ilvl="8" w:tplc="C0AE8642">
      <w:start w:val="1"/>
      <w:numFmt w:val="lowerRoman"/>
      <w:lvlText w:val="%9."/>
      <w:lvlJc w:val="left"/>
      <w:pPr>
        <w:ind w:left="3240" w:hanging="360"/>
      </w:pPr>
    </w:lvl>
  </w:abstractNum>
  <w:abstractNum w:abstractNumId="12" w15:restartNumberingAfterBreak="0">
    <w:nsid w:val="68B40A6D"/>
    <w:multiLevelType w:val="hybridMultilevel"/>
    <w:tmpl w:val="713A2CC8"/>
    <w:lvl w:ilvl="0" w:tplc="3F28450A">
      <w:start w:val="1"/>
      <w:numFmt w:val="decimal"/>
      <w:lvlText w:val="3.2.%1."/>
      <w:lvlJc w:val="left"/>
      <w:pPr>
        <w:ind w:left="720" w:hanging="360"/>
      </w:pPr>
      <w:rPr>
        <w:rFonts w:hint="default"/>
        <w:b w:val="0"/>
        <w:bCs/>
      </w:rPr>
    </w:lvl>
    <w:lvl w:ilvl="1" w:tplc="F806BC00">
      <w:start w:val="1"/>
      <w:numFmt w:val="lowerLetter"/>
      <w:lvlText w:val="%2."/>
      <w:lvlJc w:val="left"/>
      <w:pPr>
        <w:ind w:left="1440" w:hanging="360"/>
      </w:pPr>
    </w:lvl>
    <w:lvl w:ilvl="2" w:tplc="FF2A88CA">
      <w:start w:val="1"/>
      <w:numFmt w:val="lowerRoman"/>
      <w:lvlText w:val="%3."/>
      <w:lvlJc w:val="right"/>
      <w:pPr>
        <w:ind w:left="2160" w:hanging="180"/>
      </w:pPr>
    </w:lvl>
    <w:lvl w:ilvl="3" w:tplc="1318DBFE">
      <w:start w:val="1"/>
      <w:numFmt w:val="decimal"/>
      <w:lvlText w:val="%4."/>
      <w:lvlJc w:val="left"/>
      <w:pPr>
        <w:ind w:left="2880" w:hanging="360"/>
      </w:pPr>
    </w:lvl>
    <w:lvl w:ilvl="4" w:tplc="250EF85C">
      <w:start w:val="1"/>
      <w:numFmt w:val="lowerLetter"/>
      <w:lvlText w:val="%5."/>
      <w:lvlJc w:val="left"/>
      <w:pPr>
        <w:ind w:left="3600" w:hanging="360"/>
      </w:pPr>
    </w:lvl>
    <w:lvl w:ilvl="5" w:tplc="7186C5A0">
      <w:start w:val="1"/>
      <w:numFmt w:val="lowerRoman"/>
      <w:lvlText w:val="%6."/>
      <w:lvlJc w:val="right"/>
      <w:pPr>
        <w:ind w:left="4320" w:hanging="180"/>
      </w:pPr>
    </w:lvl>
    <w:lvl w:ilvl="6" w:tplc="11D6B29E">
      <w:start w:val="1"/>
      <w:numFmt w:val="decimal"/>
      <w:lvlText w:val="%7."/>
      <w:lvlJc w:val="left"/>
      <w:pPr>
        <w:ind w:left="5040" w:hanging="360"/>
      </w:pPr>
    </w:lvl>
    <w:lvl w:ilvl="7" w:tplc="02C23E6C">
      <w:start w:val="1"/>
      <w:numFmt w:val="lowerLetter"/>
      <w:lvlText w:val="%8."/>
      <w:lvlJc w:val="left"/>
      <w:pPr>
        <w:ind w:left="5760" w:hanging="360"/>
      </w:pPr>
    </w:lvl>
    <w:lvl w:ilvl="8" w:tplc="1F58C186">
      <w:start w:val="1"/>
      <w:numFmt w:val="lowerRoman"/>
      <w:lvlText w:val="%9."/>
      <w:lvlJc w:val="right"/>
      <w:pPr>
        <w:ind w:left="6480" w:hanging="180"/>
      </w:pPr>
    </w:lvl>
  </w:abstractNum>
  <w:abstractNum w:abstractNumId="13" w15:restartNumberingAfterBreak="0">
    <w:nsid w:val="717D1B50"/>
    <w:multiLevelType w:val="hybridMultilevel"/>
    <w:tmpl w:val="05481B8A"/>
    <w:lvl w:ilvl="0" w:tplc="F4A8540C">
      <w:start w:val="1"/>
      <w:numFmt w:val="bullet"/>
      <w:lvlText w:val="-"/>
      <w:lvlJc w:val="left"/>
      <w:pPr>
        <w:ind w:left="235" w:hanging="125"/>
      </w:pPr>
      <w:rPr>
        <w:rFonts w:ascii="Arial" w:eastAsia="Arial" w:hAnsi="Arial" w:cs="Arial" w:hint="default"/>
        <w:b w:val="0"/>
        <w:bCs w:val="0"/>
        <w:i w:val="0"/>
        <w:iCs w:val="0"/>
        <w:sz w:val="20"/>
        <w:szCs w:val="20"/>
        <w:lang w:val="ru-RU" w:eastAsia="en-US" w:bidi="ar-SA"/>
      </w:rPr>
    </w:lvl>
    <w:lvl w:ilvl="1" w:tplc="E5684DB0">
      <w:start w:val="1"/>
      <w:numFmt w:val="bullet"/>
      <w:lvlText w:val="•"/>
      <w:lvlJc w:val="left"/>
      <w:pPr>
        <w:ind w:left="949" w:hanging="125"/>
      </w:pPr>
      <w:rPr>
        <w:rFonts w:hint="default"/>
        <w:lang w:val="ru-RU" w:eastAsia="en-US" w:bidi="ar-SA"/>
      </w:rPr>
    </w:lvl>
    <w:lvl w:ilvl="2" w:tplc="F0C43DC8">
      <w:start w:val="1"/>
      <w:numFmt w:val="bullet"/>
      <w:lvlText w:val="•"/>
      <w:lvlJc w:val="left"/>
      <w:pPr>
        <w:ind w:left="1658" w:hanging="125"/>
      </w:pPr>
      <w:rPr>
        <w:rFonts w:hint="default"/>
        <w:lang w:val="ru-RU" w:eastAsia="en-US" w:bidi="ar-SA"/>
      </w:rPr>
    </w:lvl>
    <w:lvl w:ilvl="3" w:tplc="788876A6">
      <w:start w:val="1"/>
      <w:numFmt w:val="bullet"/>
      <w:lvlText w:val="•"/>
      <w:lvlJc w:val="left"/>
      <w:pPr>
        <w:ind w:left="2367" w:hanging="125"/>
      </w:pPr>
      <w:rPr>
        <w:rFonts w:hint="default"/>
        <w:lang w:val="ru-RU" w:eastAsia="en-US" w:bidi="ar-SA"/>
      </w:rPr>
    </w:lvl>
    <w:lvl w:ilvl="4" w:tplc="3E362D08">
      <w:start w:val="1"/>
      <w:numFmt w:val="bullet"/>
      <w:lvlText w:val="•"/>
      <w:lvlJc w:val="left"/>
      <w:pPr>
        <w:ind w:left="3076" w:hanging="125"/>
      </w:pPr>
      <w:rPr>
        <w:rFonts w:hint="default"/>
        <w:lang w:val="ru-RU" w:eastAsia="en-US" w:bidi="ar-SA"/>
      </w:rPr>
    </w:lvl>
    <w:lvl w:ilvl="5" w:tplc="DED89B48">
      <w:start w:val="1"/>
      <w:numFmt w:val="bullet"/>
      <w:lvlText w:val="•"/>
      <w:lvlJc w:val="left"/>
      <w:pPr>
        <w:ind w:left="3785" w:hanging="125"/>
      </w:pPr>
      <w:rPr>
        <w:rFonts w:hint="default"/>
        <w:lang w:val="ru-RU" w:eastAsia="en-US" w:bidi="ar-SA"/>
      </w:rPr>
    </w:lvl>
    <w:lvl w:ilvl="6" w:tplc="8BC0B6CE">
      <w:start w:val="1"/>
      <w:numFmt w:val="bullet"/>
      <w:lvlText w:val="•"/>
      <w:lvlJc w:val="left"/>
      <w:pPr>
        <w:ind w:left="4494" w:hanging="125"/>
      </w:pPr>
      <w:rPr>
        <w:rFonts w:hint="default"/>
        <w:lang w:val="ru-RU" w:eastAsia="en-US" w:bidi="ar-SA"/>
      </w:rPr>
    </w:lvl>
    <w:lvl w:ilvl="7" w:tplc="9CFCF748">
      <w:start w:val="1"/>
      <w:numFmt w:val="bullet"/>
      <w:lvlText w:val="•"/>
      <w:lvlJc w:val="left"/>
      <w:pPr>
        <w:ind w:left="5203" w:hanging="125"/>
      </w:pPr>
      <w:rPr>
        <w:rFonts w:hint="default"/>
        <w:lang w:val="ru-RU" w:eastAsia="en-US" w:bidi="ar-SA"/>
      </w:rPr>
    </w:lvl>
    <w:lvl w:ilvl="8" w:tplc="240E72F0">
      <w:start w:val="1"/>
      <w:numFmt w:val="bullet"/>
      <w:lvlText w:val="•"/>
      <w:lvlJc w:val="left"/>
      <w:pPr>
        <w:ind w:left="5912" w:hanging="125"/>
      </w:pPr>
      <w:rPr>
        <w:rFonts w:hint="default"/>
        <w:lang w:val="ru-RU" w:eastAsia="en-US" w:bidi="ar-SA"/>
      </w:rPr>
    </w:lvl>
  </w:abstractNum>
  <w:abstractNum w:abstractNumId="14" w15:restartNumberingAfterBreak="0">
    <w:nsid w:val="7DF577CD"/>
    <w:multiLevelType w:val="hybridMultilevel"/>
    <w:tmpl w:val="A6CED06E"/>
    <w:lvl w:ilvl="0" w:tplc="BD5C098E">
      <w:start w:val="3"/>
      <w:numFmt w:val="decimal"/>
      <w:lvlText w:val="%1."/>
      <w:lvlJc w:val="left"/>
      <w:pPr>
        <w:ind w:left="540" w:hanging="540"/>
      </w:pPr>
      <w:rPr>
        <w:rFonts w:hint="default"/>
      </w:rPr>
    </w:lvl>
    <w:lvl w:ilvl="1" w:tplc="F4505490">
      <w:numFmt w:val="none"/>
      <w:lvlText w:val=""/>
      <w:lvlJc w:val="left"/>
      <w:pPr>
        <w:tabs>
          <w:tab w:val="num" w:pos="360"/>
        </w:tabs>
      </w:pPr>
    </w:lvl>
    <w:lvl w:ilvl="2" w:tplc="930CAC12">
      <w:numFmt w:val="none"/>
      <w:lvlText w:val=""/>
      <w:lvlJc w:val="left"/>
      <w:pPr>
        <w:tabs>
          <w:tab w:val="num" w:pos="360"/>
        </w:tabs>
      </w:pPr>
    </w:lvl>
    <w:lvl w:ilvl="3" w:tplc="D75EB966">
      <w:numFmt w:val="none"/>
      <w:lvlText w:val=""/>
      <w:lvlJc w:val="left"/>
      <w:pPr>
        <w:tabs>
          <w:tab w:val="num" w:pos="360"/>
        </w:tabs>
      </w:pPr>
    </w:lvl>
    <w:lvl w:ilvl="4" w:tplc="290AD5AC">
      <w:numFmt w:val="none"/>
      <w:lvlText w:val=""/>
      <w:lvlJc w:val="left"/>
      <w:pPr>
        <w:tabs>
          <w:tab w:val="num" w:pos="360"/>
        </w:tabs>
      </w:pPr>
    </w:lvl>
    <w:lvl w:ilvl="5" w:tplc="B76C1E58">
      <w:numFmt w:val="none"/>
      <w:lvlText w:val=""/>
      <w:lvlJc w:val="left"/>
      <w:pPr>
        <w:tabs>
          <w:tab w:val="num" w:pos="360"/>
        </w:tabs>
      </w:pPr>
    </w:lvl>
    <w:lvl w:ilvl="6" w:tplc="5F1AD500">
      <w:numFmt w:val="none"/>
      <w:lvlText w:val=""/>
      <w:lvlJc w:val="left"/>
      <w:pPr>
        <w:tabs>
          <w:tab w:val="num" w:pos="360"/>
        </w:tabs>
      </w:pPr>
    </w:lvl>
    <w:lvl w:ilvl="7" w:tplc="F6166950">
      <w:numFmt w:val="none"/>
      <w:lvlText w:val=""/>
      <w:lvlJc w:val="left"/>
      <w:pPr>
        <w:tabs>
          <w:tab w:val="num" w:pos="360"/>
        </w:tabs>
      </w:pPr>
    </w:lvl>
    <w:lvl w:ilvl="8" w:tplc="A4E09572">
      <w:numFmt w:val="none"/>
      <w:lvlText w:val=""/>
      <w:lvlJc w:val="left"/>
      <w:pPr>
        <w:tabs>
          <w:tab w:val="num" w:pos="360"/>
        </w:tabs>
      </w:pPr>
    </w:lvl>
  </w:abstractNum>
  <w:abstractNum w:abstractNumId="15" w15:restartNumberingAfterBreak="0">
    <w:nsid w:val="7FB10876"/>
    <w:multiLevelType w:val="hybridMultilevel"/>
    <w:tmpl w:val="6BB6A684"/>
    <w:lvl w:ilvl="0" w:tplc="C8001BFE">
      <w:start w:val="1"/>
      <w:numFmt w:val="decimal"/>
      <w:lvlText w:val="3.4.%1."/>
      <w:lvlJc w:val="left"/>
      <w:pPr>
        <w:ind w:left="1260" w:hanging="360"/>
      </w:pPr>
      <w:rPr>
        <w:rFonts w:hint="default"/>
        <w:b w:val="0"/>
        <w:bCs/>
      </w:rPr>
    </w:lvl>
    <w:lvl w:ilvl="1" w:tplc="3FF06BFE">
      <w:start w:val="1"/>
      <w:numFmt w:val="lowerLetter"/>
      <w:lvlText w:val="%2."/>
      <w:lvlJc w:val="left"/>
      <w:pPr>
        <w:ind w:left="1980" w:hanging="360"/>
      </w:pPr>
    </w:lvl>
    <w:lvl w:ilvl="2" w:tplc="8B34DD20">
      <w:start w:val="1"/>
      <w:numFmt w:val="lowerRoman"/>
      <w:lvlText w:val="%3."/>
      <w:lvlJc w:val="right"/>
      <w:pPr>
        <w:ind w:left="2700" w:hanging="180"/>
      </w:pPr>
    </w:lvl>
    <w:lvl w:ilvl="3" w:tplc="C8E6CD46">
      <w:start w:val="1"/>
      <w:numFmt w:val="decimal"/>
      <w:lvlText w:val="%4."/>
      <w:lvlJc w:val="left"/>
      <w:pPr>
        <w:ind w:left="3420" w:hanging="360"/>
      </w:pPr>
    </w:lvl>
    <w:lvl w:ilvl="4" w:tplc="A71C6ACE">
      <w:start w:val="1"/>
      <w:numFmt w:val="lowerLetter"/>
      <w:lvlText w:val="%5."/>
      <w:lvlJc w:val="left"/>
      <w:pPr>
        <w:ind w:left="4140" w:hanging="360"/>
      </w:pPr>
    </w:lvl>
    <w:lvl w:ilvl="5" w:tplc="0282AFB6">
      <w:start w:val="1"/>
      <w:numFmt w:val="lowerRoman"/>
      <w:lvlText w:val="%6."/>
      <w:lvlJc w:val="right"/>
      <w:pPr>
        <w:ind w:left="4860" w:hanging="180"/>
      </w:pPr>
    </w:lvl>
    <w:lvl w:ilvl="6" w:tplc="6CCEBA12">
      <w:start w:val="1"/>
      <w:numFmt w:val="decimal"/>
      <w:lvlText w:val="%7."/>
      <w:lvlJc w:val="left"/>
      <w:pPr>
        <w:ind w:left="5580" w:hanging="360"/>
      </w:pPr>
    </w:lvl>
    <w:lvl w:ilvl="7" w:tplc="FE90610E">
      <w:start w:val="1"/>
      <w:numFmt w:val="lowerLetter"/>
      <w:lvlText w:val="%8."/>
      <w:lvlJc w:val="left"/>
      <w:pPr>
        <w:ind w:left="6300" w:hanging="360"/>
      </w:pPr>
    </w:lvl>
    <w:lvl w:ilvl="8" w:tplc="D09A3808">
      <w:start w:val="1"/>
      <w:numFmt w:val="lowerRoman"/>
      <w:lvlText w:val="%9."/>
      <w:lvlJc w:val="right"/>
      <w:pPr>
        <w:ind w:left="7020" w:hanging="180"/>
      </w:pPr>
    </w:lvl>
  </w:abstractNum>
  <w:num w:numId="1">
    <w:abstractNumId w:val="11"/>
  </w:num>
  <w:num w:numId="2">
    <w:abstractNumId w:val="5"/>
  </w:num>
  <w:num w:numId="3">
    <w:abstractNumId w:val="9"/>
  </w:num>
  <w:num w:numId="4">
    <w:abstractNumId w:val="10"/>
  </w:num>
  <w:num w:numId="5">
    <w:abstractNumId w:val="12"/>
  </w:num>
  <w:num w:numId="6">
    <w:abstractNumId w:val="4"/>
  </w:num>
  <w:num w:numId="7">
    <w:abstractNumId w:val="6"/>
  </w:num>
  <w:num w:numId="8">
    <w:abstractNumId w:val="15"/>
  </w:num>
  <w:num w:numId="9">
    <w:abstractNumId w:val="2"/>
  </w:num>
  <w:num w:numId="10">
    <w:abstractNumId w:val="1"/>
  </w:num>
  <w:num w:numId="11">
    <w:abstractNumId w:val="8"/>
  </w:num>
  <w:num w:numId="12">
    <w:abstractNumId w:val="7"/>
  </w:num>
  <w:num w:numId="13">
    <w:abstractNumId w:val="3"/>
  </w:num>
  <w:num w:numId="14">
    <w:abstractNumId w:val="13"/>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6C0"/>
    <w:rsid w:val="00097F68"/>
    <w:rsid w:val="00180D38"/>
    <w:rsid w:val="002F17AB"/>
    <w:rsid w:val="00344F4E"/>
    <w:rsid w:val="00347875"/>
    <w:rsid w:val="004D389C"/>
    <w:rsid w:val="004E78B0"/>
    <w:rsid w:val="00647164"/>
    <w:rsid w:val="006479CF"/>
    <w:rsid w:val="006D67F5"/>
    <w:rsid w:val="00705796"/>
    <w:rsid w:val="007076DD"/>
    <w:rsid w:val="00841AB7"/>
    <w:rsid w:val="008675DA"/>
    <w:rsid w:val="00890D0E"/>
    <w:rsid w:val="008C13AB"/>
    <w:rsid w:val="009C7F07"/>
    <w:rsid w:val="00AD59BE"/>
    <w:rsid w:val="00B20AB3"/>
    <w:rsid w:val="00B73CB7"/>
    <w:rsid w:val="00B90F9F"/>
    <w:rsid w:val="00DC46C0"/>
    <w:rsid w:val="00EA2C87"/>
    <w:rsid w:val="00F13763"/>
    <w:rsid w:val="00F16730"/>
    <w:rsid w:val="00F32698"/>
    <w:rsid w:val="00F63991"/>
    <w:rsid w:val="00FB1D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3E4E9"/>
  <w15:docId w15:val="{09757BF5-F988-4F77-94A2-7DB2DFB0E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46C0"/>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0"/>
    <w:uiPriority w:val="1"/>
    <w:qFormat/>
    <w:rsid w:val="00DC46C0"/>
    <w:pPr>
      <w:keepNext/>
      <w:keepLines/>
      <w:spacing w:before="480" w:after="200"/>
      <w:outlineLvl w:val="0"/>
    </w:pPr>
    <w:rPr>
      <w:rFonts w:ascii="Arial" w:eastAsia="Arial" w:hAnsi="Arial" w:cs="Arial"/>
      <w:sz w:val="40"/>
      <w:szCs w:val="40"/>
    </w:rPr>
  </w:style>
  <w:style w:type="paragraph" w:customStyle="1" w:styleId="21">
    <w:name w:val="Заголовок 21"/>
    <w:basedOn w:val="a"/>
    <w:next w:val="a"/>
    <w:link w:val="2"/>
    <w:uiPriority w:val="1"/>
    <w:unhideWhenUsed/>
    <w:qFormat/>
    <w:rsid w:val="00DC46C0"/>
    <w:pPr>
      <w:keepNext/>
      <w:keepLines/>
      <w:spacing w:before="360" w:after="200"/>
      <w:outlineLvl w:val="1"/>
    </w:pPr>
    <w:rPr>
      <w:rFonts w:ascii="Arial" w:eastAsia="Arial" w:hAnsi="Arial" w:cs="Arial"/>
      <w:sz w:val="34"/>
    </w:rPr>
  </w:style>
  <w:style w:type="paragraph" w:customStyle="1" w:styleId="31">
    <w:name w:val="Заголовок 31"/>
    <w:basedOn w:val="a"/>
    <w:next w:val="a"/>
    <w:link w:val="3"/>
    <w:uiPriority w:val="1"/>
    <w:unhideWhenUsed/>
    <w:qFormat/>
    <w:rsid w:val="00DC46C0"/>
    <w:pPr>
      <w:keepNext/>
      <w:keepLines/>
      <w:spacing w:before="320" w:after="200"/>
      <w:outlineLvl w:val="2"/>
    </w:pPr>
    <w:rPr>
      <w:rFonts w:ascii="Arial" w:eastAsia="Arial" w:hAnsi="Arial" w:cs="Arial"/>
      <w:sz w:val="30"/>
      <w:szCs w:val="30"/>
    </w:rPr>
  </w:style>
  <w:style w:type="paragraph" w:customStyle="1" w:styleId="41">
    <w:name w:val="Заголовок 41"/>
    <w:basedOn w:val="a"/>
    <w:next w:val="a"/>
    <w:link w:val="4"/>
    <w:uiPriority w:val="1"/>
    <w:unhideWhenUsed/>
    <w:qFormat/>
    <w:rsid w:val="00DC46C0"/>
    <w:pPr>
      <w:keepNext/>
      <w:keepLines/>
      <w:spacing w:before="320" w:after="200"/>
      <w:outlineLvl w:val="3"/>
    </w:pPr>
    <w:rPr>
      <w:rFonts w:ascii="Arial" w:eastAsia="Arial" w:hAnsi="Arial" w:cs="Arial"/>
      <w:b/>
      <w:bCs/>
      <w:sz w:val="26"/>
      <w:szCs w:val="26"/>
    </w:rPr>
  </w:style>
  <w:style w:type="paragraph" w:customStyle="1" w:styleId="51">
    <w:name w:val="Заголовок 51"/>
    <w:basedOn w:val="a"/>
    <w:next w:val="a"/>
    <w:link w:val="5"/>
    <w:uiPriority w:val="9"/>
    <w:unhideWhenUsed/>
    <w:qFormat/>
    <w:rsid w:val="00DC46C0"/>
    <w:pPr>
      <w:keepNext/>
      <w:keepLines/>
      <w:spacing w:before="320" w:after="200"/>
      <w:outlineLvl w:val="4"/>
    </w:pPr>
    <w:rPr>
      <w:rFonts w:ascii="Arial" w:eastAsia="Arial" w:hAnsi="Arial" w:cs="Arial"/>
      <w:b/>
      <w:bCs/>
    </w:rPr>
  </w:style>
  <w:style w:type="paragraph" w:customStyle="1" w:styleId="61">
    <w:name w:val="Заголовок 61"/>
    <w:basedOn w:val="a"/>
    <w:next w:val="a"/>
    <w:link w:val="6"/>
    <w:uiPriority w:val="9"/>
    <w:unhideWhenUsed/>
    <w:qFormat/>
    <w:rsid w:val="00DC46C0"/>
    <w:pPr>
      <w:keepNext/>
      <w:keepLines/>
      <w:spacing w:before="320" w:after="200"/>
      <w:outlineLvl w:val="5"/>
    </w:pPr>
    <w:rPr>
      <w:rFonts w:ascii="Arial" w:eastAsia="Arial" w:hAnsi="Arial" w:cs="Arial"/>
      <w:b/>
      <w:bCs/>
      <w:sz w:val="22"/>
      <w:szCs w:val="22"/>
    </w:rPr>
  </w:style>
  <w:style w:type="paragraph" w:customStyle="1" w:styleId="71">
    <w:name w:val="Заголовок 71"/>
    <w:basedOn w:val="a"/>
    <w:next w:val="a"/>
    <w:link w:val="7"/>
    <w:uiPriority w:val="9"/>
    <w:unhideWhenUsed/>
    <w:qFormat/>
    <w:rsid w:val="00DC46C0"/>
    <w:pPr>
      <w:keepNext/>
      <w:keepLines/>
      <w:spacing w:before="320" w:after="200"/>
      <w:outlineLvl w:val="6"/>
    </w:pPr>
    <w:rPr>
      <w:rFonts w:ascii="Arial" w:eastAsia="Arial" w:hAnsi="Arial" w:cs="Arial"/>
      <w:b/>
      <w:bCs/>
      <w:i/>
      <w:iCs/>
      <w:sz w:val="22"/>
      <w:szCs w:val="22"/>
    </w:rPr>
  </w:style>
  <w:style w:type="paragraph" w:customStyle="1" w:styleId="81">
    <w:name w:val="Заголовок 81"/>
    <w:basedOn w:val="a"/>
    <w:next w:val="a"/>
    <w:link w:val="8"/>
    <w:uiPriority w:val="9"/>
    <w:unhideWhenUsed/>
    <w:qFormat/>
    <w:rsid w:val="00DC46C0"/>
    <w:pPr>
      <w:keepNext/>
      <w:keepLines/>
      <w:spacing w:before="320" w:after="200"/>
      <w:outlineLvl w:val="7"/>
    </w:pPr>
    <w:rPr>
      <w:rFonts w:ascii="Arial" w:eastAsia="Arial" w:hAnsi="Arial" w:cs="Arial"/>
      <w:i/>
      <w:iCs/>
      <w:sz w:val="22"/>
      <w:szCs w:val="22"/>
    </w:rPr>
  </w:style>
  <w:style w:type="paragraph" w:customStyle="1" w:styleId="91">
    <w:name w:val="Заголовок 91"/>
    <w:basedOn w:val="a"/>
    <w:next w:val="a"/>
    <w:link w:val="9"/>
    <w:uiPriority w:val="9"/>
    <w:unhideWhenUsed/>
    <w:qFormat/>
    <w:rsid w:val="00DC46C0"/>
    <w:pPr>
      <w:keepNext/>
      <w:keepLines/>
      <w:spacing w:before="320" w:after="200"/>
      <w:outlineLvl w:val="8"/>
    </w:pPr>
    <w:rPr>
      <w:rFonts w:ascii="Arial" w:eastAsia="Arial" w:hAnsi="Arial" w:cs="Arial"/>
      <w:i/>
      <w:iCs/>
      <w:sz w:val="21"/>
      <w:szCs w:val="21"/>
    </w:rPr>
  </w:style>
  <w:style w:type="character" w:customStyle="1" w:styleId="10">
    <w:name w:val="Заголовок 1 Знак"/>
    <w:basedOn w:val="a0"/>
    <w:link w:val="11"/>
    <w:uiPriority w:val="1"/>
    <w:rsid w:val="00DC46C0"/>
    <w:rPr>
      <w:rFonts w:ascii="Arial" w:eastAsia="Arial" w:hAnsi="Arial" w:cs="Arial"/>
      <w:sz w:val="40"/>
      <w:szCs w:val="40"/>
    </w:rPr>
  </w:style>
  <w:style w:type="character" w:customStyle="1" w:styleId="2">
    <w:name w:val="Заголовок 2 Знак"/>
    <w:basedOn w:val="a0"/>
    <w:link w:val="21"/>
    <w:uiPriority w:val="1"/>
    <w:rsid w:val="00DC46C0"/>
    <w:rPr>
      <w:rFonts w:ascii="Arial" w:eastAsia="Arial" w:hAnsi="Arial" w:cs="Arial"/>
      <w:sz w:val="34"/>
    </w:rPr>
  </w:style>
  <w:style w:type="character" w:customStyle="1" w:styleId="3">
    <w:name w:val="Заголовок 3 Знак"/>
    <w:basedOn w:val="a0"/>
    <w:link w:val="31"/>
    <w:uiPriority w:val="1"/>
    <w:rsid w:val="00DC46C0"/>
    <w:rPr>
      <w:rFonts w:ascii="Arial" w:eastAsia="Arial" w:hAnsi="Arial" w:cs="Arial"/>
      <w:sz w:val="30"/>
      <w:szCs w:val="30"/>
    </w:rPr>
  </w:style>
  <w:style w:type="character" w:customStyle="1" w:styleId="4">
    <w:name w:val="Заголовок 4 Знак"/>
    <w:basedOn w:val="a0"/>
    <w:link w:val="41"/>
    <w:uiPriority w:val="1"/>
    <w:rsid w:val="00DC46C0"/>
    <w:rPr>
      <w:rFonts w:ascii="Arial" w:eastAsia="Arial" w:hAnsi="Arial" w:cs="Arial"/>
      <w:b/>
      <w:bCs/>
      <w:sz w:val="26"/>
      <w:szCs w:val="26"/>
    </w:rPr>
  </w:style>
  <w:style w:type="character" w:customStyle="1" w:styleId="5">
    <w:name w:val="Заголовок 5 Знак"/>
    <w:basedOn w:val="a0"/>
    <w:link w:val="51"/>
    <w:rsid w:val="00DC46C0"/>
    <w:rPr>
      <w:rFonts w:ascii="Arial" w:eastAsia="Arial" w:hAnsi="Arial" w:cs="Arial"/>
      <w:b/>
      <w:bCs/>
      <w:sz w:val="24"/>
      <w:szCs w:val="24"/>
    </w:rPr>
  </w:style>
  <w:style w:type="character" w:customStyle="1" w:styleId="6">
    <w:name w:val="Заголовок 6 Знак"/>
    <w:basedOn w:val="a0"/>
    <w:link w:val="61"/>
    <w:rsid w:val="00DC46C0"/>
    <w:rPr>
      <w:rFonts w:ascii="Arial" w:eastAsia="Arial" w:hAnsi="Arial" w:cs="Arial"/>
      <w:b/>
      <w:bCs/>
      <w:sz w:val="22"/>
      <w:szCs w:val="22"/>
    </w:rPr>
  </w:style>
  <w:style w:type="character" w:customStyle="1" w:styleId="7">
    <w:name w:val="Заголовок 7 Знак"/>
    <w:basedOn w:val="a0"/>
    <w:link w:val="71"/>
    <w:rsid w:val="00DC46C0"/>
    <w:rPr>
      <w:rFonts w:ascii="Arial" w:eastAsia="Arial" w:hAnsi="Arial" w:cs="Arial"/>
      <w:b/>
      <w:bCs/>
      <w:i/>
      <w:iCs/>
      <w:sz w:val="22"/>
      <w:szCs w:val="22"/>
    </w:rPr>
  </w:style>
  <w:style w:type="character" w:customStyle="1" w:styleId="8">
    <w:name w:val="Заголовок 8 Знак"/>
    <w:basedOn w:val="a0"/>
    <w:link w:val="81"/>
    <w:rsid w:val="00DC46C0"/>
    <w:rPr>
      <w:rFonts w:ascii="Arial" w:eastAsia="Arial" w:hAnsi="Arial" w:cs="Arial"/>
      <w:i/>
      <w:iCs/>
      <w:sz w:val="22"/>
      <w:szCs w:val="22"/>
    </w:rPr>
  </w:style>
  <w:style w:type="character" w:customStyle="1" w:styleId="9">
    <w:name w:val="Заголовок 9 Знак"/>
    <w:basedOn w:val="a0"/>
    <w:link w:val="91"/>
    <w:rsid w:val="00DC46C0"/>
    <w:rPr>
      <w:rFonts w:ascii="Arial" w:eastAsia="Arial" w:hAnsi="Arial" w:cs="Arial"/>
      <w:i/>
      <w:iCs/>
      <w:sz w:val="21"/>
      <w:szCs w:val="21"/>
    </w:rPr>
  </w:style>
  <w:style w:type="paragraph" w:styleId="a3">
    <w:name w:val="List Paragraph"/>
    <w:basedOn w:val="a"/>
    <w:link w:val="a4"/>
    <w:uiPriority w:val="1"/>
    <w:qFormat/>
    <w:rsid w:val="00DC46C0"/>
    <w:pPr>
      <w:ind w:left="720"/>
      <w:contextualSpacing/>
    </w:pPr>
  </w:style>
  <w:style w:type="paragraph" w:styleId="a5">
    <w:name w:val="No Spacing"/>
    <w:link w:val="a6"/>
    <w:uiPriority w:val="1"/>
    <w:qFormat/>
    <w:rsid w:val="00DC46C0"/>
  </w:style>
  <w:style w:type="paragraph" w:styleId="a7">
    <w:name w:val="Title"/>
    <w:basedOn w:val="a"/>
    <w:next w:val="a"/>
    <w:link w:val="a8"/>
    <w:uiPriority w:val="10"/>
    <w:qFormat/>
    <w:rsid w:val="00DC46C0"/>
    <w:pPr>
      <w:spacing w:before="300" w:after="200"/>
      <w:contextualSpacing/>
    </w:pPr>
    <w:rPr>
      <w:sz w:val="48"/>
      <w:szCs w:val="48"/>
    </w:rPr>
  </w:style>
  <w:style w:type="character" w:customStyle="1" w:styleId="a8">
    <w:name w:val="Заголовок Знак"/>
    <w:basedOn w:val="a0"/>
    <w:link w:val="a7"/>
    <w:rsid w:val="00DC46C0"/>
    <w:rPr>
      <w:sz w:val="48"/>
      <w:szCs w:val="48"/>
    </w:rPr>
  </w:style>
  <w:style w:type="paragraph" w:styleId="a9">
    <w:name w:val="Subtitle"/>
    <w:basedOn w:val="a"/>
    <w:next w:val="a"/>
    <w:link w:val="aa"/>
    <w:uiPriority w:val="11"/>
    <w:qFormat/>
    <w:rsid w:val="00DC46C0"/>
    <w:pPr>
      <w:spacing w:before="200" w:after="200"/>
    </w:pPr>
  </w:style>
  <w:style w:type="character" w:customStyle="1" w:styleId="aa">
    <w:name w:val="Подзаголовок Знак"/>
    <w:basedOn w:val="a0"/>
    <w:link w:val="a9"/>
    <w:rsid w:val="00DC46C0"/>
    <w:rPr>
      <w:sz w:val="24"/>
      <w:szCs w:val="24"/>
    </w:rPr>
  </w:style>
  <w:style w:type="paragraph" w:styleId="20">
    <w:name w:val="Quote"/>
    <w:basedOn w:val="a"/>
    <w:next w:val="a"/>
    <w:link w:val="22"/>
    <w:qFormat/>
    <w:rsid w:val="00DC46C0"/>
    <w:pPr>
      <w:ind w:left="720" w:right="720"/>
    </w:pPr>
    <w:rPr>
      <w:i/>
    </w:rPr>
  </w:style>
  <w:style w:type="character" w:customStyle="1" w:styleId="22">
    <w:name w:val="Цитата 2 Знак"/>
    <w:link w:val="20"/>
    <w:rsid w:val="00DC46C0"/>
    <w:rPr>
      <w:i/>
    </w:rPr>
  </w:style>
  <w:style w:type="paragraph" w:styleId="ab">
    <w:name w:val="Intense Quote"/>
    <w:basedOn w:val="a"/>
    <w:next w:val="a"/>
    <w:link w:val="ac"/>
    <w:qFormat/>
    <w:rsid w:val="00DC46C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Выделенная цитата Знак"/>
    <w:link w:val="ab"/>
    <w:rsid w:val="00DC46C0"/>
    <w:rPr>
      <w:i/>
    </w:rPr>
  </w:style>
  <w:style w:type="paragraph" w:customStyle="1" w:styleId="12">
    <w:name w:val="Верхний колонтитул1"/>
    <w:basedOn w:val="a"/>
    <w:link w:val="ad"/>
    <w:uiPriority w:val="99"/>
    <w:unhideWhenUsed/>
    <w:rsid w:val="00DC46C0"/>
    <w:pPr>
      <w:tabs>
        <w:tab w:val="center" w:pos="7143"/>
        <w:tab w:val="right" w:pos="14287"/>
      </w:tabs>
    </w:pPr>
  </w:style>
  <w:style w:type="character" w:customStyle="1" w:styleId="ad">
    <w:name w:val="Верхний колонтитул Знак"/>
    <w:basedOn w:val="a0"/>
    <w:link w:val="12"/>
    <w:uiPriority w:val="99"/>
    <w:rsid w:val="00DC46C0"/>
  </w:style>
  <w:style w:type="paragraph" w:customStyle="1" w:styleId="13">
    <w:name w:val="Нижний колонтитул1"/>
    <w:basedOn w:val="a"/>
    <w:link w:val="ae"/>
    <w:uiPriority w:val="99"/>
    <w:unhideWhenUsed/>
    <w:rsid w:val="00DC46C0"/>
    <w:pPr>
      <w:tabs>
        <w:tab w:val="center" w:pos="7143"/>
        <w:tab w:val="right" w:pos="14287"/>
      </w:tabs>
    </w:pPr>
  </w:style>
  <w:style w:type="character" w:customStyle="1" w:styleId="FooterChar">
    <w:name w:val="Footer Char"/>
    <w:basedOn w:val="a0"/>
    <w:rsid w:val="00DC46C0"/>
  </w:style>
  <w:style w:type="paragraph" w:customStyle="1" w:styleId="14">
    <w:name w:val="Название объекта1"/>
    <w:basedOn w:val="a"/>
    <w:next w:val="a"/>
    <w:link w:val="af"/>
    <w:unhideWhenUsed/>
    <w:qFormat/>
    <w:rsid w:val="00DC46C0"/>
    <w:pPr>
      <w:spacing w:line="276" w:lineRule="auto"/>
    </w:pPr>
    <w:rPr>
      <w:b/>
      <w:bCs/>
      <w:color w:val="4F81BD" w:themeColor="accent1"/>
      <w:sz w:val="18"/>
      <w:szCs w:val="18"/>
    </w:rPr>
  </w:style>
  <w:style w:type="character" w:customStyle="1" w:styleId="ae">
    <w:name w:val="Нижний колонтитул Знак"/>
    <w:link w:val="13"/>
    <w:uiPriority w:val="99"/>
    <w:rsid w:val="00DC46C0"/>
  </w:style>
  <w:style w:type="table" w:customStyle="1" w:styleId="TableGridLight">
    <w:name w:val="Table Grid Light"/>
    <w:basedOn w:val="a1"/>
    <w:rsid w:val="00DC46C0"/>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rsid w:val="00DC46C0"/>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rsid w:val="00DC46C0"/>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rsid w:val="00DC46C0"/>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rsid w:val="00DC46C0"/>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rsid w:val="00DC46C0"/>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rsid w:val="00DC46C0"/>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rsid w:val="00DC46C0"/>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rsid w:val="00DC46C0"/>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rsid w:val="00DC46C0"/>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rsid w:val="00DC46C0"/>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rsid w:val="00DC46C0"/>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rsid w:val="00DC46C0"/>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rsid w:val="00DC46C0"/>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rsid w:val="00DC46C0"/>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rsid w:val="00DC46C0"/>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rsid w:val="00DC46C0"/>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rsid w:val="00DC46C0"/>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rsid w:val="00DC46C0"/>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rsid w:val="00DC46C0"/>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rsid w:val="00DC46C0"/>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rsid w:val="00DC46C0"/>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rsid w:val="00DC46C0"/>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rsid w:val="00DC46C0"/>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rsid w:val="00DC46C0"/>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rsid w:val="00DC46C0"/>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rsid w:val="00DC46C0"/>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rsid w:val="00DC46C0"/>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rsid w:val="00DC46C0"/>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rsid w:val="00DC46C0"/>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rsid w:val="00DC46C0"/>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rsid w:val="00DC46C0"/>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rsid w:val="00DC46C0"/>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rsid w:val="00DC46C0"/>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rsid w:val="00DC46C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rsid w:val="00DC46C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rsid w:val="00DC46C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rsid w:val="00DC46C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rsid w:val="00DC46C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rsid w:val="00DC46C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rsid w:val="00DC46C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rsid w:val="00DC46C0"/>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rsid w:val="00DC46C0"/>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rsid w:val="00DC46C0"/>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rsid w:val="00DC46C0"/>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rsid w:val="00DC46C0"/>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rsid w:val="00DC46C0"/>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rsid w:val="00DC46C0"/>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rsid w:val="00DC46C0"/>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rsid w:val="00DC46C0"/>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rsid w:val="00DC46C0"/>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rsid w:val="00DC46C0"/>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rsid w:val="00DC46C0"/>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rsid w:val="00DC46C0"/>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rsid w:val="00DC46C0"/>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rsid w:val="00DC46C0"/>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rsid w:val="00DC46C0"/>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rsid w:val="00DC46C0"/>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rsid w:val="00DC46C0"/>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rsid w:val="00DC46C0"/>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rsid w:val="00DC46C0"/>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rsid w:val="00DC46C0"/>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rsid w:val="00DC46C0"/>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rsid w:val="00DC46C0"/>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rsid w:val="00DC46C0"/>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rsid w:val="00DC46C0"/>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rsid w:val="00DC46C0"/>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rsid w:val="00DC46C0"/>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rsid w:val="00DC46C0"/>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rsid w:val="00DC46C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rsid w:val="00DC46C0"/>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rsid w:val="00DC46C0"/>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rsid w:val="00DC46C0"/>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rsid w:val="00DC46C0"/>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rsid w:val="00DC46C0"/>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rsid w:val="00DC46C0"/>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rsid w:val="00DC46C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rsid w:val="00DC46C0"/>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rsid w:val="00DC46C0"/>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rsid w:val="00DC46C0"/>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rsid w:val="00DC46C0"/>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rsid w:val="00DC46C0"/>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rsid w:val="00DC46C0"/>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rsid w:val="00DC46C0"/>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rsid w:val="00DC46C0"/>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rsid w:val="00DC46C0"/>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rsid w:val="00DC46C0"/>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rsid w:val="00DC46C0"/>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rsid w:val="00DC46C0"/>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rsid w:val="00DC46C0"/>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rsid w:val="00DC46C0"/>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rsid w:val="00DC46C0"/>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rsid w:val="00DC46C0"/>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rsid w:val="00DC46C0"/>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rsid w:val="00DC46C0"/>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rsid w:val="00DC46C0"/>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rsid w:val="00DC46C0"/>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rsid w:val="00DC46C0"/>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rsid w:val="00DC46C0"/>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rsid w:val="00DC46C0"/>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rsid w:val="00DC46C0"/>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rsid w:val="00DC46C0"/>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rsid w:val="00DC46C0"/>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rsid w:val="00DC46C0"/>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rsid w:val="00DC46C0"/>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rsid w:val="00DC46C0"/>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rsid w:val="00DC46C0"/>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rsid w:val="00DC46C0"/>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rsid w:val="00DC46C0"/>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rsid w:val="00DC46C0"/>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rsid w:val="00DC46C0"/>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rsid w:val="00DC46C0"/>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rsid w:val="00DC46C0"/>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rsid w:val="00DC46C0"/>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rsid w:val="00DC46C0"/>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rsid w:val="00DC46C0"/>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rsid w:val="00DC46C0"/>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rsid w:val="00DC46C0"/>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rsid w:val="00DC46C0"/>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rsid w:val="00DC46C0"/>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rsid w:val="00DC46C0"/>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rsid w:val="00DC46C0"/>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rsid w:val="00DC46C0"/>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rsid w:val="00DC46C0"/>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rsid w:val="00DC46C0"/>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0">
    <w:name w:val="footnote text"/>
    <w:basedOn w:val="a"/>
    <w:link w:val="af1"/>
    <w:uiPriority w:val="99"/>
    <w:semiHidden/>
    <w:unhideWhenUsed/>
    <w:rsid w:val="00DC46C0"/>
    <w:pPr>
      <w:spacing w:after="40"/>
    </w:pPr>
    <w:rPr>
      <w:sz w:val="18"/>
    </w:rPr>
  </w:style>
  <w:style w:type="character" w:customStyle="1" w:styleId="af1">
    <w:name w:val="Текст сноски Знак"/>
    <w:link w:val="af0"/>
    <w:uiPriority w:val="99"/>
    <w:rsid w:val="00DC46C0"/>
    <w:rPr>
      <w:sz w:val="18"/>
    </w:rPr>
  </w:style>
  <w:style w:type="character" w:styleId="af2">
    <w:name w:val="footnote reference"/>
    <w:basedOn w:val="a0"/>
    <w:link w:val="15"/>
    <w:unhideWhenUsed/>
    <w:rsid w:val="00DC46C0"/>
    <w:rPr>
      <w:vertAlign w:val="superscript"/>
    </w:rPr>
  </w:style>
  <w:style w:type="paragraph" w:styleId="af3">
    <w:name w:val="endnote text"/>
    <w:basedOn w:val="a"/>
    <w:link w:val="af4"/>
    <w:unhideWhenUsed/>
    <w:rsid w:val="00DC46C0"/>
    <w:rPr>
      <w:sz w:val="20"/>
    </w:rPr>
  </w:style>
  <w:style w:type="character" w:customStyle="1" w:styleId="af4">
    <w:name w:val="Текст концевой сноски Знак"/>
    <w:link w:val="af3"/>
    <w:rsid w:val="00DC46C0"/>
    <w:rPr>
      <w:sz w:val="20"/>
    </w:rPr>
  </w:style>
  <w:style w:type="character" w:styleId="af5">
    <w:name w:val="endnote reference"/>
    <w:basedOn w:val="a0"/>
    <w:link w:val="16"/>
    <w:unhideWhenUsed/>
    <w:rsid w:val="00DC46C0"/>
    <w:rPr>
      <w:vertAlign w:val="superscript"/>
    </w:rPr>
  </w:style>
  <w:style w:type="paragraph" w:styleId="17">
    <w:name w:val="toc 1"/>
    <w:basedOn w:val="a"/>
    <w:next w:val="a"/>
    <w:link w:val="18"/>
    <w:uiPriority w:val="39"/>
    <w:unhideWhenUsed/>
    <w:rsid w:val="00DC46C0"/>
    <w:pPr>
      <w:spacing w:after="57"/>
    </w:pPr>
  </w:style>
  <w:style w:type="paragraph" w:styleId="23">
    <w:name w:val="toc 2"/>
    <w:basedOn w:val="a"/>
    <w:next w:val="a"/>
    <w:link w:val="24"/>
    <w:uiPriority w:val="39"/>
    <w:unhideWhenUsed/>
    <w:rsid w:val="00DC46C0"/>
    <w:pPr>
      <w:spacing w:after="57"/>
      <w:ind w:left="283"/>
    </w:pPr>
  </w:style>
  <w:style w:type="paragraph" w:styleId="30">
    <w:name w:val="toc 3"/>
    <w:basedOn w:val="a"/>
    <w:next w:val="a"/>
    <w:link w:val="32"/>
    <w:uiPriority w:val="39"/>
    <w:unhideWhenUsed/>
    <w:rsid w:val="00DC46C0"/>
    <w:pPr>
      <w:spacing w:after="57"/>
      <w:ind w:left="567"/>
    </w:pPr>
  </w:style>
  <w:style w:type="paragraph" w:styleId="40">
    <w:name w:val="toc 4"/>
    <w:basedOn w:val="a"/>
    <w:next w:val="a"/>
    <w:link w:val="42"/>
    <w:uiPriority w:val="39"/>
    <w:unhideWhenUsed/>
    <w:rsid w:val="00DC46C0"/>
    <w:pPr>
      <w:spacing w:after="57"/>
      <w:ind w:left="850"/>
    </w:pPr>
  </w:style>
  <w:style w:type="paragraph" w:styleId="50">
    <w:name w:val="toc 5"/>
    <w:basedOn w:val="a"/>
    <w:next w:val="a"/>
    <w:link w:val="52"/>
    <w:uiPriority w:val="39"/>
    <w:unhideWhenUsed/>
    <w:rsid w:val="00DC46C0"/>
    <w:pPr>
      <w:spacing w:after="57"/>
      <w:ind w:left="1134"/>
    </w:pPr>
  </w:style>
  <w:style w:type="paragraph" w:styleId="60">
    <w:name w:val="toc 6"/>
    <w:basedOn w:val="a"/>
    <w:next w:val="a"/>
    <w:link w:val="62"/>
    <w:uiPriority w:val="39"/>
    <w:unhideWhenUsed/>
    <w:rsid w:val="00DC46C0"/>
    <w:pPr>
      <w:spacing w:after="57"/>
      <w:ind w:left="1417"/>
    </w:pPr>
  </w:style>
  <w:style w:type="paragraph" w:styleId="70">
    <w:name w:val="toc 7"/>
    <w:basedOn w:val="a"/>
    <w:next w:val="a"/>
    <w:link w:val="72"/>
    <w:uiPriority w:val="39"/>
    <w:unhideWhenUsed/>
    <w:rsid w:val="00DC46C0"/>
    <w:pPr>
      <w:spacing w:after="57"/>
      <w:ind w:left="1701"/>
    </w:pPr>
  </w:style>
  <w:style w:type="paragraph" w:styleId="80">
    <w:name w:val="toc 8"/>
    <w:basedOn w:val="a"/>
    <w:next w:val="a"/>
    <w:link w:val="82"/>
    <w:uiPriority w:val="39"/>
    <w:unhideWhenUsed/>
    <w:rsid w:val="00DC46C0"/>
    <w:pPr>
      <w:spacing w:after="57"/>
      <w:ind w:left="1984"/>
    </w:pPr>
  </w:style>
  <w:style w:type="paragraph" w:styleId="90">
    <w:name w:val="toc 9"/>
    <w:basedOn w:val="a"/>
    <w:next w:val="a"/>
    <w:link w:val="92"/>
    <w:uiPriority w:val="39"/>
    <w:unhideWhenUsed/>
    <w:rsid w:val="00DC46C0"/>
    <w:pPr>
      <w:spacing w:after="57"/>
      <w:ind w:left="2268"/>
    </w:pPr>
  </w:style>
  <w:style w:type="paragraph" w:styleId="af6">
    <w:name w:val="TOC Heading"/>
    <w:link w:val="af7"/>
    <w:unhideWhenUsed/>
    <w:rsid w:val="00DC46C0"/>
  </w:style>
  <w:style w:type="paragraph" w:styleId="af8">
    <w:name w:val="table of figures"/>
    <w:basedOn w:val="a"/>
    <w:next w:val="a"/>
    <w:link w:val="af9"/>
    <w:unhideWhenUsed/>
    <w:rsid w:val="00DC46C0"/>
  </w:style>
  <w:style w:type="character" w:styleId="afa">
    <w:name w:val="FollowedHyperlink"/>
    <w:basedOn w:val="a0"/>
    <w:uiPriority w:val="99"/>
    <w:semiHidden/>
    <w:unhideWhenUsed/>
    <w:rsid w:val="00DC46C0"/>
    <w:rPr>
      <w:color w:val="800080"/>
      <w:u w:val="single"/>
    </w:rPr>
  </w:style>
  <w:style w:type="character" w:styleId="afb">
    <w:name w:val="Hyperlink"/>
    <w:basedOn w:val="a0"/>
    <w:link w:val="19"/>
    <w:uiPriority w:val="99"/>
    <w:unhideWhenUsed/>
    <w:rsid w:val="00DC46C0"/>
    <w:rPr>
      <w:color w:val="0000FF"/>
      <w:u w:val="single"/>
    </w:rPr>
  </w:style>
  <w:style w:type="paragraph" w:styleId="afc">
    <w:name w:val="Balloon Text"/>
    <w:basedOn w:val="a"/>
    <w:link w:val="afd"/>
    <w:unhideWhenUsed/>
    <w:rsid w:val="00DC46C0"/>
    <w:rPr>
      <w:rFonts w:ascii="Tahoma" w:hAnsi="Tahoma" w:cs="Tahoma"/>
      <w:sz w:val="16"/>
      <w:szCs w:val="16"/>
    </w:rPr>
  </w:style>
  <w:style w:type="table" w:styleId="afe">
    <w:name w:val="Table Grid"/>
    <w:basedOn w:val="a1"/>
    <w:rsid w:val="00DC46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d">
    <w:name w:val="Текст выноски Знак"/>
    <w:basedOn w:val="a0"/>
    <w:link w:val="afc"/>
    <w:rsid w:val="00DC46C0"/>
    <w:rPr>
      <w:rFonts w:ascii="Tahoma" w:eastAsia="Times New Roman" w:hAnsi="Tahoma" w:cs="Tahoma"/>
      <w:sz w:val="16"/>
      <w:szCs w:val="16"/>
      <w:lang w:eastAsia="ru-RU"/>
    </w:rPr>
  </w:style>
  <w:style w:type="paragraph" w:customStyle="1" w:styleId="font5">
    <w:name w:val="font5"/>
    <w:basedOn w:val="a"/>
    <w:rsid w:val="00DC46C0"/>
    <w:pPr>
      <w:spacing w:before="100" w:beforeAutospacing="1" w:after="100" w:afterAutospacing="1"/>
    </w:pPr>
    <w:rPr>
      <w:b/>
      <w:bCs/>
      <w:color w:val="000000"/>
      <w:sz w:val="22"/>
      <w:szCs w:val="22"/>
    </w:rPr>
  </w:style>
  <w:style w:type="paragraph" w:customStyle="1" w:styleId="font6">
    <w:name w:val="font6"/>
    <w:basedOn w:val="a"/>
    <w:rsid w:val="00DC46C0"/>
    <w:pPr>
      <w:spacing w:before="100" w:beforeAutospacing="1" w:after="100" w:afterAutospacing="1"/>
    </w:pPr>
    <w:rPr>
      <w:b/>
      <w:bCs/>
      <w:color w:val="000000"/>
      <w:sz w:val="21"/>
      <w:szCs w:val="21"/>
    </w:rPr>
  </w:style>
  <w:style w:type="paragraph" w:customStyle="1" w:styleId="font7">
    <w:name w:val="font7"/>
    <w:basedOn w:val="a"/>
    <w:rsid w:val="00DC46C0"/>
    <w:pPr>
      <w:spacing w:before="100" w:beforeAutospacing="1" w:after="100" w:afterAutospacing="1"/>
    </w:pPr>
    <w:rPr>
      <w:color w:val="000000"/>
      <w:sz w:val="22"/>
      <w:szCs w:val="22"/>
    </w:rPr>
  </w:style>
  <w:style w:type="paragraph" w:customStyle="1" w:styleId="font8">
    <w:name w:val="font8"/>
    <w:basedOn w:val="a"/>
    <w:rsid w:val="00DC46C0"/>
    <w:pPr>
      <w:spacing w:before="100" w:beforeAutospacing="1" w:after="100" w:afterAutospacing="1"/>
    </w:pPr>
    <w:rPr>
      <w:color w:val="000000"/>
      <w:sz w:val="21"/>
      <w:szCs w:val="21"/>
    </w:rPr>
  </w:style>
  <w:style w:type="paragraph" w:customStyle="1" w:styleId="font9">
    <w:name w:val="font9"/>
    <w:basedOn w:val="a"/>
    <w:rsid w:val="00DC46C0"/>
    <w:pPr>
      <w:spacing w:before="100" w:beforeAutospacing="1" w:after="100" w:afterAutospacing="1"/>
    </w:pPr>
    <w:rPr>
      <w:color w:val="000000"/>
      <w:sz w:val="17"/>
      <w:szCs w:val="17"/>
    </w:rPr>
  </w:style>
  <w:style w:type="paragraph" w:customStyle="1" w:styleId="font10">
    <w:name w:val="font10"/>
    <w:basedOn w:val="a"/>
    <w:rsid w:val="00DC46C0"/>
    <w:pPr>
      <w:spacing w:before="100" w:beforeAutospacing="1" w:after="100" w:afterAutospacing="1"/>
    </w:pPr>
    <w:rPr>
      <w:rFonts w:ascii="Lucida Sans Unicode" w:hAnsi="Lucida Sans Unicode" w:cs="Lucida Sans Unicode"/>
      <w:color w:val="000000"/>
      <w:sz w:val="21"/>
      <w:szCs w:val="21"/>
    </w:rPr>
  </w:style>
  <w:style w:type="paragraph" w:customStyle="1" w:styleId="font11">
    <w:name w:val="font11"/>
    <w:basedOn w:val="a"/>
    <w:rsid w:val="00DC46C0"/>
    <w:pPr>
      <w:spacing w:before="100" w:beforeAutospacing="1" w:after="100" w:afterAutospacing="1"/>
    </w:pPr>
    <w:rPr>
      <w:rFonts w:ascii="Lucida Sans Unicode" w:hAnsi="Lucida Sans Unicode" w:cs="Lucida Sans Unicode"/>
      <w:color w:val="000000"/>
      <w:sz w:val="15"/>
      <w:szCs w:val="15"/>
    </w:rPr>
  </w:style>
  <w:style w:type="paragraph" w:customStyle="1" w:styleId="font12">
    <w:name w:val="font12"/>
    <w:basedOn w:val="a"/>
    <w:rsid w:val="00DC46C0"/>
    <w:pPr>
      <w:spacing w:before="100" w:beforeAutospacing="1" w:after="100" w:afterAutospacing="1"/>
    </w:pPr>
    <w:rPr>
      <w:color w:val="000000"/>
      <w:sz w:val="22"/>
      <w:szCs w:val="22"/>
    </w:rPr>
  </w:style>
  <w:style w:type="paragraph" w:customStyle="1" w:styleId="font13">
    <w:name w:val="font13"/>
    <w:basedOn w:val="a"/>
    <w:rsid w:val="00DC46C0"/>
    <w:pPr>
      <w:spacing w:before="100" w:beforeAutospacing="1" w:after="100" w:afterAutospacing="1"/>
    </w:pPr>
    <w:rPr>
      <w:color w:val="000000"/>
      <w:sz w:val="21"/>
      <w:szCs w:val="21"/>
    </w:rPr>
  </w:style>
  <w:style w:type="paragraph" w:customStyle="1" w:styleId="font14">
    <w:name w:val="font14"/>
    <w:basedOn w:val="a"/>
    <w:rsid w:val="00DC46C0"/>
    <w:pPr>
      <w:spacing w:before="100" w:beforeAutospacing="1" w:after="100" w:afterAutospacing="1"/>
    </w:pPr>
    <w:rPr>
      <w:rFonts w:ascii="Lucida Sans Unicode" w:hAnsi="Lucida Sans Unicode" w:cs="Lucida Sans Unicode"/>
      <w:i/>
      <w:iCs/>
      <w:color w:val="000000"/>
      <w:sz w:val="17"/>
      <w:szCs w:val="17"/>
    </w:rPr>
  </w:style>
  <w:style w:type="paragraph" w:customStyle="1" w:styleId="xl65">
    <w:name w:val="xl65"/>
    <w:basedOn w:val="a"/>
    <w:rsid w:val="00DC46C0"/>
    <w:pPr>
      <w:spacing w:before="100" w:beforeAutospacing="1" w:after="100" w:afterAutospacing="1"/>
      <w:jc w:val="center"/>
    </w:pPr>
  </w:style>
  <w:style w:type="paragraph" w:customStyle="1" w:styleId="xl66">
    <w:name w:val="xl66"/>
    <w:basedOn w:val="a"/>
    <w:rsid w:val="00DC46C0"/>
    <w:pPr>
      <w:spacing w:before="100" w:beforeAutospacing="1" w:after="100" w:afterAutospacing="1"/>
      <w:jc w:val="right"/>
    </w:pPr>
  </w:style>
  <w:style w:type="paragraph" w:customStyle="1" w:styleId="xl67">
    <w:name w:val="xl67"/>
    <w:basedOn w:val="a"/>
    <w:qFormat/>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rPr>
  </w:style>
  <w:style w:type="paragraph" w:customStyle="1" w:styleId="xl68">
    <w:name w:val="xl68"/>
    <w:basedOn w:val="a"/>
    <w:qFormat/>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69">
    <w:name w:val="xl69"/>
    <w:basedOn w:val="a"/>
    <w:qFormat/>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00"/>
      <w:sz w:val="21"/>
      <w:szCs w:val="21"/>
    </w:rPr>
  </w:style>
  <w:style w:type="paragraph" w:customStyle="1" w:styleId="xl70">
    <w:name w:val="xl70"/>
    <w:basedOn w:val="a"/>
    <w:qFormat/>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1"/>
      <w:szCs w:val="21"/>
    </w:rPr>
  </w:style>
  <w:style w:type="paragraph" w:customStyle="1" w:styleId="xl71">
    <w:name w:val="xl71"/>
    <w:basedOn w:val="a"/>
    <w:qFormat/>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style>
  <w:style w:type="paragraph" w:customStyle="1" w:styleId="xl72">
    <w:name w:val="xl72"/>
    <w:basedOn w:val="a"/>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1"/>
      <w:szCs w:val="21"/>
    </w:rPr>
  </w:style>
  <w:style w:type="paragraph" w:customStyle="1" w:styleId="xl73">
    <w:name w:val="xl73"/>
    <w:basedOn w:val="a"/>
    <w:qFormat/>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74">
    <w:name w:val="xl74"/>
    <w:basedOn w:val="a"/>
    <w:qFormat/>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1"/>
      <w:szCs w:val="21"/>
    </w:rPr>
  </w:style>
  <w:style w:type="paragraph" w:customStyle="1" w:styleId="xl75">
    <w:name w:val="xl75"/>
    <w:basedOn w:val="a"/>
    <w:qFormat/>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1"/>
      <w:szCs w:val="21"/>
    </w:rPr>
  </w:style>
  <w:style w:type="paragraph" w:customStyle="1" w:styleId="xl76">
    <w:name w:val="xl76"/>
    <w:basedOn w:val="a"/>
    <w:qFormat/>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1"/>
      <w:szCs w:val="21"/>
    </w:rPr>
  </w:style>
  <w:style w:type="paragraph" w:customStyle="1" w:styleId="xl77">
    <w:name w:val="xl77"/>
    <w:basedOn w:val="a"/>
    <w:qFormat/>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style>
  <w:style w:type="paragraph" w:customStyle="1" w:styleId="xl78">
    <w:name w:val="xl78"/>
    <w:basedOn w:val="a"/>
    <w:qFormat/>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1"/>
      <w:szCs w:val="21"/>
    </w:rPr>
  </w:style>
  <w:style w:type="paragraph" w:customStyle="1" w:styleId="xl79">
    <w:name w:val="xl79"/>
    <w:basedOn w:val="a"/>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0">
    <w:name w:val="xl80"/>
    <w:basedOn w:val="a"/>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1"/>
      <w:szCs w:val="21"/>
    </w:rPr>
  </w:style>
  <w:style w:type="paragraph" w:customStyle="1" w:styleId="xl81">
    <w:name w:val="xl81"/>
    <w:basedOn w:val="a"/>
    <w:qFormat/>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82">
    <w:name w:val="xl82"/>
    <w:basedOn w:val="a"/>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6"/>
      <w:szCs w:val="16"/>
    </w:rPr>
  </w:style>
  <w:style w:type="paragraph" w:customStyle="1" w:styleId="xl83">
    <w:name w:val="xl83"/>
    <w:basedOn w:val="a"/>
    <w:qFormat/>
    <w:rsid w:val="00DC46C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pPr>
    <w:rPr>
      <w:b/>
      <w:bCs/>
      <w:color w:val="000000"/>
      <w:sz w:val="21"/>
      <w:szCs w:val="21"/>
    </w:rPr>
  </w:style>
  <w:style w:type="paragraph" w:customStyle="1" w:styleId="xl84">
    <w:name w:val="xl84"/>
    <w:basedOn w:val="a"/>
    <w:rsid w:val="00DC46C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b/>
      <w:bCs/>
      <w:color w:val="000000"/>
      <w:sz w:val="21"/>
      <w:szCs w:val="21"/>
    </w:rPr>
  </w:style>
  <w:style w:type="paragraph" w:customStyle="1" w:styleId="xl85">
    <w:name w:val="xl85"/>
    <w:basedOn w:val="a"/>
    <w:qFormat/>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86">
    <w:name w:val="xl86"/>
    <w:basedOn w:val="a"/>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7">
    <w:name w:val="xl87"/>
    <w:basedOn w:val="a"/>
    <w:qFormat/>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rPr>
  </w:style>
  <w:style w:type="paragraph" w:customStyle="1" w:styleId="xl88">
    <w:name w:val="xl88"/>
    <w:basedOn w:val="a"/>
    <w:qFormat/>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1"/>
      <w:szCs w:val="21"/>
    </w:rPr>
  </w:style>
  <w:style w:type="paragraph" w:customStyle="1" w:styleId="xl89">
    <w:name w:val="xl89"/>
    <w:basedOn w:val="a"/>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rPr>
  </w:style>
  <w:style w:type="paragraph" w:customStyle="1" w:styleId="xl90">
    <w:name w:val="xl90"/>
    <w:basedOn w:val="a"/>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style>
  <w:style w:type="paragraph" w:customStyle="1" w:styleId="xl91">
    <w:name w:val="xl91"/>
    <w:basedOn w:val="a"/>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92">
    <w:name w:val="xl92"/>
    <w:basedOn w:val="a"/>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93">
    <w:name w:val="xl93"/>
    <w:basedOn w:val="a"/>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rPr>
  </w:style>
  <w:style w:type="table" w:customStyle="1" w:styleId="1a">
    <w:name w:val="Сетка таблицы1"/>
    <w:basedOn w:val="a1"/>
    <w:uiPriority w:val="59"/>
    <w:rsid w:val="00DC46C0"/>
    <w:rPr>
      <w:rFonts w:ascii="Times New Roman" w:eastAsia="Times New Roman" w:hAnsi="Times New Roman" w:cs="Times New Roman"/>
      <w:color w:val="00000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b">
    <w:name w:val="Обычный1"/>
    <w:rsid w:val="00DC46C0"/>
  </w:style>
  <w:style w:type="paragraph" w:customStyle="1" w:styleId="15">
    <w:name w:val="Знак сноски1"/>
    <w:link w:val="af2"/>
    <w:rsid w:val="00DC46C0"/>
    <w:pPr>
      <w:spacing w:after="160" w:line="264" w:lineRule="auto"/>
    </w:pPr>
    <w:rPr>
      <w:vertAlign w:val="superscript"/>
    </w:rPr>
  </w:style>
  <w:style w:type="paragraph" w:customStyle="1" w:styleId="EndnoteTextChar">
    <w:name w:val="Endnote Text Char"/>
    <w:rsid w:val="00DC46C0"/>
    <w:pPr>
      <w:spacing w:after="160" w:line="264" w:lineRule="auto"/>
    </w:pPr>
    <w:rPr>
      <w:rFonts w:eastAsia="Times New Roman" w:cs="Times New Roman"/>
      <w:color w:val="000000"/>
    </w:rPr>
  </w:style>
  <w:style w:type="character" w:customStyle="1" w:styleId="24">
    <w:name w:val="Оглавление 2 Знак"/>
    <w:basedOn w:val="1b"/>
    <w:link w:val="23"/>
    <w:uiPriority w:val="39"/>
    <w:rsid w:val="00DC46C0"/>
    <w:rPr>
      <w:rFonts w:ascii="Times New Roman" w:eastAsia="Times New Roman" w:hAnsi="Times New Roman" w:cs="Times New Roman"/>
      <w:sz w:val="24"/>
      <w:szCs w:val="24"/>
    </w:rPr>
  </w:style>
  <w:style w:type="character" w:customStyle="1" w:styleId="af7">
    <w:name w:val="Заголовок оглавления Знак"/>
    <w:link w:val="af6"/>
    <w:rsid w:val="00DC46C0"/>
  </w:style>
  <w:style w:type="character" w:customStyle="1" w:styleId="42">
    <w:name w:val="Оглавление 4 Знак"/>
    <w:basedOn w:val="1b"/>
    <w:link w:val="40"/>
    <w:uiPriority w:val="39"/>
    <w:rsid w:val="00DC46C0"/>
    <w:rPr>
      <w:rFonts w:ascii="Times New Roman" w:eastAsia="Times New Roman" w:hAnsi="Times New Roman" w:cs="Times New Roman"/>
      <w:sz w:val="24"/>
      <w:szCs w:val="24"/>
    </w:rPr>
  </w:style>
  <w:style w:type="paragraph" w:customStyle="1" w:styleId="QuoteChar">
    <w:name w:val="Quote Char"/>
    <w:rsid w:val="00DC46C0"/>
    <w:pPr>
      <w:spacing w:after="160" w:line="264" w:lineRule="auto"/>
    </w:pPr>
    <w:rPr>
      <w:rFonts w:eastAsia="Times New Roman" w:cs="Times New Roman"/>
      <w:i/>
      <w:color w:val="000000"/>
      <w:sz w:val="22"/>
    </w:rPr>
  </w:style>
  <w:style w:type="paragraph" w:styleId="aff">
    <w:name w:val="annotation text"/>
    <w:basedOn w:val="a"/>
    <w:link w:val="aff0"/>
    <w:rsid w:val="00DC46C0"/>
    <w:pPr>
      <w:spacing w:after="160"/>
    </w:pPr>
    <w:rPr>
      <w:rFonts w:ascii="Calibri" w:hAnsi="Calibri"/>
      <w:color w:val="000000"/>
      <w:sz w:val="20"/>
      <w:szCs w:val="20"/>
    </w:rPr>
  </w:style>
  <w:style w:type="character" w:customStyle="1" w:styleId="aff0">
    <w:name w:val="Текст примечания Знак"/>
    <w:basedOn w:val="a0"/>
    <w:link w:val="aff"/>
    <w:rsid w:val="00DC46C0"/>
    <w:rPr>
      <w:rFonts w:ascii="Calibri" w:eastAsia="Times New Roman" w:hAnsi="Calibri" w:cs="Times New Roman"/>
      <w:color w:val="000000"/>
    </w:rPr>
  </w:style>
  <w:style w:type="paragraph" w:customStyle="1" w:styleId="Heading6Char">
    <w:name w:val="Heading 6 Char"/>
    <w:rsid w:val="00DC46C0"/>
    <w:pPr>
      <w:spacing w:after="160" w:line="264" w:lineRule="auto"/>
    </w:pPr>
    <w:rPr>
      <w:rFonts w:ascii="Arial" w:eastAsia="Times New Roman" w:hAnsi="Arial" w:cs="Times New Roman"/>
      <w:b/>
      <w:color w:val="000000"/>
      <w:sz w:val="22"/>
    </w:rPr>
  </w:style>
  <w:style w:type="character" w:customStyle="1" w:styleId="62">
    <w:name w:val="Оглавление 6 Знак"/>
    <w:basedOn w:val="1b"/>
    <w:link w:val="60"/>
    <w:uiPriority w:val="39"/>
    <w:rsid w:val="00DC46C0"/>
    <w:rPr>
      <w:rFonts w:ascii="Times New Roman" w:eastAsia="Times New Roman" w:hAnsi="Times New Roman" w:cs="Times New Roman"/>
      <w:sz w:val="24"/>
      <w:szCs w:val="24"/>
    </w:rPr>
  </w:style>
  <w:style w:type="paragraph" w:styleId="aff1">
    <w:name w:val="annotation subject"/>
    <w:basedOn w:val="aff"/>
    <w:next w:val="aff"/>
    <w:link w:val="aff2"/>
    <w:rsid w:val="00DC46C0"/>
    <w:rPr>
      <w:b/>
    </w:rPr>
  </w:style>
  <w:style w:type="character" w:customStyle="1" w:styleId="aff2">
    <w:name w:val="Тема примечания Знак"/>
    <w:basedOn w:val="aff0"/>
    <w:link w:val="aff1"/>
    <w:rsid w:val="00DC46C0"/>
    <w:rPr>
      <w:rFonts w:ascii="Calibri" w:eastAsia="Times New Roman" w:hAnsi="Calibri" w:cs="Times New Roman"/>
      <w:b/>
      <w:color w:val="000000"/>
    </w:rPr>
  </w:style>
  <w:style w:type="character" w:customStyle="1" w:styleId="72">
    <w:name w:val="Оглавление 7 Знак"/>
    <w:basedOn w:val="1b"/>
    <w:link w:val="70"/>
    <w:uiPriority w:val="39"/>
    <w:rsid w:val="00DC46C0"/>
    <w:rPr>
      <w:rFonts w:ascii="Times New Roman" w:eastAsia="Times New Roman" w:hAnsi="Times New Roman" w:cs="Times New Roman"/>
      <w:sz w:val="24"/>
      <w:szCs w:val="24"/>
    </w:rPr>
  </w:style>
  <w:style w:type="paragraph" w:customStyle="1" w:styleId="aff3">
    <w:name w:val="Подпись к таблице"/>
    <w:basedOn w:val="a"/>
    <w:rsid w:val="00DC46C0"/>
    <w:pPr>
      <w:widowControl w:val="0"/>
      <w:spacing w:line="240" w:lineRule="exact"/>
      <w:jc w:val="center"/>
    </w:pPr>
    <w:rPr>
      <w:b/>
      <w:color w:val="000000"/>
      <w:sz w:val="20"/>
      <w:szCs w:val="20"/>
    </w:rPr>
  </w:style>
  <w:style w:type="paragraph" w:customStyle="1" w:styleId="1c">
    <w:name w:val="Знак примечания1"/>
    <w:link w:val="aff4"/>
    <w:rsid w:val="00DC46C0"/>
    <w:pPr>
      <w:spacing w:after="160" w:line="264" w:lineRule="auto"/>
    </w:pPr>
    <w:rPr>
      <w:rFonts w:eastAsia="Times New Roman" w:cs="Times New Roman"/>
      <w:color w:val="000000"/>
      <w:sz w:val="16"/>
    </w:rPr>
  </w:style>
  <w:style w:type="character" w:styleId="aff4">
    <w:name w:val="annotation reference"/>
    <w:link w:val="1c"/>
    <w:rsid w:val="00DC46C0"/>
    <w:rPr>
      <w:rFonts w:eastAsia="Times New Roman" w:cs="Times New Roman"/>
      <w:color w:val="000000"/>
      <w:sz w:val="16"/>
    </w:rPr>
  </w:style>
  <w:style w:type="paragraph" w:customStyle="1" w:styleId="25">
    <w:name w:val="Основной текст (2)"/>
    <w:rsid w:val="00DC46C0"/>
    <w:pPr>
      <w:spacing w:after="160" w:line="264" w:lineRule="auto"/>
    </w:pPr>
    <w:rPr>
      <w:rFonts w:ascii="Times New Roman" w:eastAsia="Times New Roman" w:hAnsi="Times New Roman" w:cs="Times New Roman"/>
      <w:color w:val="000000"/>
      <w:sz w:val="19"/>
    </w:rPr>
  </w:style>
  <w:style w:type="paragraph" w:customStyle="1" w:styleId="CaptionChar">
    <w:name w:val="Caption Char"/>
    <w:rsid w:val="00DC46C0"/>
    <w:pPr>
      <w:spacing w:after="160" w:line="264" w:lineRule="auto"/>
    </w:pPr>
    <w:rPr>
      <w:rFonts w:eastAsia="Times New Roman" w:cs="Times New Roman"/>
      <w:color w:val="000000"/>
      <w:sz w:val="22"/>
    </w:rPr>
  </w:style>
  <w:style w:type="paragraph" w:customStyle="1" w:styleId="docdata">
    <w:name w:val="docdata"/>
    <w:basedOn w:val="a"/>
    <w:rsid w:val="00DC46C0"/>
    <w:pPr>
      <w:spacing w:beforeAutospacing="1" w:after="160" w:afterAutospacing="1"/>
    </w:pPr>
    <w:rPr>
      <w:color w:val="000000"/>
      <w:szCs w:val="20"/>
    </w:rPr>
  </w:style>
  <w:style w:type="character" w:customStyle="1" w:styleId="a6">
    <w:name w:val="Без интервала Знак"/>
    <w:link w:val="a5"/>
    <w:uiPriority w:val="1"/>
    <w:rsid w:val="00DC46C0"/>
  </w:style>
  <w:style w:type="paragraph" w:customStyle="1" w:styleId="ConsPlusNonformat">
    <w:name w:val="ConsPlusNonformat"/>
    <w:rsid w:val="00DC46C0"/>
    <w:pPr>
      <w:widowControl w:val="0"/>
    </w:pPr>
    <w:rPr>
      <w:rFonts w:ascii="Courier New" w:eastAsia="Times New Roman" w:hAnsi="Courier New" w:cs="Times New Roman"/>
      <w:color w:val="000000"/>
    </w:rPr>
  </w:style>
  <w:style w:type="paragraph" w:customStyle="1" w:styleId="Heading2Char">
    <w:name w:val="Heading 2 Char"/>
    <w:rsid w:val="00DC46C0"/>
    <w:pPr>
      <w:spacing w:after="160" w:line="264" w:lineRule="auto"/>
    </w:pPr>
    <w:rPr>
      <w:rFonts w:ascii="Arial" w:eastAsia="Times New Roman" w:hAnsi="Arial" w:cs="Times New Roman"/>
      <w:color w:val="000000"/>
      <w:sz w:val="34"/>
    </w:rPr>
  </w:style>
  <w:style w:type="paragraph" w:customStyle="1" w:styleId="Heading5Char">
    <w:name w:val="Heading 5 Char"/>
    <w:rsid w:val="00DC46C0"/>
    <w:pPr>
      <w:spacing w:after="160" w:line="264" w:lineRule="auto"/>
    </w:pPr>
    <w:rPr>
      <w:rFonts w:ascii="Arial" w:eastAsia="Times New Roman" w:hAnsi="Arial" w:cs="Times New Roman"/>
      <w:b/>
      <w:color w:val="000000"/>
      <w:sz w:val="24"/>
    </w:rPr>
  </w:style>
  <w:style w:type="paragraph" w:customStyle="1" w:styleId="FootnoteTextChar">
    <w:name w:val="Footnote Text Char"/>
    <w:rsid w:val="00DC46C0"/>
    <w:pPr>
      <w:spacing w:after="160" w:line="264" w:lineRule="auto"/>
    </w:pPr>
    <w:rPr>
      <w:rFonts w:eastAsia="Times New Roman" w:cs="Times New Roman"/>
      <w:color w:val="000000"/>
      <w:sz w:val="18"/>
    </w:rPr>
  </w:style>
  <w:style w:type="paragraph" w:customStyle="1" w:styleId="1d">
    <w:name w:val="Неразрешенное упоминание1"/>
    <w:basedOn w:val="1e"/>
    <w:link w:val="UnresolvedMention"/>
    <w:rsid w:val="00DC46C0"/>
    <w:rPr>
      <w:color w:val="605E5C"/>
      <w:shd w:val="clear" w:color="auto" w:fill="E1DFDD"/>
    </w:rPr>
  </w:style>
  <w:style w:type="character" w:customStyle="1" w:styleId="UnresolvedMention">
    <w:name w:val="Unresolved Mention"/>
    <w:basedOn w:val="a0"/>
    <w:link w:val="1d"/>
    <w:rsid w:val="00DC46C0"/>
    <w:rPr>
      <w:rFonts w:eastAsia="Times New Roman" w:cs="Times New Roman"/>
      <w:color w:val="605E5C"/>
      <w:sz w:val="22"/>
    </w:rPr>
  </w:style>
  <w:style w:type="paragraph" w:customStyle="1" w:styleId="SubtitleChar">
    <w:name w:val="Subtitle Char"/>
    <w:rsid w:val="00DC46C0"/>
    <w:pPr>
      <w:spacing w:after="160" w:line="264" w:lineRule="auto"/>
    </w:pPr>
    <w:rPr>
      <w:rFonts w:eastAsia="Times New Roman" w:cs="Times New Roman"/>
      <w:color w:val="000000"/>
      <w:sz w:val="24"/>
    </w:rPr>
  </w:style>
  <w:style w:type="character" w:customStyle="1" w:styleId="32">
    <w:name w:val="Оглавление 3 Знак"/>
    <w:basedOn w:val="1b"/>
    <w:link w:val="30"/>
    <w:uiPriority w:val="39"/>
    <w:rsid w:val="00DC46C0"/>
    <w:rPr>
      <w:rFonts w:ascii="Times New Roman" w:eastAsia="Times New Roman" w:hAnsi="Times New Roman" w:cs="Times New Roman"/>
      <w:sz w:val="24"/>
      <w:szCs w:val="24"/>
    </w:rPr>
  </w:style>
  <w:style w:type="character" w:customStyle="1" w:styleId="af9">
    <w:name w:val="Перечень рисунков Знак"/>
    <w:basedOn w:val="1b"/>
    <w:link w:val="af8"/>
    <w:rsid w:val="00DC46C0"/>
    <w:rPr>
      <w:rFonts w:ascii="Times New Roman" w:eastAsia="Times New Roman" w:hAnsi="Times New Roman" w:cs="Times New Roman"/>
      <w:sz w:val="24"/>
      <w:szCs w:val="24"/>
    </w:rPr>
  </w:style>
  <w:style w:type="paragraph" w:customStyle="1" w:styleId="210pt">
    <w:name w:val="Основной текст (2) + 10 pt;Полужирный"/>
    <w:rsid w:val="00DC46C0"/>
    <w:pPr>
      <w:spacing w:after="160" w:line="264" w:lineRule="auto"/>
    </w:pPr>
    <w:rPr>
      <w:rFonts w:ascii="Times New Roman" w:eastAsia="Times New Roman" w:hAnsi="Times New Roman" w:cs="Times New Roman"/>
      <w:b/>
      <w:color w:val="000000"/>
    </w:rPr>
  </w:style>
  <w:style w:type="paragraph" w:customStyle="1" w:styleId="HeaderChar">
    <w:name w:val="Header Char"/>
    <w:basedOn w:val="1e"/>
    <w:rsid w:val="00DC46C0"/>
  </w:style>
  <w:style w:type="paragraph" w:customStyle="1" w:styleId="16">
    <w:name w:val="Знак концевой сноски1"/>
    <w:link w:val="af5"/>
    <w:rsid w:val="00DC46C0"/>
    <w:pPr>
      <w:spacing w:after="160" w:line="264" w:lineRule="auto"/>
    </w:pPr>
    <w:rPr>
      <w:vertAlign w:val="superscript"/>
    </w:rPr>
  </w:style>
  <w:style w:type="paragraph" w:customStyle="1" w:styleId="FontStyle52">
    <w:name w:val="Font Style52"/>
    <w:rsid w:val="00DC46C0"/>
    <w:pPr>
      <w:spacing w:after="160" w:line="264" w:lineRule="auto"/>
    </w:pPr>
    <w:rPr>
      <w:rFonts w:ascii="Times New Roman" w:eastAsia="Times New Roman" w:hAnsi="Times New Roman" w:cs="Times New Roman"/>
      <w:color w:val="000000"/>
    </w:rPr>
  </w:style>
  <w:style w:type="paragraph" w:customStyle="1" w:styleId="Heading4Char">
    <w:name w:val="Heading 4 Char"/>
    <w:rsid w:val="00DC46C0"/>
    <w:pPr>
      <w:spacing w:after="160" w:line="264" w:lineRule="auto"/>
    </w:pPr>
    <w:rPr>
      <w:rFonts w:ascii="Arial" w:eastAsia="Times New Roman" w:hAnsi="Arial" w:cs="Times New Roman"/>
      <w:b/>
      <w:color w:val="000000"/>
      <w:sz w:val="26"/>
    </w:rPr>
  </w:style>
  <w:style w:type="paragraph" w:customStyle="1" w:styleId="Heading3Char">
    <w:name w:val="Heading 3 Char"/>
    <w:rsid w:val="00DC46C0"/>
    <w:pPr>
      <w:spacing w:after="160" w:line="264" w:lineRule="auto"/>
    </w:pPr>
    <w:rPr>
      <w:rFonts w:ascii="Arial" w:eastAsia="Times New Roman" w:hAnsi="Arial" w:cs="Times New Roman"/>
      <w:color w:val="000000"/>
      <w:sz w:val="30"/>
    </w:rPr>
  </w:style>
  <w:style w:type="paragraph" w:customStyle="1" w:styleId="19">
    <w:name w:val="Гиперссылка1"/>
    <w:basedOn w:val="1e"/>
    <w:link w:val="afb"/>
    <w:uiPriority w:val="99"/>
    <w:rsid w:val="00DC46C0"/>
    <w:rPr>
      <w:rFonts w:eastAsiaTheme="minorHAnsi" w:cstheme="minorBidi"/>
      <w:color w:val="0000FF"/>
      <w:sz w:val="20"/>
      <w:u w:val="single"/>
    </w:rPr>
  </w:style>
  <w:style w:type="paragraph" w:customStyle="1" w:styleId="Footnote">
    <w:name w:val="Footnote"/>
    <w:basedOn w:val="a"/>
    <w:rsid w:val="00DC46C0"/>
    <w:pPr>
      <w:spacing w:after="40"/>
    </w:pPr>
    <w:rPr>
      <w:rFonts w:ascii="Calibri" w:hAnsi="Calibri"/>
      <w:color w:val="000000"/>
      <w:sz w:val="18"/>
      <w:szCs w:val="20"/>
    </w:rPr>
  </w:style>
  <w:style w:type="paragraph" w:customStyle="1" w:styleId="275pt">
    <w:name w:val="Основной текст (2) + 7;5 pt"/>
    <w:rsid w:val="00DC46C0"/>
    <w:pPr>
      <w:spacing w:after="160" w:line="264" w:lineRule="auto"/>
    </w:pPr>
    <w:rPr>
      <w:rFonts w:ascii="Times New Roman" w:eastAsia="Times New Roman" w:hAnsi="Times New Roman" w:cs="Times New Roman"/>
      <w:color w:val="000000"/>
      <w:sz w:val="15"/>
    </w:rPr>
  </w:style>
  <w:style w:type="character" w:customStyle="1" w:styleId="18">
    <w:name w:val="Оглавление 1 Знак"/>
    <w:basedOn w:val="1b"/>
    <w:link w:val="17"/>
    <w:uiPriority w:val="39"/>
    <w:rsid w:val="00DC46C0"/>
    <w:rPr>
      <w:rFonts w:ascii="Times New Roman" w:eastAsia="Times New Roman" w:hAnsi="Times New Roman" w:cs="Times New Roman"/>
      <w:sz w:val="24"/>
      <w:szCs w:val="24"/>
    </w:rPr>
  </w:style>
  <w:style w:type="paragraph" w:customStyle="1" w:styleId="HeaderandFooter">
    <w:name w:val="Header and Footer"/>
    <w:rsid w:val="00DC46C0"/>
    <w:pPr>
      <w:spacing w:after="160" w:line="360" w:lineRule="auto"/>
    </w:pPr>
    <w:rPr>
      <w:rFonts w:ascii="XO Thames" w:eastAsia="Times New Roman" w:hAnsi="XO Thames" w:cs="Times New Roman"/>
      <w:color w:val="000000"/>
    </w:rPr>
  </w:style>
  <w:style w:type="paragraph" w:customStyle="1" w:styleId="IntenseQuoteChar">
    <w:name w:val="Intense Quote Char"/>
    <w:rsid w:val="00DC46C0"/>
    <w:pPr>
      <w:spacing w:after="160" w:line="264" w:lineRule="auto"/>
    </w:pPr>
    <w:rPr>
      <w:rFonts w:eastAsia="Times New Roman" w:cs="Times New Roman"/>
      <w:i/>
      <w:color w:val="000000"/>
      <w:sz w:val="22"/>
    </w:rPr>
  </w:style>
  <w:style w:type="paragraph" w:customStyle="1" w:styleId="Heading1Char">
    <w:name w:val="Heading 1 Char"/>
    <w:rsid w:val="00DC46C0"/>
    <w:pPr>
      <w:spacing w:after="160" w:line="264" w:lineRule="auto"/>
    </w:pPr>
    <w:rPr>
      <w:rFonts w:ascii="Arial" w:eastAsia="Times New Roman" w:hAnsi="Arial" w:cs="Times New Roman"/>
      <w:color w:val="000000"/>
      <w:sz w:val="40"/>
    </w:rPr>
  </w:style>
  <w:style w:type="character" w:customStyle="1" w:styleId="92">
    <w:name w:val="Оглавление 9 Знак"/>
    <w:basedOn w:val="1b"/>
    <w:link w:val="90"/>
    <w:uiPriority w:val="39"/>
    <w:rsid w:val="00DC46C0"/>
    <w:rPr>
      <w:rFonts w:ascii="Times New Roman" w:eastAsia="Times New Roman" w:hAnsi="Times New Roman" w:cs="Times New Roman"/>
      <w:sz w:val="24"/>
      <w:szCs w:val="24"/>
    </w:rPr>
  </w:style>
  <w:style w:type="paragraph" w:customStyle="1" w:styleId="ConsPlusNormal">
    <w:name w:val="ConsPlusNormal"/>
    <w:rsid w:val="00DC46C0"/>
    <w:pPr>
      <w:widowControl w:val="0"/>
    </w:pPr>
    <w:rPr>
      <w:rFonts w:ascii="Calibri" w:eastAsia="Times New Roman" w:hAnsi="Calibri" w:cs="Times New Roman"/>
      <w:color w:val="000000"/>
      <w:sz w:val="22"/>
    </w:rPr>
  </w:style>
  <w:style w:type="character" w:customStyle="1" w:styleId="82">
    <w:name w:val="Оглавление 8 Знак"/>
    <w:basedOn w:val="1b"/>
    <w:link w:val="80"/>
    <w:uiPriority w:val="39"/>
    <w:rsid w:val="00DC46C0"/>
    <w:rPr>
      <w:rFonts w:ascii="Times New Roman" w:eastAsia="Times New Roman" w:hAnsi="Times New Roman" w:cs="Times New Roman"/>
      <w:sz w:val="24"/>
      <w:szCs w:val="24"/>
    </w:rPr>
  </w:style>
  <w:style w:type="paragraph" w:customStyle="1" w:styleId="1e">
    <w:name w:val="Основной шрифт абзаца1"/>
    <w:rsid w:val="00DC46C0"/>
    <w:pPr>
      <w:spacing w:after="160" w:line="264" w:lineRule="auto"/>
    </w:pPr>
    <w:rPr>
      <w:rFonts w:eastAsia="Times New Roman" w:cs="Times New Roman"/>
      <w:color w:val="000000"/>
      <w:sz w:val="22"/>
    </w:rPr>
  </w:style>
  <w:style w:type="paragraph" w:customStyle="1" w:styleId="Heading9Char">
    <w:name w:val="Heading 9 Char"/>
    <w:rsid w:val="00DC46C0"/>
    <w:pPr>
      <w:spacing w:after="160" w:line="264" w:lineRule="auto"/>
    </w:pPr>
    <w:rPr>
      <w:rFonts w:ascii="Arial" w:eastAsia="Times New Roman" w:hAnsi="Arial" w:cs="Times New Roman"/>
      <w:i/>
      <w:color w:val="000000"/>
      <w:sz w:val="21"/>
    </w:rPr>
  </w:style>
  <w:style w:type="paragraph" w:styleId="aff5">
    <w:name w:val="Normal (Web)"/>
    <w:basedOn w:val="a"/>
    <w:link w:val="aff6"/>
    <w:rsid w:val="00DC46C0"/>
    <w:pPr>
      <w:spacing w:beforeAutospacing="1" w:after="160" w:afterAutospacing="1"/>
    </w:pPr>
    <w:rPr>
      <w:color w:val="000000"/>
      <w:szCs w:val="20"/>
    </w:rPr>
  </w:style>
  <w:style w:type="character" w:customStyle="1" w:styleId="aff6">
    <w:name w:val="Обычный (веб) Знак"/>
    <w:basedOn w:val="1b"/>
    <w:link w:val="aff5"/>
    <w:rsid w:val="00DC46C0"/>
    <w:rPr>
      <w:rFonts w:ascii="Times New Roman" w:eastAsia="Times New Roman" w:hAnsi="Times New Roman" w:cs="Times New Roman"/>
      <w:color w:val="000000"/>
      <w:sz w:val="24"/>
    </w:rPr>
  </w:style>
  <w:style w:type="character" w:customStyle="1" w:styleId="52">
    <w:name w:val="Оглавление 5 Знак"/>
    <w:basedOn w:val="1b"/>
    <w:link w:val="50"/>
    <w:uiPriority w:val="39"/>
    <w:rsid w:val="00DC46C0"/>
    <w:rPr>
      <w:rFonts w:ascii="Times New Roman" w:eastAsia="Times New Roman" w:hAnsi="Times New Roman" w:cs="Times New Roman"/>
      <w:sz w:val="24"/>
      <w:szCs w:val="24"/>
    </w:rPr>
  </w:style>
  <w:style w:type="paragraph" w:customStyle="1" w:styleId="Heading">
    <w:name w:val="Heading"/>
    <w:rsid w:val="00DC46C0"/>
    <w:rPr>
      <w:rFonts w:ascii="Arial" w:eastAsia="Times New Roman" w:hAnsi="Arial" w:cs="Times New Roman"/>
      <w:b/>
      <w:color w:val="000000"/>
      <w:sz w:val="22"/>
    </w:rPr>
  </w:style>
  <w:style w:type="paragraph" w:customStyle="1" w:styleId="Heading7Char">
    <w:name w:val="Heading 7 Char"/>
    <w:rsid w:val="00DC46C0"/>
    <w:pPr>
      <w:spacing w:after="160" w:line="264" w:lineRule="auto"/>
    </w:pPr>
    <w:rPr>
      <w:rFonts w:ascii="Arial" w:eastAsia="Times New Roman" w:hAnsi="Arial" w:cs="Times New Roman"/>
      <w:b/>
      <w:i/>
      <w:color w:val="000000"/>
      <w:sz w:val="22"/>
    </w:rPr>
  </w:style>
  <w:style w:type="character" w:customStyle="1" w:styleId="a4">
    <w:name w:val="Абзац списка Знак"/>
    <w:basedOn w:val="1b"/>
    <w:link w:val="a3"/>
    <w:uiPriority w:val="1"/>
    <w:rsid w:val="00DC46C0"/>
    <w:rPr>
      <w:rFonts w:ascii="Times New Roman" w:eastAsia="Times New Roman" w:hAnsi="Times New Roman" w:cs="Times New Roman"/>
      <w:sz w:val="24"/>
      <w:szCs w:val="24"/>
    </w:rPr>
  </w:style>
  <w:style w:type="character" w:customStyle="1" w:styleId="af">
    <w:name w:val="Название объекта Знак"/>
    <w:basedOn w:val="1b"/>
    <w:link w:val="14"/>
    <w:rsid w:val="00DC46C0"/>
    <w:rPr>
      <w:rFonts w:ascii="Times New Roman" w:eastAsia="Times New Roman" w:hAnsi="Times New Roman" w:cs="Times New Roman"/>
      <w:b/>
      <w:bCs/>
      <w:color w:val="4F81BD" w:themeColor="accent1"/>
      <w:sz w:val="18"/>
      <w:szCs w:val="18"/>
    </w:rPr>
  </w:style>
  <w:style w:type="paragraph" w:customStyle="1" w:styleId="Heading8Char">
    <w:name w:val="Heading 8 Char"/>
    <w:rsid w:val="00DC46C0"/>
    <w:pPr>
      <w:spacing w:after="160" w:line="264" w:lineRule="auto"/>
    </w:pPr>
    <w:rPr>
      <w:rFonts w:ascii="Arial" w:eastAsia="Times New Roman" w:hAnsi="Arial" w:cs="Times New Roman"/>
      <w:i/>
      <w:color w:val="000000"/>
      <w:sz w:val="22"/>
    </w:rPr>
  </w:style>
  <w:style w:type="paragraph" w:customStyle="1" w:styleId="toc10">
    <w:name w:val="toc 10"/>
    <w:next w:val="a"/>
    <w:uiPriority w:val="39"/>
    <w:rsid w:val="00DC46C0"/>
    <w:pPr>
      <w:spacing w:after="160" w:line="264" w:lineRule="auto"/>
      <w:ind w:left="1800"/>
    </w:pPr>
    <w:rPr>
      <w:rFonts w:eastAsia="Times New Roman" w:cs="Times New Roman"/>
      <w:color w:val="000000"/>
      <w:sz w:val="22"/>
    </w:rPr>
  </w:style>
  <w:style w:type="paragraph" w:customStyle="1" w:styleId="TitleChar">
    <w:name w:val="Title Char"/>
    <w:rsid w:val="00DC46C0"/>
    <w:pPr>
      <w:spacing w:after="160" w:line="264" w:lineRule="auto"/>
    </w:pPr>
    <w:rPr>
      <w:rFonts w:eastAsia="Times New Roman" w:cs="Times New Roman"/>
      <w:color w:val="000000"/>
      <w:sz w:val="48"/>
    </w:rPr>
  </w:style>
  <w:style w:type="paragraph" w:customStyle="1" w:styleId="1f">
    <w:name w:val="Выделение1"/>
    <w:link w:val="aff7"/>
    <w:rsid w:val="00DC46C0"/>
    <w:pPr>
      <w:spacing w:after="160" w:line="264" w:lineRule="auto"/>
    </w:pPr>
    <w:rPr>
      <w:rFonts w:eastAsia="Times New Roman" w:cs="Times New Roman"/>
      <w:i/>
      <w:color w:val="000000"/>
      <w:sz w:val="22"/>
    </w:rPr>
  </w:style>
  <w:style w:type="character" w:styleId="aff7">
    <w:name w:val="Emphasis"/>
    <w:link w:val="1f"/>
    <w:rsid w:val="00DC46C0"/>
    <w:rPr>
      <w:rFonts w:eastAsia="Times New Roman" w:cs="Times New Roman"/>
      <w:i/>
      <w:color w:val="000000"/>
      <w:sz w:val="22"/>
    </w:rPr>
  </w:style>
  <w:style w:type="paragraph" w:customStyle="1" w:styleId="33">
    <w:name w:val="Основной текст (3)"/>
    <w:basedOn w:val="a"/>
    <w:rsid w:val="00DC46C0"/>
    <w:pPr>
      <w:widowControl w:val="0"/>
      <w:spacing w:after="60" w:line="0" w:lineRule="atLeast"/>
      <w:jc w:val="both"/>
    </w:pPr>
    <w:rPr>
      <w:b/>
      <w:color w:val="000000"/>
      <w:sz w:val="20"/>
      <w:szCs w:val="20"/>
    </w:rPr>
  </w:style>
  <w:style w:type="paragraph" w:customStyle="1" w:styleId="ConsPlusTitlePage">
    <w:name w:val="ConsPlusTitlePage"/>
    <w:rsid w:val="00DC46C0"/>
    <w:pPr>
      <w:widowControl w:val="0"/>
    </w:pPr>
    <w:rPr>
      <w:rFonts w:ascii="Tahoma" w:eastAsia="Times New Roman" w:hAnsi="Tahoma" w:cs="Times New Roman"/>
      <w:color w:val="000000"/>
    </w:rPr>
  </w:style>
  <w:style w:type="table" w:customStyle="1" w:styleId="StGen5">
    <w:name w:val="StGen5"/>
    <w:basedOn w:val="TableNormal"/>
    <w:rsid w:val="00DC46C0"/>
    <w:pPr>
      <w:spacing w:after="0" w:line="240" w:lineRule="auto"/>
    </w:pPr>
    <w:tblPr/>
  </w:style>
  <w:style w:type="table" w:customStyle="1" w:styleId="StGen6">
    <w:name w:val="StGen6"/>
    <w:basedOn w:val="TableNormal"/>
    <w:rsid w:val="00DC46C0"/>
    <w:tblPr/>
  </w:style>
  <w:style w:type="table" w:customStyle="1" w:styleId="StGen7">
    <w:name w:val="StGen7"/>
    <w:basedOn w:val="TableNormal"/>
    <w:rsid w:val="00DC46C0"/>
    <w:tblPr/>
  </w:style>
  <w:style w:type="table" w:customStyle="1" w:styleId="StGen2">
    <w:name w:val="StGen2"/>
    <w:basedOn w:val="TableNormal"/>
    <w:rsid w:val="00DC46C0"/>
    <w:pPr>
      <w:spacing w:after="0" w:line="240" w:lineRule="auto"/>
    </w:pPr>
    <w:tblPr/>
  </w:style>
  <w:style w:type="table" w:customStyle="1" w:styleId="53">
    <w:name w:val="5"/>
    <w:basedOn w:val="a1"/>
    <w:rsid w:val="00DC46C0"/>
    <w:pPr>
      <w:spacing w:after="160" w:line="264" w:lineRule="auto"/>
    </w:pPr>
    <w:rPr>
      <w:rFonts w:ascii="Calibri" w:eastAsia="Times New Roman" w:hAnsi="Calibri" w:cs="Times New Roman"/>
      <w:color w:val="000000"/>
      <w:sz w:val="22"/>
    </w:rPr>
    <w:tblPr/>
  </w:style>
  <w:style w:type="table" w:customStyle="1" w:styleId="StGen3">
    <w:name w:val="StGen3"/>
    <w:basedOn w:val="TableNormal"/>
    <w:rsid w:val="00DC46C0"/>
    <w:tblPr/>
  </w:style>
  <w:style w:type="table" w:customStyle="1" w:styleId="StGen1">
    <w:name w:val="StGen1"/>
    <w:basedOn w:val="TableNormal"/>
    <w:rsid w:val="00DC46C0"/>
    <w:pPr>
      <w:spacing w:after="0" w:line="240" w:lineRule="auto"/>
    </w:pPr>
    <w:tblPr/>
  </w:style>
  <w:style w:type="table" w:customStyle="1" w:styleId="StGen4">
    <w:name w:val="StGen4"/>
    <w:basedOn w:val="TableNormal"/>
    <w:rsid w:val="00DC46C0"/>
    <w:pPr>
      <w:spacing w:after="0" w:line="240" w:lineRule="auto"/>
    </w:pPr>
    <w:tblPr/>
  </w:style>
  <w:style w:type="table" w:customStyle="1" w:styleId="StGen0">
    <w:name w:val="StGen0"/>
    <w:basedOn w:val="TableNormal"/>
    <w:rsid w:val="00DC46C0"/>
    <w:pPr>
      <w:spacing w:after="0" w:line="240" w:lineRule="auto"/>
    </w:pPr>
    <w:tblPr/>
  </w:style>
  <w:style w:type="table" w:customStyle="1" w:styleId="TableNormal">
    <w:name w:val="Table Normal"/>
    <w:uiPriority w:val="2"/>
    <w:qFormat/>
    <w:rsid w:val="00DC46C0"/>
    <w:pPr>
      <w:spacing w:after="160" w:line="264" w:lineRule="auto"/>
    </w:pPr>
    <w:rPr>
      <w:rFonts w:ascii="Calibri" w:eastAsia="Times New Roman" w:hAnsi="Calibri" w:cs="Times New Roman"/>
      <w:color w:val="000000"/>
      <w:sz w:val="22"/>
    </w:rPr>
    <w:tblPr>
      <w:tblCellMar>
        <w:top w:w="0" w:type="dxa"/>
        <w:left w:w="0" w:type="dxa"/>
        <w:bottom w:w="0" w:type="dxa"/>
        <w:right w:w="0" w:type="dxa"/>
      </w:tblCellMar>
    </w:tblPr>
  </w:style>
  <w:style w:type="numbering" w:customStyle="1" w:styleId="1">
    <w:name w:val="Стиль1"/>
    <w:uiPriority w:val="99"/>
    <w:rsid w:val="00DC46C0"/>
    <w:pPr>
      <w:numPr>
        <w:numId w:val="1"/>
      </w:numPr>
    </w:pPr>
  </w:style>
  <w:style w:type="paragraph" w:styleId="aff8">
    <w:name w:val="Body Text"/>
    <w:basedOn w:val="a"/>
    <w:link w:val="aff9"/>
    <w:uiPriority w:val="1"/>
    <w:qFormat/>
    <w:rsid w:val="00DC46C0"/>
    <w:pPr>
      <w:widowControl w:val="0"/>
      <w:ind w:left="394"/>
      <w:jc w:val="both"/>
    </w:pPr>
    <w:rPr>
      <w:rFonts w:ascii="Arial" w:eastAsia="Arial" w:hAnsi="Arial" w:cs="Arial"/>
      <w:sz w:val="18"/>
      <w:szCs w:val="18"/>
      <w:lang w:eastAsia="en-US"/>
    </w:rPr>
  </w:style>
  <w:style w:type="character" w:customStyle="1" w:styleId="aff9">
    <w:name w:val="Основной текст Знак"/>
    <w:basedOn w:val="a0"/>
    <w:link w:val="aff8"/>
    <w:uiPriority w:val="1"/>
    <w:rsid w:val="00DC46C0"/>
    <w:rPr>
      <w:rFonts w:ascii="Arial" w:eastAsia="Arial" w:hAnsi="Arial" w:cs="Arial"/>
      <w:sz w:val="18"/>
      <w:szCs w:val="18"/>
      <w:lang w:eastAsia="en-US"/>
    </w:rPr>
  </w:style>
  <w:style w:type="paragraph" w:customStyle="1" w:styleId="TableParagraph">
    <w:name w:val="Table Paragraph"/>
    <w:basedOn w:val="a"/>
    <w:uiPriority w:val="1"/>
    <w:qFormat/>
    <w:rsid w:val="00DC46C0"/>
    <w:pPr>
      <w:widowControl w:val="0"/>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yperlink" Target="about:blank" TargetMode="Externa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hyperlink" Target="http://www.consultant.ru/document/cons_doc_LAW_12453/c8144b5ee23295f6ecdf3da3a09ec81f707aac3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yperlink" Target="about:blank"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14981</Words>
  <Characters>85398</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___</Company>
  <LinksUpToDate>false</LinksUpToDate>
  <CharactersWithSpaces>100179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2025-05-15T07:39:00Z</dcterms:created>
  <dcterms:modified xsi:type="dcterms:W3CDTF">2025-05-15T07:40:00Z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395BABDC4E0448979B8E7FE05E850885_12</vt:lpwstr>
  </property>
</Properties>
</file>